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17" w:rsidRPr="0052398F" w:rsidRDefault="007F7717" w:rsidP="007F7717">
      <w:pPr>
        <w:pBdr>
          <w:bottom w:val="single" w:sz="4" w:space="4" w:color="EAECEF"/>
        </w:pBdr>
        <w:shd w:val="clear" w:color="auto" w:fill="FFFFFF"/>
        <w:spacing w:before="100" w:beforeAutospacing="1"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Лабораторная работа №1 - Разработка концепции проекта</w:t>
      </w: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Название проекта</w:t>
      </w:r>
      <w:r w:rsidR="00316CB0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B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Где мои деньги? </w:t>
      </w:r>
      <w:r w:rsidR="00A16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 w:rsidR="00A16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рекер</w:t>
      </w:r>
      <w:proofErr w:type="spellEnd"/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финансов</w:t>
      </w:r>
    </w:p>
    <w:p w:rsidR="007F7717" w:rsidRPr="0052398F" w:rsidRDefault="00316CB0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</w:t>
      </w:r>
      <w:r w:rsidR="007F7717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писание сути проекта</w:t>
      </w: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Контроль и учет финансов. </w:t>
      </w:r>
      <w:proofErr w:type="spellStart"/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Трекер</w:t>
      </w:r>
      <w:proofErr w:type="spellEnd"/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бюджета нужен в качестве обратной связи, который будет напоминать о нынешнем финансовом положении.</w:t>
      </w:r>
    </w:p>
    <w:p w:rsidR="007F7717" w:rsidRPr="0052398F" w:rsidRDefault="00316CB0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Цель: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Отслежива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свои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расход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ов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доход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ов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Аналитический обзор</w:t>
      </w:r>
      <w:r w:rsidR="00316CB0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316CB0" w:rsidRPr="0052398F" w:rsidRDefault="00316CB0" w:rsidP="00316CB0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Конкуренты и альтернативы:</w:t>
      </w:r>
    </w:p>
    <w:p w:rsidR="00316CB0" w:rsidRPr="0052398F" w:rsidRDefault="00316CB0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sectPr w:rsidR="00316CB0" w:rsidRPr="0052398F" w:rsidSect="002E7F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Monefy</w:t>
      </w:r>
      <w:proofErr w:type="spellEnd"/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242278" cy="3987800"/>
            <wp:effectExtent l="19050" t="0" r="5622" b="0"/>
            <wp:docPr id="1" name="Рисунок 1" descr="Monefy - Handy personal finance management tool for Android and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efy - Handy personal finance management tool for Android and i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00" cy="399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70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Анализ финансов, Сбербанк.</w:t>
      </w: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96250" cy="3420534"/>
            <wp:effectExtent l="19050" t="0" r="3950" b="0"/>
            <wp:docPr id="10" name="Рисунок 10" descr="https://avatars.mds.yandex.net/get-zen_doc/1657335/pub_5d8f39985ba2b500adbc4584_5d8f3ee7c05c7100b1f89e40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vatars.mds.yandex.net/get-zen_doc/1657335/pub_5d8f39985ba2b500adbc4584_5d8f3ee7c05c7100b1f89e40/scale_12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43" cy="342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B0" w:rsidRPr="0052398F" w:rsidRDefault="00316CB0" w:rsidP="00316CB0">
      <w:pPr>
        <w:pStyle w:val="a5"/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316CB0" w:rsidRPr="0052398F" w:rsidSect="00316CB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16CB0" w:rsidRPr="0052398F" w:rsidRDefault="00316CB0" w:rsidP="00316C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br w:type="page"/>
      </w: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Ежедневник</w:t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538342" cy="2192788"/>
            <wp:effectExtent l="19050" t="0" r="4958" b="0"/>
            <wp:docPr id="13" name="Рисунок 13" descr="Учет финансов в тетр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чет финансов в тетрад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79" cy="219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Excel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</w:t>
      </w:r>
    </w:p>
    <w:p w:rsidR="00577384" w:rsidRPr="0052398F" w:rsidRDefault="00577384" w:rsidP="00316CB0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102013" cy="2314220"/>
            <wp:effectExtent l="19050" t="0" r="0" b="0"/>
            <wp:docPr id="18" name="Рисунок 18" descr="C:\Users\olymp\Downloads\Таблица-семейного-бюджета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lymp\Downloads\Таблица-семейного-бюджета.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30" cy="231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Cubux</w:t>
      </w:r>
      <w:proofErr w:type="spellEnd"/>
    </w:p>
    <w:p w:rsidR="00577384" w:rsidRPr="0052398F" w:rsidRDefault="00577384" w:rsidP="00316CB0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300347" cy="3242495"/>
            <wp:effectExtent l="19050" t="0" r="0" b="0"/>
            <wp:docPr id="19" name="Рисунок 19" descr="Бесплатный сервис онлайн-бухгалтерии Cubux | Блогохозяйка. Организуй это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есплатный сервис онлайн-бухгалтерии Cubux | Блогохозяйка. Организуй это!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18" cy="32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717" w:rsidRPr="0052398F" w:rsidRDefault="0052398F" w:rsidP="0052398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Сводная 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 сравнения функциональных возможностей</w:t>
      </w:r>
      <w:r w:rsidR="00F82CB1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2093"/>
        <w:gridCol w:w="1350"/>
        <w:gridCol w:w="1684"/>
        <w:gridCol w:w="1566"/>
        <w:gridCol w:w="1443"/>
        <w:gridCol w:w="1435"/>
      </w:tblGrid>
      <w:tr w:rsidR="00316CB0" w:rsidRPr="0052398F" w:rsidTr="0052398F">
        <w:tc>
          <w:tcPr>
            <w:tcW w:w="209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Варианты сравнения</w:t>
            </w:r>
          </w:p>
        </w:tc>
        <w:tc>
          <w:tcPr>
            <w:tcW w:w="1350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proofErr w:type="spellStart"/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Monefy</w:t>
            </w:r>
            <w:proofErr w:type="spellEnd"/>
          </w:p>
        </w:tc>
        <w:tc>
          <w:tcPr>
            <w:tcW w:w="1684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Сбербанк</w:t>
            </w:r>
          </w:p>
        </w:tc>
        <w:tc>
          <w:tcPr>
            <w:tcW w:w="1566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Ежедневник</w:t>
            </w:r>
          </w:p>
        </w:tc>
        <w:tc>
          <w:tcPr>
            <w:tcW w:w="144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Excel</w:t>
            </w:r>
          </w:p>
        </w:tc>
        <w:tc>
          <w:tcPr>
            <w:tcW w:w="1435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proofErr w:type="spellStart"/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Cubux</w:t>
            </w:r>
            <w:proofErr w:type="spellEnd"/>
          </w:p>
        </w:tc>
      </w:tr>
      <w:tr w:rsidR="00316CB0" w:rsidRPr="00316CB0" w:rsidTr="0052398F">
        <w:tc>
          <w:tcPr>
            <w:tcW w:w="209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Автоматическ</w:t>
            </w:r>
            <w:r w:rsidR="00F82CB1"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ое занесение расходов</w:t>
            </w:r>
          </w:p>
        </w:tc>
        <w:tc>
          <w:tcPr>
            <w:tcW w:w="1350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684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566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443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435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316CB0" w:rsidRPr="00316CB0" w:rsidTr="0052398F">
        <w:tc>
          <w:tcPr>
            <w:tcW w:w="209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Разбиение по категориям</w:t>
            </w:r>
          </w:p>
        </w:tc>
        <w:tc>
          <w:tcPr>
            <w:tcW w:w="1350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684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566" w:type="dxa"/>
          </w:tcPr>
          <w:p w:rsidR="00577384" w:rsidRPr="0052398F" w:rsidRDefault="0052398F" w:rsidP="0052398F">
            <w:pPr>
              <w:tabs>
                <w:tab w:val="left" w:pos="552"/>
                <w:tab w:val="center" w:pos="675"/>
              </w:tabs>
              <w:spacing w:before="60" w:after="100" w:afterAutospacing="1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ab/>
            </w: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443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435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316CB0" w:rsidRPr="00316CB0" w:rsidTr="0052398F">
        <w:tc>
          <w:tcPr>
            <w:tcW w:w="209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Добавление своих категорий</w:t>
            </w:r>
          </w:p>
        </w:tc>
        <w:tc>
          <w:tcPr>
            <w:tcW w:w="1350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684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566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443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435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316CB0" w:rsidRPr="00316CB0" w:rsidTr="0052398F">
        <w:tc>
          <w:tcPr>
            <w:tcW w:w="2093" w:type="dxa"/>
          </w:tcPr>
          <w:p w:rsidR="006077EB" w:rsidRPr="0052398F" w:rsidRDefault="006077EB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350" w:type="dxa"/>
          </w:tcPr>
          <w:p w:rsidR="006077EB" w:rsidRPr="0052398F" w:rsidRDefault="00F82CB1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Бесплатно (</w:t>
            </w:r>
            <w:r w:rsidR="006077EB"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160р на бессрочный период</w:t>
            </w:r>
            <w:r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– доп. функции)</w:t>
            </w:r>
          </w:p>
        </w:tc>
        <w:tc>
          <w:tcPr>
            <w:tcW w:w="1684" w:type="dxa"/>
          </w:tcPr>
          <w:p w:rsidR="006077EB" w:rsidRPr="0052398F" w:rsidRDefault="006077EB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Цена обслуживания карты (</w:t>
            </w:r>
            <w:r w:rsidR="00CA6DD4"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≈750р в год</w:t>
            </w:r>
            <w:r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</w:t>
            </w:r>
          </w:p>
        </w:tc>
        <w:tc>
          <w:tcPr>
            <w:tcW w:w="1566" w:type="dxa"/>
          </w:tcPr>
          <w:p w:rsidR="006077EB" w:rsidRPr="0052398F" w:rsidRDefault="006077EB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Цена ежедневника (</w:t>
            </w:r>
            <w:r w:rsidR="00CA6DD4"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≈300р на 1-2 года</w:t>
            </w:r>
            <w:r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</w:t>
            </w:r>
          </w:p>
        </w:tc>
        <w:tc>
          <w:tcPr>
            <w:tcW w:w="1443" w:type="dxa"/>
          </w:tcPr>
          <w:p w:rsidR="006077EB" w:rsidRPr="0052398F" w:rsidRDefault="00F82CB1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2300р в год - лицензия</w:t>
            </w:r>
          </w:p>
        </w:tc>
        <w:tc>
          <w:tcPr>
            <w:tcW w:w="1435" w:type="dxa"/>
          </w:tcPr>
          <w:p w:rsidR="006077EB" w:rsidRPr="0052398F" w:rsidRDefault="00F82CB1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Бесплатно (200р в месяц – доп. функции)</w:t>
            </w:r>
          </w:p>
        </w:tc>
      </w:tr>
      <w:tr w:rsidR="00316CB0" w:rsidRPr="00316CB0" w:rsidTr="0052398F">
        <w:tc>
          <w:tcPr>
            <w:tcW w:w="209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Визуализация по периоду времени</w:t>
            </w:r>
          </w:p>
        </w:tc>
        <w:tc>
          <w:tcPr>
            <w:tcW w:w="1350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684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566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443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435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316CB0" w:rsidRPr="00316CB0" w:rsidTr="0052398F">
        <w:tc>
          <w:tcPr>
            <w:tcW w:w="209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Показ текущего баланса</w:t>
            </w:r>
          </w:p>
        </w:tc>
        <w:tc>
          <w:tcPr>
            <w:tcW w:w="1350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684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566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443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435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316CB0" w:rsidRPr="00316CB0" w:rsidTr="0052398F">
        <w:tc>
          <w:tcPr>
            <w:tcW w:w="209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Платформа</w:t>
            </w:r>
          </w:p>
        </w:tc>
        <w:tc>
          <w:tcPr>
            <w:tcW w:w="1350" w:type="dxa"/>
          </w:tcPr>
          <w:p w:rsidR="00577384" w:rsidRPr="0052398F" w:rsidRDefault="0052398F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М</w:t>
            </w:r>
            <w:r w:rsidR="00577384"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обильное</w:t>
            </w:r>
          </w:p>
        </w:tc>
        <w:tc>
          <w:tcPr>
            <w:tcW w:w="1684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Мобильное, </w:t>
            </w:r>
            <w:proofErr w:type="spellStart"/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десктопное</w:t>
            </w:r>
            <w:proofErr w:type="spellEnd"/>
          </w:p>
        </w:tc>
        <w:tc>
          <w:tcPr>
            <w:tcW w:w="1566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443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proofErr w:type="gramStart"/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Мобильное</w:t>
            </w:r>
            <w:proofErr w:type="gramEnd"/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десктопное</w:t>
            </w:r>
            <w:proofErr w:type="spellEnd"/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, сайт</w:t>
            </w:r>
          </w:p>
        </w:tc>
        <w:tc>
          <w:tcPr>
            <w:tcW w:w="1435" w:type="dxa"/>
          </w:tcPr>
          <w:p w:rsidR="00577384" w:rsidRPr="0052398F" w:rsidRDefault="00577384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десктопное</w:t>
            </w:r>
            <w:proofErr w:type="spellEnd"/>
            <w:r w:rsidRPr="0052398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, сайт</w:t>
            </w:r>
          </w:p>
        </w:tc>
      </w:tr>
    </w:tbl>
    <w:p w:rsidR="00577384" w:rsidRPr="0052398F" w:rsidRDefault="00577384" w:rsidP="0057738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Результаты проекта</w:t>
      </w:r>
      <w:r w:rsidR="0052398F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7F7717" w:rsidRPr="0052398F" w:rsidRDefault="004C56AC" w:rsidP="007F7717">
      <w:pPr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реализовано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виде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десктопно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proofErr w:type="spellEnd"/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приложени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</w:p>
    <w:p w:rsidR="007F7717" w:rsidRPr="0052398F" w:rsidRDefault="0052398F" w:rsidP="007F77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лючевы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характеристик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/свойств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C56AC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продукта</w:t>
      </w:r>
      <w:r w:rsidR="004C56AC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4C56AC" w:rsidRPr="0052398F" w:rsidRDefault="004C56AC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Понятность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316CB0" w:rsidRPr="0052398F" w:rsidRDefault="00316CB0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Полезность (</w:t>
      </w:r>
      <w:proofErr w:type="gramStart"/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r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добен</w:t>
      </w:r>
      <w:proofErr w:type="gramEnd"/>
      <w:r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практического применения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4C56AC" w:rsidRPr="0052398F" w:rsidRDefault="004C56AC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Машинонезависимость</w:t>
      </w:r>
      <w:proofErr w:type="spellEnd"/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входящие в него прог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раммы могут выполняться на вычислительной машине иной кон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фигурации, чем та, для которой они непосредственно пред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назначены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4C56AC" w:rsidRPr="0052398F" w:rsidRDefault="004C56AC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Эффективность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выполняет требуемые функции без лишних затрат ресурсов и времени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4C56AC" w:rsidRPr="0052398F" w:rsidRDefault="004C56AC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Точность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выдаваемые результаты имеют точность, дос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таточную с точки зрения основного их назначения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4C56AC" w:rsidRPr="0052398F" w:rsidRDefault="004C56AC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Модифицируемость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имеет структуру, позволяющую легко вносить требуемые изменения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4C56AC" w:rsidRPr="0052398F" w:rsidRDefault="004C56AC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Коммуникативность</w:t>
      </w:r>
      <w:proofErr w:type="spellEnd"/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дает возможность легко описывать входные данные и выдает информацию, форма и содер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жание которой просты для понимания и несут полезные све</w:t>
      </w:r>
      <w:r w:rsidR="00316CB0"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дения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4C56AC" w:rsidRPr="0052398F" w:rsidRDefault="004C56AC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Информативность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(содержит информацию, необходимую и достаточную для понимания читающим лицом назначения программных средств, принятых допущений, существующих ограничений, исходных данных, результатов, отдельных компонентов и текущего состояния программ при их </w:t>
      </w:r>
      <w:proofErr w:type="gramStart"/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функциони­ровании</w:t>
      </w:r>
      <w:proofErr w:type="gramEnd"/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4C56AC" w:rsidRPr="0052398F" w:rsidRDefault="004C56AC" w:rsidP="004C56A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Расширяемость</w:t>
      </w:r>
      <w:r w:rsidR="00316CB0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(позволяет увеличивать при необходимости объем памяти для хранения данных или расширять его функции)</w:t>
      </w:r>
    </w:p>
    <w:p w:rsidR="004C56AC" w:rsidRPr="0052398F" w:rsidRDefault="00316CB0" w:rsidP="0052398F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Интуитивность (интуитивный интерфейс)</w:t>
      </w:r>
    </w:p>
    <w:p w:rsidR="007F7717" w:rsidRPr="0052398F" w:rsidRDefault="006077EB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Задачи проекта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:rsidR="006077EB" w:rsidRPr="0052398F" w:rsidRDefault="006077EB" w:rsidP="0052398F">
      <w:pPr>
        <w:pStyle w:val="a3"/>
        <w:numPr>
          <w:ilvl w:val="0"/>
          <w:numId w:val="3"/>
        </w:numPr>
        <w:spacing w:before="0" w:beforeAutospacing="0" w:after="120" w:afterAutospacing="0" w:line="272" w:lineRule="atLeast"/>
        <w:jc w:val="both"/>
        <w:textAlignment w:val="baseline"/>
        <w:rPr>
          <w:color w:val="000000" w:themeColor="text1"/>
        </w:rPr>
      </w:pPr>
      <w:r w:rsidRPr="0052398F">
        <w:rPr>
          <w:color w:val="000000" w:themeColor="text1"/>
        </w:rPr>
        <w:t>Формирование полной, достоверной информа</w:t>
      </w:r>
      <w:r w:rsidR="0052398F">
        <w:rPr>
          <w:color w:val="000000" w:themeColor="text1"/>
        </w:rPr>
        <w:t>ции о деятельности предприятия/</w:t>
      </w:r>
      <w:r w:rsidRPr="0052398F">
        <w:rPr>
          <w:color w:val="000000" w:themeColor="text1"/>
        </w:rPr>
        <w:t>пользователя.</w:t>
      </w:r>
    </w:p>
    <w:p w:rsidR="006077EB" w:rsidRPr="0052398F" w:rsidRDefault="006077EB" w:rsidP="0052398F">
      <w:pPr>
        <w:pStyle w:val="a3"/>
        <w:numPr>
          <w:ilvl w:val="0"/>
          <w:numId w:val="3"/>
        </w:numPr>
        <w:spacing w:before="0" w:beforeAutospacing="0" w:after="120" w:afterAutospacing="0" w:line="272" w:lineRule="atLeast"/>
        <w:jc w:val="both"/>
        <w:textAlignment w:val="baseline"/>
        <w:rPr>
          <w:color w:val="000000" w:themeColor="text1"/>
        </w:rPr>
      </w:pPr>
      <w:r w:rsidRPr="0052398F">
        <w:rPr>
          <w:color w:val="000000" w:themeColor="text1"/>
        </w:rPr>
        <w:t>Обеспечение пользователей информацией для контроля</w:t>
      </w:r>
      <w:r w:rsidR="00803C72">
        <w:rPr>
          <w:color w:val="000000" w:themeColor="text1"/>
        </w:rPr>
        <w:t xml:space="preserve"> финансов</w:t>
      </w:r>
      <w:r w:rsidRPr="0052398F">
        <w:rPr>
          <w:color w:val="000000" w:themeColor="text1"/>
        </w:rPr>
        <w:t>.</w:t>
      </w:r>
    </w:p>
    <w:p w:rsidR="006077EB" w:rsidRPr="00803C72" w:rsidRDefault="006077EB" w:rsidP="00803C72">
      <w:pPr>
        <w:pStyle w:val="a3"/>
        <w:numPr>
          <w:ilvl w:val="0"/>
          <w:numId w:val="3"/>
        </w:numPr>
        <w:spacing w:before="0" w:beforeAutospacing="0" w:after="120" w:afterAutospacing="0" w:line="272" w:lineRule="atLeast"/>
        <w:jc w:val="both"/>
        <w:textAlignment w:val="baseline"/>
        <w:rPr>
          <w:color w:val="000000" w:themeColor="text1"/>
        </w:rPr>
      </w:pPr>
      <w:r w:rsidRPr="0052398F">
        <w:rPr>
          <w:color w:val="000000" w:themeColor="text1"/>
        </w:rPr>
        <w:t>Предотвращение отрицательных результатов деятельности.</w:t>
      </w:r>
    </w:p>
    <w:p w:rsidR="007F7717" w:rsidRPr="00803C72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803C7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Допущения и ограничения</w:t>
      </w:r>
      <w:r w:rsidR="00803C7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B93AD0" w:rsidRPr="0052398F" w:rsidRDefault="00B93AD0" w:rsidP="00B93A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Подсчёт только в рублях,</w:t>
      </w:r>
      <w:r w:rsidRPr="00B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 перевода в другие валюты;</w:t>
      </w:r>
    </w:p>
    <w:p w:rsidR="00803C72" w:rsidRDefault="00B93AD0" w:rsidP="00803C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Категории ограничены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общими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(еда, одежда, гигиена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.);</w:t>
      </w:r>
    </w:p>
    <w:p w:rsidR="00B93AD0" w:rsidRDefault="00B93AD0" w:rsidP="00803C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Неограниченный ввод расходов;</w:t>
      </w:r>
    </w:p>
    <w:p w:rsidR="007F7717" w:rsidRPr="00302ED0" w:rsidRDefault="00B93AD0" w:rsidP="00302E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 разбиения на периоды времени.</w:t>
      </w:r>
    </w:p>
    <w:sectPr w:rsidR="007F7717" w:rsidRPr="00302ED0" w:rsidSect="00316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4D6"/>
    <w:multiLevelType w:val="hybridMultilevel"/>
    <w:tmpl w:val="85A81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E5044C"/>
    <w:multiLevelType w:val="multilevel"/>
    <w:tmpl w:val="ABF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E64CD"/>
    <w:multiLevelType w:val="multilevel"/>
    <w:tmpl w:val="A75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characterSpacingControl w:val="doNotCompress"/>
  <w:compat/>
  <w:rsids>
    <w:rsidRoot w:val="007F7717"/>
    <w:rsid w:val="0001517D"/>
    <w:rsid w:val="002E7F4B"/>
    <w:rsid w:val="00302ED0"/>
    <w:rsid w:val="00316CB0"/>
    <w:rsid w:val="004C56AC"/>
    <w:rsid w:val="0052398F"/>
    <w:rsid w:val="00577384"/>
    <w:rsid w:val="006077EB"/>
    <w:rsid w:val="00765E16"/>
    <w:rsid w:val="007F7717"/>
    <w:rsid w:val="00803C72"/>
    <w:rsid w:val="008B7583"/>
    <w:rsid w:val="00A16FFE"/>
    <w:rsid w:val="00B93AD0"/>
    <w:rsid w:val="00CA6DD4"/>
    <w:rsid w:val="00CF2560"/>
    <w:rsid w:val="00F8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4B"/>
  </w:style>
  <w:style w:type="paragraph" w:styleId="1">
    <w:name w:val="heading 1"/>
    <w:basedOn w:val="a"/>
    <w:link w:val="10"/>
    <w:uiPriority w:val="9"/>
    <w:qFormat/>
    <w:rsid w:val="007F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7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F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7717"/>
    <w:rPr>
      <w:b/>
      <w:bCs/>
    </w:rPr>
  </w:style>
  <w:style w:type="paragraph" w:styleId="a5">
    <w:name w:val="List Paragraph"/>
    <w:basedOn w:val="a"/>
    <w:uiPriority w:val="34"/>
    <w:qFormat/>
    <w:rsid w:val="0057738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38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773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3</cp:revision>
  <dcterms:created xsi:type="dcterms:W3CDTF">2020-09-09T06:36:00Z</dcterms:created>
  <dcterms:modified xsi:type="dcterms:W3CDTF">2020-09-23T07:24:00Z</dcterms:modified>
</cp:coreProperties>
</file>