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«Ижевский государственный 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М. Т. Калашникова»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</w:rPr>
        <w:t>-191-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з                                                   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Закиров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Кафедры ПО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Еланцев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достижения поставленной цели работы_____________________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 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223228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27"/>
            <w:ind w:firstLine="0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Theme="minorHAnsi" w:hAnsiTheme="minorHAnsi" w:eastAsiaTheme="minorHAnsi" w:cstheme="minorBidi"/>
              <w:b w:val="0"/>
              <w:bCs w:val="0"/>
              <w:color w:val="auto"/>
              <w:sz w:val="22"/>
              <w:szCs w:val="22"/>
            </w:rPr>
            <w:t xml:space="preserve">    </w:t>
          </w:r>
          <w:r>
            <w:rPr>
              <w:rFonts w:ascii="Times New Roman" w:hAnsi="Times New Roman" w:cs="Times New Roman"/>
              <w:b w:val="0"/>
            </w:rPr>
            <w:t xml:space="preserve"> </w:t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t>Введение</w:t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t>3</w:t>
          </w:r>
        </w:p>
        <w:p>
          <w:pPr>
            <w:numPr>
              <w:ilvl w:val="0"/>
              <w:numId w:val="3"/>
            </w:numPr>
            <w:ind w:left="0" w:leftChars="0" w:firstLine="280" w:firstLineChars="100"/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Описание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задания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4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2.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Анализ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предметной области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5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3.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Система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классов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6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4. Выбор и обоснование языка программирования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8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5.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Контрольный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пример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10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6. 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Код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 xml:space="preserve"> программы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14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Заключение</w:t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  <w:t>2</w:t>
          </w: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</w:p>
        <w:p>
          <w:pPr>
            <w:ind w:left="0" w:leftChars="0" w:firstLine="280" w:firstLineChars="100"/>
            <w:rPr>
              <w:rFonts w:hint="default" w:ascii="Times New Roman" w:hAnsi="Times New Roman" w:cs="Times New Roman"/>
              <w:b w:val="0"/>
              <w:color w:val="000000" w:themeColor="text1"/>
              <w:sz w:val="28"/>
              <w:szCs w:val="28"/>
              <w:lang w:val="ru-RU"/>
            </w:rPr>
          </w:pPr>
        </w:p>
        <w:p/>
      </w:sdtContent>
    </w:sdt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настоящее время ни одно предприятие, учреждение или организация не может функционировать достаточно эффективно без применения компьютерной техники. Непрекращающееся развитие любого предприятия, учреждения или организации требует расширения автоматизированных информационных систем.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гостиничных услуг, прежде всего, ориентирован на работу с клиентами, на создание безопасных и комфортных условий проживания и предоставление полного перечня современных информационных услуг. Уровень сервиса напрямую влияет на классность гостиничного объекта и определяет его конкурентные преимущества на рынке. Одну из главных функций в организации высококлассного сервиса в гостиничном комплексе выполняют системы автоматизации, отвечающие не только за инженерные и телекоммуникационные процессы в здании, но и за все этапы работы с клиентами, начиная бронированием номера и заканчивая созданием базы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Организовать работу гостиничного комплекса с максимальной эффективностью и в соответствии с современными мировыми требованиями сегодня возможно с использованием современных компьютерных технологий. Вопрос комплексной автоматизации процессов бронирования, регистрации и размещения гостей, расчетов с ними является весьма актуальным для гостиниц.</w:t>
      </w: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ОПИСАНИЕ ЗАДАНИЯ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Задача данной курсовой работы - составить систему управления местами гостиницы.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Данная система должна отвечать следующим требованиям:</w:t>
      </w:r>
    </w:p>
    <w:p>
      <w:pPr>
        <w:pStyle w:val="22"/>
        <w:numPr>
          <w:ilvl w:val="0"/>
          <w:numId w:val="4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Ведение базы данных (номера, услуги, клиенты).</w:t>
      </w:r>
    </w:p>
    <w:p>
      <w:pPr>
        <w:pStyle w:val="22"/>
        <w:numPr>
          <w:ilvl w:val="0"/>
          <w:numId w:val="4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Выполнение функций (поселение и выселение клиентов, бронирование мест, учёт оказанных услуг).</w:t>
      </w:r>
    </w:p>
    <w:p>
      <w:pPr>
        <w:pStyle w:val="22"/>
        <w:numPr>
          <w:ilvl w:val="0"/>
          <w:numId w:val="4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данных (счет за проживание и услуги, список проживающих на момент времени, список номеров, прейскурант услуг).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АНАЛИЗ ПРЕДМЕТНОЙ ОБЛАСТИ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Гостиница - это дом с меблированными комнатами для кратковременного проживания туристов, предназначенный и оборудованный для предоставления гостям комплекса услуг, связанных с путешествием, размещения, проживания, информационного и бытового обслуживания, активного отдыха и др.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Услуги размещения, питания и прочие услуги, предоставляемые гостиничным предприятием, дополняют друг друга, в большинстве случаев являются взаимозависимыми и воспринимаются гостем как единое целое. С учётом того, как они оформлены и скомбинированы в единый комплекс, складывается определённый тип предприятия.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Задачей администратора гостиницы является отслеживание финансовой стороны работы гостиницы. Его деятельность организована следующим образом: гостиница предоставляет номера клиентам на определённый срок. Гостиница хранит информацию о номерах в гостинице, которые заняты клиентами. Клиентами гостиницы являются различные лица, о которых администратор собирает определённую информацию (фамилия, имя). Сдача номера клиенту производится при наличии свободных мест в номерах. При выезде из гостиницы для каждого клиента формируется счёт за оказанные ему услуги.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СИСТЕМА КЛАССОВ</w:t>
      </w: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данном разделе представлена структура классов проекта и их взаимодействие.</w:t>
      </w: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345" cy="5208270"/>
            <wp:effectExtent l="0" t="0" r="8255" b="11430"/>
            <wp:docPr id="2" name="Изображение 2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lass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классов программы.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10200" cy="6705600"/>
            <wp:effectExtent l="0" t="0" r="0" b="0"/>
            <wp:docPr id="1" name="Изображение 1" descr="ClassDiagram_DB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lassDiagram_DBCl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(рис. 1) Диаграмма классов структуры базы данных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numPr>
          <w:ilvl w:val="0"/>
          <w:numId w:val="4"/>
        </w:numPr>
        <w:ind w:left="36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ВЫБОР И ОБОСНОВАНИЕ ЯЗЫКА ПРОГРАММИРОВАНИЯ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выполнения данной работы мною был выбран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 шарп), так как на мой взгляд на сегодняшний день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C# уже не молодой язык и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9.0, которая вышла 10 ноября 2020 года вместе с релизом .NET 5.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C# является объектно-ориентированным и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было решено выполнить в виде проекта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 Forms. Windows Forms —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"https://ru.wikipedia.org/wiki/%D0%98%D0%BD%D1%82%D0%B5%D1%80%D1%84%D0%B5%D0%B9%D1%81_%D0%BF%D1%80%D0%BE%D0%B3%D1%80%D0%B0%D0%BC%D0%BC%D0%B8%D1%80%D0%BE%D0%B2%D0%B0%D0%BD%D0%B8%D1%8F_%D0%BF%D1%80%D0%B8%D0%BB%D0%BE%D0%B6%D0%B5%D0%BD%D0%B8%D0%B9" \o "Интерфейс программирования приложений"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интерфейс программирования приложений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(API), отвечающий за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графический интерфейс пользователя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и являющийся частью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"https://ru.wikipedia.org/wiki/Microsoft" \o "Microsoft"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"https://ru.wikipedia.org/wiki/.NET_Framework" \o ".NET Framework"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 Framework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 Данный интерфейс упрощает доступ к элементам интерфейса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"https://ru.wikipedia.org/wiki/Microsoft_Windows" \o "Microsoft Windows"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 Windows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за счет создания обёртки для существующего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"https://ru.wikipedia.org/wiki/Windows_API" \o "Windows API"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Win32 API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в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"https://ru.wikipedia.org/wiki/%D0%A3%D0%BF%D1%80%D0%B0%D0%B2%D0%BB%D1%8F%D0%B5%D0%BC%D1%8B%D0%B9_%D0%BA%D0%BE%D0%B4" \o "Управляемый код"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управляемом коде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Было решено создать базу данных на основе массива который будет содержать в себе всю информацию о номерах гостиницы, зарегистрированных клиентах и услугах предоставляемых гостиницей. Для реализации базы данных были созданы классы: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Client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 описывающий клиента гостиницы, который содержит в себе поля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firstName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имя клиента,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lastName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фамилия клиента, а так же конструктор создающий экземпляр класса.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Room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 описывающий номер гостиницы. Дынный класс содержит поля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client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экземпляр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roomStatus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статус комнаты,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chek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счет за проживание и услуги,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count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вспомогательное поле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используемое для нумерации комнат,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roomNumber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номер комнаты. В данном классе так же были реализованы конструктор класса, геттеры и сеттеры для соблюдения принципа инкапсуляции.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Service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класс описывающий услуги предоставляемые гостиницей. Этот класс содержит поля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serviceName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название услуги,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servicePrice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цена за предоставление услуги, а так же конструктор класса.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HotelDB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 описывающий базу данных и все процессы изменений базы данных. Данный класс содержит поля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clients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массив данных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rooms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массив данных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Room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services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массив данных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Service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count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счетчик используемый для определения заполнения номеров гостиницы. Конструктор данного класса реализует базу данных описывающую гостиницу с 10 номерами, 5 услугами и не содержащей данных о клиентах. Методы данного класса выполняют операции заселение нового клиента, выселения клиента, бронирование номера, добавление услуги.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Интерфейс приложения реализован в виде главной формы описанной и реализованной в классе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Form1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Нажатие кнопок формы вызывает вспомогательные формы, с помощью которых выполняются основные операции с базой данных. Пример работы программы представлен в следующем разделе.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запуск программы отвечает 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классе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Program.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КОНТРОЛЬНЫЙ ПРИМЕР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757805" cy="2190115"/>
            <wp:effectExtent l="0" t="0" r="4445" b="635"/>
            <wp:docPr id="11" name="Изображение 1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807335" cy="2191385"/>
            <wp:effectExtent l="0" t="0" r="12065" b="18415"/>
            <wp:docPr id="12" name="Изображение 1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742565" cy="2168525"/>
            <wp:effectExtent l="0" t="0" r="635" b="3175"/>
            <wp:docPr id="13" name="Изображение 13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88920" cy="2183765"/>
            <wp:effectExtent l="0" t="0" r="11430" b="6985"/>
            <wp:docPr id="15" name="Изображение 15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Screenshot_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23515" cy="2138680"/>
            <wp:effectExtent l="0" t="0" r="635" b="13970"/>
            <wp:docPr id="16" name="Изображение 16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Screenshot_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10460" cy="2152650"/>
            <wp:effectExtent l="0" t="0" r="8890" b="0"/>
            <wp:docPr id="17" name="Изображение 17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Screenshot_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36520" cy="2265045"/>
            <wp:effectExtent l="0" t="0" r="11430" b="1905"/>
            <wp:docPr id="18" name="Изображение 1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Screenshot_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854960" cy="2252345"/>
            <wp:effectExtent l="0" t="0" r="2540" b="14605"/>
            <wp:docPr id="19" name="Изображение 19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Screenshot_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811780" cy="2368550"/>
            <wp:effectExtent l="0" t="0" r="7620" b="12700"/>
            <wp:docPr id="20" name="Изображение 20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Screenshot_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55265" cy="2379345"/>
            <wp:effectExtent l="0" t="0" r="6985" b="1905"/>
            <wp:docPr id="21" name="Изображение 21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Screenshot_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53360" cy="2291715"/>
            <wp:effectExtent l="0" t="0" r="8890" b="13335"/>
            <wp:docPr id="23" name="Изображение 23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Screenshot_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86380" cy="2304415"/>
            <wp:effectExtent l="0" t="0" r="13970" b="635"/>
            <wp:docPr id="22" name="Изображение 22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Screenshot_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911475" cy="2291715"/>
            <wp:effectExtent l="0" t="0" r="3175" b="13335"/>
            <wp:docPr id="24" name="Изображение 24" descr="Screensh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Screenshot_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335530" cy="2339975"/>
            <wp:effectExtent l="0" t="0" r="7620" b="3175"/>
            <wp:docPr id="25" name="Изображение 25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Screenshot_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02560" cy="2752090"/>
            <wp:effectExtent l="0" t="0" r="2540" b="10160"/>
            <wp:docPr id="26" name="Изображение 26" descr="Screensho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Screenshot_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20340" cy="2774315"/>
            <wp:effectExtent l="0" t="0" r="3810" b="6985"/>
            <wp:docPr id="27" name="Изображение 27" descr="Screensho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Screenshot_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80970" cy="2659380"/>
            <wp:effectExtent l="0" t="0" r="5080" b="7620"/>
            <wp:docPr id="28" name="Изображение 28" descr="Screenshot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Screenshot_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88590" cy="2667000"/>
            <wp:effectExtent l="0" t="0" r="16510" b="0"/>
            <wp:docPr id="29" name="Изображение 29" descr="Screenshot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Screenshot_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09850" cy="2593340"/>
            <wp:effectExtent l="0" t="0" r="0" b="16510"/>
            <wp:docPr id="30" name="Изображение 30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Screenshot_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44140" cy="2614295"/>
            <wp:effectExtent l="0" t="0" r="3810" b="14605"/>
            <wp:docPr id="31" name="Изображение 31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Screenshot_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839720" cy="2226945"/>
            <wp:effectExtent l="0" t="0" r="17780" b="1905"/>
            <wp:docPr id="32" name="Изображение 32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Screenshot_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99080" cy="2212340"/>
            <wp:effectExtent l="0" t="0" r="1270" b="16510"/>
            <wp:docPr id="33" name="Изображение 33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Screenshot_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086100" cy="2428875"/>
            <wp:effectExtent l="0" t="0" r="0" b="9525"/>
            <wp:docPr id="34" name="Изображение 34" descr="Screensho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Screenshot_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КОД ПРОГРАММЫ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</w:t>
      </w:r>
      <w:r>
        <w:rPr>
          <w:rFonts w:hint="default" w:ascii="Consolas" w:hAnsi="Consolas" w:eastAsia="Consolas"/>
          <w:color w:val="000000"/>
          <w:sz w:val="19"/>
          <w:szCs w:val="24"/>
        </w:rPr>
        <w:t>()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.firstName = firstName;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.lastName = lastName;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Room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Room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roomNumber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 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Room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.roomNumber =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.roomStatus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.chek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GetRoomStatus()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SetRoomStatus(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status)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.roomStatus = 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GetChek()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SetChek(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.chek = chek;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Service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.serviceName = serviceName;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.servicePrice = servicePrice;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HotelDB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HotelDB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Client[] clients;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Room[] rooms;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Service[] 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HotelDB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rooms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Room[10];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rooms.Length;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rooms[i]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Service[]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"Аренда комнаты на сутки"</w:t>
      </w:r>
      <w:r>
        <w:rPr>
          <w:rFonts w:hint="default" w:ascii="Consolas" w:hAnsi="Consolas" w:eastAsia="Consolas"/>
          <w:color w:val="000000"/>
          <w:sz w:val="19"/>
          <w:szCs w:val="24"/>
        </w:rPr>
        <w:t>, 500),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"Завтрак"</w:t>
      </w:r>
      <w:r>
        <w:rPr>
          <w:rFonts w:hint="default" w:ascii="Consolas" w:hAnsi="Consolas" w:eastAsia="Consolas"/>
          <w:color w:val="000000"/>
          <w:sz w:val="19"/>
          <w:szCs w:val="24"/>
        </w:rPr>
        <w:t>, 50),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"Обед"</w:t>
      </w:r>
      <w:r>
        <w:rPr>
          <w:rFonts w:hint="default" w:ascii="Consolas" w:hAnsi="Consolas" w:eastAsia="Consolas"/>
          <w:color w:val="000000"/>
          <w:sz w:val="19"/>
          <w:szCs w:val="24"/>
        </w:rPr>
        <w:t>, 75),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"Ужин"</w:t>
      </w:r>
      <w:r>
        <w:rPr>
          <w:rFonts w:hint="default" w:ascii="Consolas" w:hAnsi="Consolas" w:eastAsia="Consolas"/>
          <w:color w:val="000000"/>
          <w:sz w:val="19"/>
          <w:szCs w:val="24"/>
        </w:rPr>
        <w:t>, 60),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"Аренда сауны"</w:t>
      </w:r>
      <w:r>
        <w:rPr>
          <w:rFonts w:hint="default" w:ascii="Consolas" w:hAnsi="Consolas" w:eastAsia="Consolas"/>
          <w:color w:val="000000"/>
          <w:sz w:val="19"/>
          <w:szCs w:val="24"/>
        </w:rPr>
        <w:t>, 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AddNewClient(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 newClient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Client(firstName, lastName);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Array.Resize(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.clients,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.clients[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-1]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(room.GetRoomStatus() !=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(room.client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firstName == room.client.firstName &amp;&amp; lastName == room.client.lastName)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room.SetRoomStatus(2);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 = room.GetChek();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room.SetChek(chek += services[0].servicePrice);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(room.GetRoomStatus()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room.client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room.SetRoomStatus(2);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 = room.GetChek();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room.SetChek(chek += services[0].servicePrice);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RemoveClient(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(room.roomNumber == roomNum)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room.SetRoomStatus(0);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room.SetChek(0);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ToBookRoom(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 newClient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Client(firstName, lastName);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Array.Resize(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.clients,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.clients[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- 1]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(room.GetRoomStatus()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room.client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room.SetRoomStatus(1);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AddServices(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services.Length;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(arr[j] == services[i].serviceName)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 = rooms[room - 1].GetChek();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rooms[room-1].SetChek(chek + services[i].servicePrice);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HotelDB db;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HotelDB();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AddClient_Click(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AddForm addForm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AddForm();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addForm.ShowDialog();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BookingButton_Click(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Booking bookingForm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Booking();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bookingForm.ShowDialog();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RemoveClientButton_Click(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RemoveForm removeForm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RemoveForm();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removeForm.ShowDialog();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addService_Click(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AddServices addServices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AddServices();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addServices.ShowDialog();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buttonScore_Click(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Score score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Score();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score.ShowDialog();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AddForm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AddForm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HotelDB HotelDB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(textBox1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textBox2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NullReferenceException();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(textBox1.Text.Length != 0 &amp;&amp; textBox2.Text.Length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(Form1.db.count &lt;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Form1.db.AddNewClient(textBox1.Text, textBox2.Text);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"Все номера заняты!"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firstName.BackColor = 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lastName.BackColor = 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RemoveForm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RemoveForm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RemoveForm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(textBox1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NullReferenceException();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isNum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.TryParse(textBox1.Text,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(isNum &amp;&amp; roomNum &gt; 0 &amp;&amp; roomNum &lt;= Form1.db.rooms.Length &amp;&amp; Form1.db.rooms[roomNum -1].GetRoomStatus() != 0 )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MessageBox.Show(Form1.db.rooms[roomNum - 1].client.firstName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Form1.db.rooms[roomNum - 1].client.lastName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".\n"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"К оплате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Form1.db.rooms[roomNum - 1].GetChek() + </w:t>
      </w:r>
      <w:r>
        <w:rPr>
          <w:rFonts w:hint="default" w:ascii="Consolas" w:hAnsi="Consolas" w:eastAsia="Consolas"/>
          <w:color w:val="A31515"/>
          <w:sz w:val="19"/>
          <w:szCs w:val="24"/>
        </w:rPr>
        <w:t>" рублей"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Form1.db.RemoveClient(roomNum);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"Номер введен не корректно, либо в данном номере ни кто не проживает"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Booking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Booking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Booking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bookingBtn_Click(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(textBox1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textBox2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NullReferenceException();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(textBox1.Text.Length != 0 &amp;&amp; textBox2.Text.Length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(Form1.db.count &lt;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Form1.db.ToBookRoom(textBox1.Text, textBox2.Text);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"Все номера заняты!"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label1.BackColor = 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label2.BackColor = 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AddServices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AddServices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[] arrCheckBox;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AddServices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groupBox1.Controls.Add(checkBox4);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arrCheckBox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[Form1.db.services.Length-1];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(textBox1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NullReferenceException();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isNum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.TryParse(textBox1.Text,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(CheckBox chb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groupBox1.Controls)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(chb.Checked)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arrCheckBox[count] = chb.Text;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(isNum &amp;&amp; roomNum &gt; 0 &amp;&amp;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roomNum &lt;= Form1.db.rooms.Length &amp;&amp;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Form1.db.rooms[roomNum - 1].GetRoomStatus() &gt;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Form1.db.AddServices(arrCheckBox, roomNum);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"Номер введен не корректно, либо в данном номере ни кто не проживает"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button2_Click(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MessageBox.Show(Form1.db.services[0].serviceName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Form1.db.services[0].servicePrice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+ Form1.db.services[1].serviceName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Form1.db.services[1].servicePrice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+ Form1.db.services[2].serviceName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Form1.db.services[2].servicePrice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+ Form1.db.services[3].serviceName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Form1.db.services[3].servicePrice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+ Form1.db.services[4].serviceName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Form1.db.services[4].servicePrice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AddServices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Score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Score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(textBox1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NullReferenceException();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(radioButton1.Checked)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ShowInfo(textBox1.Text);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(radioButton2.Checked)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GetLockedRooms();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(radioButton3.Checked)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Form1.db.rooms)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CreateTableInfo(room);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GetLockedRooms()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Form1.db.rooms)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(room.GetRoomStatus()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CreateTableInfo(room);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CreateTableInfo(Room room)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table.RowCount++;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table.RowStyles.Add(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RowStyle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Height = 50,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SizeType = SizeType.Absolute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(table.Height &lt; 400)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table.Height += 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Label[] lb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Label[]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Label(),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Label(),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Label(),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Label(),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Label()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(room.client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lb[0].Text = room.roomNumber.ToString();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lb[1].Text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lb[2].Text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lb[3].Text = room.GetRoomStatus().ToString();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lb[4].Text = room.GetChek().ToString();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lb[0].Text = room.roomNumber.ToString();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lb[1].Text = room.client.firstName;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lb[2].Text = room.client.lastName;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lb[3].Text = room.GetRoomStatus().ToString();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lb[4].Text = room.GetChek().ToString();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table.Controls.Add(lb[i]);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table.SetColumn(lb[i],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label4.Visible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textBox1.Visible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groupBox1.Visible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radioButton1.Visible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radioButton2.Visible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radioButton3.Visible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button1.Visible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label1.Visible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table.Visible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ShowInfo(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roomNumStr)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isNum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.TryParse(textBox1.Text,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(isNum &amp;&amp; roomNum &gt; 0 &amp;&amp; roomNum &lt;= Form1.db.rooms.Length)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CreateTableInfo(Form1.db.rooms[roomNum - 1]);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"Некорректно введен номер комнаты"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360" w:firstLine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Program</w:t>
      </w:r>
    </w:p>
    <w:p>
      <w:pPr>
        <w:pStyle w:val="22"/>
        <w:ind w:left="0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 The main entry point for the application.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[STAThread]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Application.SetHighDpiMode(HighDpiMode.SystemAware);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Application.SetCompatibleTextRenderingDefault(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Application.Run(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0" w:leftChars="0" w:firstLine="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На сегодняшний день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гостиничный бизнес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все больше и больше подвергается полной компьютеризации.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 xml:space="preserve">Компьютеризация постепенно изменяет весь процесс работы предприятий индустрии гостеприимства, и с помощью компьютеров постепенно решаются все более важные задачи. Это процесс неизбежный.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Компьютеризация служит для упрощения труда.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Компьютеризация в различных странах, на различных предприятиях происходит по-разному.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 xml:space="preserve">Многое зависит от экономического положения страны, состояния     индустрии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гостиничного бизнеса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понимания проблемы со стороны администрации предприятия, финансового положения предприятия, наличия квалифицированных кадров.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выполнения данной курсовой работы была разработана программа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HotelApp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отвечающая требованиям поставленным перед данным курсовым проектом. Были освоены и применены на практике принципы объектно-ориентированного программирования, разработана диаграмма классов. </w:t>
      </w:r>
    </w:p>
    <w:p>
      <w:pPr>
        <w:pStyle w:val="22"/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pgNumType w:chapStyle="1" w:chapSep="colon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776034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3D698"/>
    <w:multiLevelType w:val="singleLevel"/>
    <w:tmpl w:val="8D03D6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385D85"/>
    <w:multiLevelType w:val="singleLevel"/>
    <w:tmpl w:val="F9385D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7A0F90"/>
    <w:multiLevelType w:val="multilevel"/>
    <w:tmpl w:val="197A0F90"/>
    <w:lvl w:ilvl="0" w:tentative="0">
      <w:start w:val="1"/>
      <w:numFmt w:val="decimal"/>
      <w:pStyle w:val="17"/>
      <w:lvlText w:val="%1."/>
      <w:lvlJc w:val="left"/>
      <w:pPr>
        <w:ind w:left="284" w:firstLine="76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C2CE0"/>
    <w:multiLevelType w:val="multilevel"/>
    <w:tmpl w:val="4FFC2CE0"/>
    <w:lvl w:ilvl="0" w:tentative="0">
      <w:start w:val="1"/>
      <w:numFmt w:val="decimal"/>
      <w:pStyle w:val="14"/>
      <w:lvlText w:val="%1."/>
      <w:lvlJc w:val="left"/>
      <w:pPr>
        <w:ind w:left="208" w:firstLine="76"/>
      </w:pPr>
      <w:rPr>
        <w:rFonts w:hint="default" w:ascii="Times New Roman" w:hAnsi="Times New Roman" w:cs="Times New Roman"/>
        <w:b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7D57"/>
    <w:rsid w:val="00007F56"/>
    <w:rsid w:val="00021668"/>
    <w:rsid w:val="000239EB"/>
    <w:rsid w:val="00041AA8"/>
    <w:rsid w:val="000465FB"/>
    <w:rsid w:val="00094239"/>
    <w:rsid w:val="00096650"/>
    <w:rsid w:val="000A27E2"/>
    <w:rsid w:val="000A6644"/>
    <w:rsid w:val="000B77A1"/>
    <w:rsid w:val="000F1B29"/>
    <w:rsid w:val="00105240"/>
    <w:rsid w:val="001222D6"/>
    <w:rsid w:val="00126564"/>
    <w:rsid w:val="00153716"/>
    <w:rsid w:val="001562E6"/>
    <w:rsid w:val="001C7168"/>
    <w:rsid w:val="001E22B0"/>
    <w:rsid w:val="001F59C2"/>
    <w:rsid w:val="00217EAD"/>
    <w:rsid w:val="00223ED3"/>
    <w:rsid w:val="002253B5"/>
    <w:rsid w:val="00235393"/>
    <w:rsid w:val="00240B84"/>
    <w:rsid w:val="0028164C"/>
    <w:rsid w:val="0029116B"/>
    <w:rsid w:val="002A1FC3"/>
    <w:rsid w:val="002B4926"/>
    <w:rsid w:val="002D2345"/>
    <w:rsid w:val="002F6336"/>
    <w:rsid w:val="003002D7"/>
    <w:rsid w:val="00323A9F"/>
    <w:rsid w:val="00336AD5"/>
    <w:rsid w:val="003E1FBC"/>
    <w:rsid w:val="003F7CAF"/>
    <w:rsid w:val="004015AE"/>
    <w:rsid w:val="004535E1"/>
    <w:rsid w:val="004607A1"/>
    <w:rsid w:val="004634AD"/>
    <w:rsid w:val="00474554"/>
    <w:rsid w:val="004A3049"/>
    <w:rsid w:val="004B125B"/>
    <w:rsid w:val="004C438E"/>
    <w:rsid w:val="004E1D6B"/>
    <w:rsid w:val="004F6DD6"/>
    <w:rsid w:val="0051368E"/>
    <w:rsid w:val="00515CA1"/>
    <w:rsid w:val="005423B4"/>
    <w:rsid w:val="00547F38"/>
    <w:rsid w:val="005B76B5"/>
    <w:rsid w:val="005D1E1C"/>
    <w:rsid w:val="0061714D"/>
    <w:rsid w:val="006306C3"/>
    <w:rsid w:val="00682452"/>
    <w:rsid w:val="0069038D"/>
    <w:rsid w:val="006A0372"/>
    <w:rsid w:val="006D23C9"/>
    <w:rsid w:val="00733D44"/>
    <w:rsid w:val="00753A9A"/>
    <w:rsid w:val="00774FDD"/>
    <w:rsid w:val="00780E61"/>
    <w:rsid w:val="0079699E"/>
    <w:rsid w:val="007B68F3"/>
    <w:rsid w:val="00845793"/>
    <w:rsid w:val="00870D22"/>
    <w:rsid w:val="008C3575"/>
    <w:rsid w:val="008D138C"/>
    <w:rsid w:val="008E2D4A"/>
    <w:rsid w:val="008E6E94"/>
    <w:rsid w:val="008F2BA3"/>
    <w:rsid w:val="008F7154"/>
    <w:rsid w:val="00926E4E"/>
    <w:rsid w:val="0092796B"/>
    <w:rsid w:val="00973338"/>
    <w:rsid w:val="009A4321"/>
    <w:rsid w:val="009A5457"/>
    <w:rsid w:val="009B118C"/>
    <w:rsid w:val="009B39EF"/>
    <w:rsid w:val="009D5153"/>
    <w:rsid w:val="009E001A"/>
    <w:rsid w:val="009F4E02"/>
    <w:rsid w:val="009F6FAE"/>
    <w:rsid w:val="00A10965"/>
    <w:rsid w:val="00A10F51"/>
    <w:rsid w:val="00A16320"/>
    <w:rsid w:val="00A307E2"/>
    <w:rsid w:val="00A37F7F"/>
    <w:rsid w:val="00A653DE"/>
    <w:rsid w:val="00A80E28"/>
    <w:rsid w:val="00A8479E"/>
    <w:rsid w:val="00B62A47"/>
    <w:rsid w:val="00B674E3"/>
    <w:rsid w:val="00B762E4"/>
    <w:rsid w:val="00B84725"/>
    <w:rsid w:val="00C25AD3"/>
    <w:rsid w:val="00C332CA"/>
    <w:rsid w:val="00C47AC5"/>
    <w:rsid w:val="00C5230C"/>
    <w:rsid w:val="00C60C5E"/>
    <w:rsid w:val="00C61673"/>
    <w:rsid w:val="00CC1C5E"/>
    <w:rsid w:val="00CC53DE"/>
    <w:rsid w:val="00CD1742"/>
    <w:rsid w:val="00CD62A9"/>
    <w:rsid w:val="00CD7DA9"/>
    <w:rsid w:val="00D13109"/>
    <w:rsid w:val="00D24EF4"/>
    <w:rsid w:val="00D324A5"/>
    <w:rsid w:val="00D81D43"/>
    <w:rsid w:val="00DA17E8"/>
    <w:rsid w:val="00DC58E9"/>
    <w:rsid w:val="00DF493A"/>
    <w:rsid w:val="00E0515F"/>
    <w:rsid w:val="00E35424"/>
    <w:rsid w:val="00E36601"/>
    <w:rsid w:val="00E83060"/>
    <w:rsid w:val="00E8389D"/>
    <w:rsid w:val="00E9019A"/>
    <w:rsid w:val="00E95D8E"/>
    <w:rsid w:val="00E961EB"/>
    <w:rsid w:val="00F073B2"/>
    <w:rsid w:val="00F1281B"/>
    <w:rsid w:val="00F1290E"/>
    <w:rsid w:val="00F208E2"/>
    <w:rsid w:val="00F425E0"/>
    <w:rsid w:val="00F4601D"/>
    <w:rsid w:val="00F6409A"/>
    <w:rsid w:val="00F94D37"/>
    <w:rsid w:val="00FA5948"/>
    <w:rsid w:val="00FA6FAB"/>
    <w:rsid w:val="00FC6419"/>
    <w:rsid w:val="00FD7049"/>
    <w:rsid w:val="00FE2F00"/>
    <w:rsid w:val="00FE7B9E"/>
    <w:rsid w:val="1AEB1B47"/>
    <w:rsid w:val="1CF10D5F"/>
    <w:rsid w:val="3759218C"/>
    <w:rsid w:val="48CD7496"/>
    <w:rsid w:val="747F2C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toc 8"/>
    <w:basedOn w:val="1"/>
    <w:next w:val="1"/>
    <w:unhideWhenUsed/>
    <w:uiPriority w:val="39"/>
    <w:pPr>
      <w:spacing w:after="0"/>
      <w:ind w:left="1540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9"/>
    <w:basedOn w:val="1"/>
    <w:next w:val="1"/>
    <w:unhideWhenUsed/>
    <w:qFormat/>
    <w:uiPriority w:val="39"/>
    <w:pPr>
      <w:spacing w:after="0"/>
      <w:ind w:left="1760"/>
    </w:pPr>
    <w:rPr>
      <w:sz w:val="18"/>
      <w:szCs w:val="18"/>
    </w:rPr>
  </w:style>
  <w:style w:type="paragraph" w:styleId="13">
    <w:name w:val="toc 7"/>
    <w:basedOn w:val="1"/>
    <w:next w:val="1"/>
    <w:unhideWhenUsed/>
    <w:qFormat/>
    <w:uiPriority w:val="39"/>
    <w:pPr>
      <w:spacing w:after="0"/>
      <w:ind w:left="1320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numPr>
        <w:ilvl w:val="0"/>
        <w:numId w:val="1"/>
      </w:numPr>
      <w:spacing w:before="120" w:after="120"/>
    </w:pPr>
    <w:rPr>
      <w:b/>
      <w:bCs/>
      <w:caps/>
      <w:sz w:val="20"/>
      <w:szCs w:val="20"/>
    </w:rPr>
  </w:style>
  <w:style w:type="paragraph" w:styleId="15">
    <w:name w:val="toc 6"/>
    <w:basedOn w:val="1"/>
    <w:next w:val="1"/>
    <w:unhideWhenUsed/>
    <w:uiPriority w:val="39"/>
    <w:pPr>
      <w:spacing w:after="0"/>
      <w:ind w:left="1100"/>
    </w:pPr>
    <w:rPr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spacing w:after="0"/>
      <w:ind w:left="440"/>
    </w:pPr>
    <w:rPr>
      <w:i/>
      <w:iCs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numPr>
        <w:ilvl w:val="0"/>
        <w:numId w:val="2"/>
      </w:numPr>
      <w:spacing w:after="0"/>
    </w:pPr>
    <w:rPr>
      <w:small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spacing w:after="0"/>
      <w:ind w:left="660"/>
    </w:pPr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39"/>
    <w:pPr>
      <w:spacing w:after="0"/>
      <w:ind w:left="880"/>
    </w:pPr>
    <w:rPr>
      <w:sz w:val="18"/>
      <w:szCs w:val="18"/>
    </w:rPr>
  </w:style>
  <w:style w:type="paragraph" w:styleId="20">
    <w:name w:val="foot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24">
    <w:name w:val="Верхний колонтитул Знак"/>
    <w:basedOn w:val="4"/>
    <w:link w:val="11"/>
    <w:uiPriority w:val="99"/>
  </w:style>
  <w:style w:type="character" w:customStyle="1" w:styleId="25">
    <w:name w:val="Нижний колонтитул Знак"/>
    <w:basedOn w:val="4"/>
    <w:link w:val="20"/>
    <w:qFormat/>
    <w:uiPriority w:val="99"/>
  </w:style>
  <w:style w:type="character" w:customStyle="1" w:styleId="26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28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5.jpeg"/><Relationship Id="rId35" Type="http://schemas.openxmlformats.org/officeDocument/2006/relationships/image" Target="media/image24.jpeg"/><Relationship Id="rId34" Type="http://schemas.openxmlformats.org/officeDocument/2006/relationships/image" Target="media/image23.jpeg"/><Relationship Id="rId33" Type="http://schemas.openxmlformats.org/officeDocument/2006/relationships/image" Target="media/image22.jpeg"/><Relationship Id="rId32" Type="http://schemas.openxmlformats.org/officeDocument/2006/relationships/image" Target="media/image21.jpeg"/><Relationship Id="rId31" Type="http://schemas.openxmlformats.org/officeDocument/2006/relationships/image" Target="media/image20.jpeg"/><Relationship Id="rId30" Type="http://schemas.openxmlformats.org/officeDocument/2006/relationships/image" Target="media/image19.jpeg"/><Relationship Id="rId3" Type="http://schemas.openxmlformats.org/officeDocument/2006/relationships/footnotes" Target="footnotes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E0B93D-8345-42A7-9912-2AF6F83CEB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5689</Words>
  <Characters>32429</Characters>
  <Lines>270</Lines>
  <Paragraphs>76</Paragraphs>
  <TotalTime>3</TotalTime>
  <ScaleCrop>false</ScaleCrop>
  <LinksUpToDate>false</LinksUpToDate>
  <CharactersWithSpaces>38042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2020-05-26T11:48:00Z</dcterms:created>
  <dc:creator>Пользователь</dc:creator>
  <cp:lastModifiedBy>user</cp:lastModifiedBy>
  <dcterms:modified xsi:type="dcterms:W3CDTF">2021-04-26T10:20:57Z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