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C1B8" w14:textId="17B6E6BA" w:rsidR="00C329A6" w:rsidRDefault="00C329A6" w:rsidP="00C329A6">
      <w:pPr>
        <w:pStyle w:val="Heading1"/>
      </w:pPr>
      <w:r>
        <w:t>Code Assessment</w:t>
      </w:r>
    </w:p>
    <w:p w14:paraId="72EC0960" w14:textId="7F066BC3" w:rsidR="00C329A6" w:rsidRPr="00C329A6" w:rsidRDefault="00C329A6" w:rsidP="00C329A6">
      <w:pPr>
        <w:pStyle w:val="ListParagraph"/>
        <w:numPr>
          <w:ilvl w:val="0"/>
          <w:numId w:val="3"/>
        </w:numPr>
        <w:rPr>
          <w:b/>
          <w:bCs/>
          <w:color w:val="45B0E1" w:themeColor="accent1" w:themeTint="99"/>
          <w:sz w:val="36"/>
          <w:szCs w:val="36"/>
          <w:u w:val="single"/>
        </w:rPr>
      </w:pPr>
      <w:r w:rsidRPr="00C329A6">
        <w:rPr>
          <w:b/>
          <w:bCs/>
          <w:color w:val="45B0E1" w:themeColor="accent1" w:themeTint="99"/>
          <w:sz w:val="36"/>
          <w:szCs w:val="36"/>
          <w:u w:val="single"/>
        </w:rPr>
        <w:t>Answer:</w:t>
      </w:r>
    </w:p>
    <w:p w14:paraId="4CB75214" w14:textId="77777777" w:rsidR="00C329A6" w:rsidRPr="00C329A6" w:rsidRDefault="00C329A6" w:rsidP="00C329A6">
      <w:r w:rsidRPr="00C329A6">
        <w:t>To improve the clarity, maintainability, and robustness of the code, consider the following best practices:</w:t>
      </w:r>
    </w:p>
    <w:p w14:paraId="2FD4B6D0" w14:textId="77777777" w:rsidR="00C329A6" w:rsidRPr="00C329A6" w:rsidRDefault="00C329A6" w:rsidP="00C329A6">
      <w:pPr>
        <w:numPr>
          <w:ilvl w:val="0"/>
          <w:numId w:val="2"/>
        </w:numPr>
      </w:pPr>
      <w:r w:rsidRPr="00C329A6">
        <w:rPr>
          <w:b/>
          <w:bCs/>
        </w:rPr>
        <w:t>Use Enum for Card Types:</w:t>
      </w:r>
      <w:r w:rsidRPr="00C329A6">
        <w:t xml:space="preserve"> Define an enumeration for card types instead of using string literals. This makes the code more readable and avoids potential typos.</w:t>
      </w:r>
    </w:p>
    <w:p w14:paraId="07CB3D5E" w14:textId="55875E42" w:rsidR="00C329A6" w:rsidRPr="00554F2C" w:rsidRDefault="00C329A6" w:rsidP="00C329A6">
      <w:pPr>
        <w:pStyle w:val="ListParagraph"/>
        <w:numPr>
          <w:ilvl w:val="0"/>
          <w:numId w:val="1"/>
        </w:numPr>
      </w:pPr>
      <w:r w:rsidRPr="00554F2C">
        <w:rPr>
          <w:b/>
          <w:bCs/>
        </w:rPr>
        <w:t>Use Switch Statement:</w:t>
      </w:r>
      <w:r w:rsidRPr="00554F2C">
        <w:t xml:space="preserve"> Replace the series of if-else statements with a switch statement. This can improve readability when checking multiple cases.</w:t>
      </w:r>
    </w:p>
    <w:p w14:paraId="77C9A6D2" w14:textId="7042EAF7" w:rsidR="00C329A6" w:rsidRPr="00554F2C" w:rsidRDefault="00C329A6" w:rsidP="00C329A6">
      <w:pPr>
        <w:pStyle w:val="ListParagraph"/>
        <w:numPr>
          <w:ilvl w:val="0"/>
          <w:numId w:val="1"/>
        </w:numPr>
      </w:pPr>
      <w:r w:rsidRPr="00554F2C">
        <w:rPr>
          <w:b/>
          <w:bCs/>
        </w:rPr>
        <w:t>Encapsulate Logic in Methods:</w:t>
      </w:r>
      <w:r w:rsidRPr="00554F2C">
        <w:t xml:space="preserve"> If the logic for accepting or rejecting a transaction is more complex, consider encapsulating it in separate methods. This promotes modularity and easier testing.</w:t>
      </w:r>
    </w:p>
    <w:p w14:paraId="5378EB8A" w14:textId="6DE82C76" w:rsidR="00C329A6" w:rsidRPr="00554F2C" w:rsidRDefault="00C329A6" w:rsidP="00C329A6">
      <w:pPr>
        <w:pStyle w:val="ListParagraph"/>
        <w:numPr>
          <w:ilvl w:val="0"/>
          <w:numId w:val="1"/>
        </w:numPr>
      </w:pPr>
      <w:r w:rsidRPr="00554F2C">
        <w:rPr>
          <w:b/>
          <w:bCs/>
        </w:rPr>
        <w:t>Handle Unknown Card Types:</w:t>
      </w:r>
      <w:r w:rsidRPr="00554F2C">
        <w:t xml:space="preserve"> Always consider handling unexpected or unknown card types gracefully. Logging an error or throwing an exception might be appropriate.</w:t>
      </w:r>
    </w:p>
    <w:p w14:paraId="5E41A72A" w14:textId="601029BD" w:rsidR="00C329A6" w:rsidRPr="00554F2C" w:rsidRDefault="00C329A6" w:rsidP="00C329A6">
      <w:pPr>
        <w:ind w:left="360"/>
      </w:pPr>
      <w:r w:rsidRPr="00554F2C">
        <w:t>By applying these best practices, the code becomes more readable, maintainable, and extensible. Additionally, it helps avoid potential bugs and provides better support for future changes or additions to card types.</w:t>
      </w:r>
    </w:p>
    <w:p w14:paraId="4BB2CAE8" w14:textId="7154252B" w:rsidR="00C329A6" w:rsidRPr="00554F2C" w:rsidRDefault="00C329A6" w:rsidP="00C329A6">
      <w:pPr>
        <w:ind w:left="360"/>
      </w:pPr>
      <w:r w:rsidRPr="00554F2C">
        <w:t xml:space="preserve">Best Practice code </w:t>
      </w:r>
      <w:r w:rsidR="00A161A3" w:rsidRPr="00554F2C">
        <w:t>will be:</w:t>
      </w:r>
    </w:p>
    <w:p w14:paraId="53F2F190" w14:textId="3A11F71B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public </w:t>
      </w:r>
      <w:proofErr w:type="spellStart"/>
      <w:r w:rsidRPr="00554F2C">
        <w:rPr>
          <w:sz w:val="24"/>
          <w:szCs w:val="24"/>
          <w:highlight w:val="cyan"/>
        </w:rPr>
        <w:t>enum</w:t>
      </w:r>
      <w:proofErr w:type="spellEnd"/>
      <w:r w:rsidRPr="00554F2C">
        <w:rPr>
          <w:sz w:val="24"/>
          <w:szCs w:val="24"/>
          <w:highlight w:val="cyan"/>
        </w:rPr>
        <w:t xml:space="preserve"> </w:t>
      </w:r>
      <w:proofErr w:type="spellStart"/>
      <w:r w:rsidRPr="00554F2C">
        <w:rPr>
          <w:sz w:val="24"/>
          <w:szCs w:val="24"/>
          <w:highlight w:val="cyan"/>
        </w:rPr>
        <w:t>CardType</w:t>
      </w:r>
      <w:proofErr w:type="spellEnd"/>
      <w:r w:rsidRPr="00554F2C">
        <w:rPr>
          <w:sz w:val="24"/>
          <w:szCs w:val="24"/>
          <w:highlight w:val="cyan"/>
        </w:rPr>
        <w:t xml:space="preserve"> {</w:t>
      </w:r>
    </w:p>
    <w:p w14:paraId="2A2A0EA2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PREMIUM,</w:t>
      </w:r>
    </w:p>
    <w:p w14:paraId="2A803737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MASTER,</w:t>
      </w:r>
    </w:p>
    <w:p w14:paraId="13D31512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YOUTH</w:t>
      </w:r>
    </w:p>
    <w:p w14:paraId="4C61C67A" w14:textId="032215A7" w:rsidR="00C329A6" w:rsidRPr="00554F2C" w:rsidRDefault="00C329A6" w:rsidP="00554F2C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>}</w:t>
      </w:r>
    </w:p>
    <w:p w14:paraId="5E080FC8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>public class ATM {</w:t>
      </w:r>
    </w:p>
    <w:p w14:paraId="76526736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public </w:t>
      </w:r>
      <w:proofErr w:type="spellStart"/>
      <w:r w:rsidRPr="00554F2C">
        <w:rPr>
          <w:sz w:val="24"/>
          <w:szCs w:val="24"/>
          <w:highlight w:val="cyan"/>
        </w:rPr>
        <w:t>boolean</w:t>
      </w:r>
      <w:proofErr w:type="spellEnd"/>
      <w:r w:rsidRPr="00554F2C">
        <w:rPr>
          <w:sz w:val="24"/>
          <w:szCs w:val="24"/>
          <w:highlight w:val="cyan"/>
        </w:rPr>
        <w:t xml:space="preserve"> </w:t>
      </w:r>
      <w:proofErr w:type="spellStart"/>
      <w:proofErr w:type="gramStart"/>
      <w:r w:rsidRPr="00554F2C">
        <w:rPr>
          <w:sz w:val="24"/>
          <w:szCs w:val="24"/>
          <w:highlight w:val="cyan"/>
        </w:rPr>
        <w:t>processTransaction</w:t>
      </w:r>
      <w:proofErr w:type="spellEnd"/>
      <w:r w:rsidRPr="00554F2C">
        <w:rPr>
          <w:sz w:val="24"/>
          <w:szCs w:val="24"/>
          <w:highlight w:val="cyan"/>
        </w:rPr>
        <w:t>(</w:t>
      </w:r>
      <w:proofErr w:type="gramEnd"/>
      <w:r w:rsidRPr="00554F2C">
        <w:rPr>
          <w:sz w:val="24"/>
          <w:szCs w:val="24"/>
          <w:highlight w:val="cyan"/>
        </w:rPr>
        <w:t>Card card) {</w:t>
      </w:r>
    </w:p>
    <w:p w14:paraId="524E709C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switch (</w:t>
      </w:r>
      <w:proofErr w:type="spellStart"/>
      <w:proofErr w:type="gramStart"/>
      <w:r w:rsidRPr="00554F2C">
        <w:rPr>
          <w:sz w:val="24"/>
          <w:szCs w:val="24"/>
          <w:highlight w:val="cyan"/>
        </w:rPr>
        <w:t>card.getType</w:t>
      </w:r>
      <w:proofErr w:type="spellEnd"/>
      <w:proofErr w:type="gramEnd"/>
      <w:r w:rsidRPr="00554F2C">
        <w:rPr>
          <w:sz w:val="24"/>
          <w:szCs w:val="24"/>
          <w:highlight w:val="cyan"/>
        </w:rPr>
        <w:t>()) {</w:t>
      </w:r>
    </w:p>
    <w:p w14:paraId="26430364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case PREMIUM:</w:t>
      </w:r>
    </w:p>
    <w:p w14:paraId="73E5CA53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case YOUTH:</w:t>
      </w:r>
    </w:p>
    <w:p w14:paraId="518FB86E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    return </w:t>
      </w:r>
      <w:proofErr w:type="gramStart"/>
      <w:r w:rsidRPr="00554F2C">
        <w:rPr>
          <w:sz w:val="24"/>
          <w:szCs w:val="24"/>
          <w:highlight w:val="cyan"/>
        </w:rPr>
        <w:t>false;</w:t>
      </w:r>
      <w:proofErr w:type="gramEnd"/>
    </w:p>
    <w:p w14:paraId="11A32B8E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case MASTER:</w:t>
      </w:r>
    </w:p>
    <w:p w14:paraId="3BCAA706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    return </w:t>
      </w:r>
      <w:proofErr w:type="spellStart"/>
      <w:proofErr w:type="gramStart"/>
      <w:r w:rsidRPr="00554F2C">
        <w:rPr>
          <w:sz w:val="24"/>
          <w:szCs w:val="24"/>
          <w:highlight w:val="cyan"/>
        </w:rPr>
        <w:t>acceptTransaction</w:t>
      </w:r>
      <w:proofErr w:type="spellEnd"/>
      <w:r w:rsidRPr="00554F2C">
        <w:rPr>
          <w:sz w:val="24"/>
          <w:szCs w:val="24"/>
          <w:highlight w:val="cyan"/>
        </w:rPr>
        <w:t>(</w:t>
      </w:r>
      <w:proofErr w:type="gramEnd"/>
      <w:r w:rsidRPr="00554F2C">
        <w:rPr>
          <w:sz w:val="24"/>
          <w:szCs w:val="24"/>
          <w:highlight w:val="cyan"/>
        </w:rPr>
        <w:t>);</w:t>
      </w:r>
    </w:p>
    <w:p w14:paraId="6876731C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default:</w:t>
      </w:r>
    </w:p>
    <w:p w14:paraId="232AE286" w14:textId="6DD94B75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lastRenderedPageBreak/>
        <w:t xml:space="preserve">                </w:t>
      </w:r>
      <w:proofErr w:type="spellStart"/>
      <w:proofErr w:type="gramStart"/>
      <w:r w:rsidRPr="00554F2C">
        <w:rPr>
          <w:sz w:val="24"/>
          <w:szCs w:val="24"/>
          <w:highlight w:val="cyan"/>
        </w:rPr>
        <w:t>log.error</w:t>
      </w:r>
      <w:proofErr w:type="spellEnd"/>
      <w:proofErr w:type="gramEnd"/>
      <w:r w:rsidRPr="00554F2C">
        <w:rPr>
          <w:sz w:val="24"/>
          <w:szCs w:val="24"/>
          <w:highlight w:val="cyan"/>
        </w:rPr>
        <w:t xml:space="preserve">("Unknown card type: " + </w:t>
      </w:r>
      <w:proofErr w:type="spellStart"/>
      <w:r w:rsidRPr="00554F2C">
        <w:rPr>
          <w:sz w:val="24"/>
          <w:szCs w:val="24"/>
          <w:highlight w:val="cyan"/>
        </w:rPr>
        <w:t>card.getType</w:t>
      </w:r>
      <w:proofErr w:type="spellEnd"/>
      <w:r w:rsidRPr="00554F2C">
        <w:rPr>
          <w:sz w:val="24"/>
          <w:szCs w:val="24"/>
          <w:highlight w:val="cyan"/>
        </w:rPr>
        <w:t>());</w:t>
      </w:r>
    </w:p>
    <w:p w14:paraId="3F40F0FE" w14:textId="78E966D3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    return </w:t>
      </w:r>
      <w:proofErr w:type="gramStart"/>
      <w:r w:rsidRPr="00554F2C">
        <w:rPr>
          <w:sz w:val="24"/>
          <w:szCs w:val="24"/>
          <w:highlight w:val="cyan"/>
        </w:rPr>
        <w:t>false;</w:t>
      </w:r>
      <w:proofErr w:type="gramEnd"/>
    </w:p>
    <w:p w14:paraId="396A1099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}</w:t>
      </w:r>
    </w:p>
    <w:p w14:paraId="171EEE88" w14:textId="146ED077" w:rsidR="00C329A6" w:rsidRPr="00554F2C" w:rsidRDefault="00C329A6" w:rsidP="00554F2C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}</w:t>
      </w:r>
    </w:p>
    <w:p w14:paraId="18B19C6B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private </w:t>
      </w:r>
      <w:proofErr w:type="spellStart"/>
      <w:r w:rsidRPr="00554F2C">
        <w:rPr>
          <w:sz w:val="24"/>
          <w:szCs w:val="24"/>
          <w:highlight w:val="cyan"/>
        </w:rPr>
        <w:t>boolean</w:t>
      </w:r>
      <w:proofErr w:type="spellEnd"/>
      <w:r w:rsidRPr="00554F2C">
        <w:rPr>
          <w:sz w:val="24"/>
          <w:szCs w:val="24"/>
          <w:highlight w:val="cyan"/>
        </w:rPr>
        <w:t xml:space="preserve"> </w:t>
      </w:r>
      <w:proofErr w:type="spellStart"/>
      <w:proofErr w:type="gramStart"/>
      <w:r w:rsidRPr="00554F2C">
        <w:rPr>
          <w:sz w:val="24"/>
          <w:szCs w:val="24"/>
          <w:highlight w:val="cyan"/>
        </w:rPr>
        <w:t>acceptTransaction</w:t>
      </w:r>
      <w:proofErr w:type="spellEnd"/>
      <w:r w:rsidRPr="00554F2C">
        <w:rPr>
          <w:sz w:val="24"/>
          <w:szCs w:val="24"/>
          <w:highlight w:val="cyan"/>
        </w:rPr>
        <w:t>(</w:t>
      </w:r>
      <w:proofErr w:type="gramEnd"/>
      <w:r w:rsidRPr="00554F2C">
        <w:rPr>
          <w:sz w:val="24"/>
          <w:szCs w:val="24"/>
          <w:highlight w:val="cyan"/>
        </w:rPr>
        <w:t>) {</w:t>
      </w:r>
    </w:p>
    <w:p w14:paraId="70CA7382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// Accept transaction logic</w:t>
      </w:r>
    </w:p>
    <w:p w14:paraId="21BE3CBD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return </w:t>
      </w:r>
      <w:proofErr w:type="gramStart"/>
      <w:r w:rsidRPr="00554F2C">
        <w:rPr>
          <w:sz w:val="24"/>
          <w:szCs w:val="24"/>
          <w:highlight w:val="cyan"/>
        </w:rPr>
        <w:t>true;</w:t>
      </w:r>
      <w:proofErr w:type="gramEnd"/>
    </w:p>
    <w:p w14:paraId="1A2CD18A" w14:textId="77777777" w:rsidR="00C329A6" w:rsidRPr="00554F2C" w:rsidRDefault="00C329A6" w:rsidP="00C329A6">
      <w:pPr>
        <w:spacing w:line="240" w:lineRule="auto"/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}</w:t>
      </w:r>
    </w:p>
    <w:p w14:paraId="0382BA9E" w14:textId="6CD5BA15" w:rsidR="00C329A6" w:rsidRDefault="00C329A6" w:rsidP="00A161A3">
      <w:pPr>
        <w:spacing w:line="240" w:lineRule="auto"/>
        <w:ind w:left="360"/>
        <w:rPr>
          <w:sz w:val="24"/>
          <w:szCs w:val="24"/>
        </w:rPr>
      </w:pPr>
      <w:r w:rsidRPr="00554F2C">
        <w:rPr>
          <w:sz w:val="24"/>
          <w:szCs w:val="24"/>
          <w:highlight w:val="cyan"/>
        </w:rPr>
        <w:t>}</w:t>
      </w:r>
    </w:p>
    <w:p w14:paraId="5F19D96D" w14:textId="77777777" w:rsidR="00554F2C" w:rsidRPr="00554F2C" w:rsidRDefault="00554F2C" w:rsidP="00A161A3">
      <w:pPr>
        <w:spacing w:line="240" w:lineRule="auto"/>
        <w:ind w:left="360"/>
        <w:rPr>
          <w:sz w:val="24"/>
          <w:szCs w:val="24"/>
        </w:rPr>
      </w:pPr>
    </w:p>
    <w:p w14:paraId="115DC2C4" w14:textId="77777777" w:rsidR="00A161A3" w:rsidRPr="00A161A3" w:rsidRDefault="00A161A3" w:rsidP="00A161A3">
      <w:pPr>
        <w:pStyle w:val="ListParagraph"/>
        <w:numPr>
          <w:ilvl w:val="0"/>
          <w:numId w:val="3"/>
        </w:numPr>
        <w:rPr>
          <w:b/>
          <w:bCs/>
          <w:color w:val="45B0E1" w:themeColor="accent1" w:themeTint="99"/>
          <w:sz w:val="36"/>
          <w:szCs w:val="36"/>
          <w:u w:val="single"/>
        </w:rPr>
      </w:pPr>
      <w:r w:rsidRPr="00A161A3">
        <w:rPr>
          <w:b/>
          <w:bCs/>
          <w:color w:val="45B0E1" w:themeColor="accent1" w:themeTint="99"/>
          <w:sz w:val="36"/>
          <w:szCs w:val="36"/>
          <w:u w:val="single"/>
        </w:rPr>
        <w:t>Answer</w:t>
      </w:r>
    </w:p>
    <w:p w14:paraId="3CCB47DD" w14:textId="17401B23" w:rsidR="00A161A3" w:rsidRPr="00554F2C" w:rsidRDefault="00A161A3" w:rsidP="00A161A3">
      <w:pPr>
        <w:ind w:left="36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>public class Main {</w:t>
      </w:r>
    </w:p>
    <w:p w14:paraId="5D90BE07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public static void </w:t>
      </w:r>
      <w:proofErr w:type="gramStart"/>
      <w:r w:rsidRPr="00554F2C">
        <w:rPr>
          <w:sz w:val="24"/>
          <w:szCs w:val="24"/>
          <w:highlight w:val="cyan"/>
        </w:rPr>
        <w:t>main(</w:t>
      </w:r>
      <w:proofErr w:type="gramEnd"/>
      <w:r w:rsidRPr="00554F2C">
        <w:rPr>
          <w:sz w:val="24"/>
          <w:szCs w:val="24"/>
          <w:highlight w:val="cyan"/>
        </w:rPr>
        <w:t xml:space="preserve">String[] </w:t>
      </w:r>
      <w:proofErr w:type="spellStart"/>
      <w:r w:rsidRPr="00554F2C">
        <w:rPr>
          <w:sz w:val="24"/>
          <w:szCs w:val="24"/>
          <w:highlight w:val="cyan"/>
        </w:rPr>
        <w:t>args</w:t>
      </w:r>
      <w:proofErr w:type="spellEnd"/>
      <w:r w:rsidRPr="00554F2C">
        <w:rPr>
          <w:sz w:val="24"/>
          <w:szCs w:val="24"/>
          <w:highlight w:val="cyan"/>
        </w:rPr>
        <w:t>) {</w:t>
      </w:r>
    </w:p>
    <w:p w14:paraId="14D6FD18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int n = </w:t>
      </w:r>
      <w:proofErr w:type="gramStart"/>
      <w:r w:rsidRPr="00554F2C">
        <w:rPr>
          <w:sz w:val="24"/>
          <w:szCs w:val="24"/>
          <w:highlight w:val="cyan"/>
        </w:rPr>
        <w:t>0;</w:t>
      </w:r>
      <w:proofErr w:type="gramEnd"/>
    </w:p>
    <w:p w14:paraId="16B84070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while (n &lt; 10) {</w:t>
      </w:r>
    </w:p>
    <w:p w14:paraId="358CBD70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int a = n + </w:t>
      </w:r>
      <w:proofErr w:type="gramStart"/>
      <w:r w:rsidRPr="00554F2C">
        <w:rPr>
          <w:sz w:val="24"/>
          <w:szCs w:val="24"/>
          <w:highlight w:val="cyan"/>
        </w:rPr>
        <w:t>2;</w:t>
      </w:r>
      <w:proofErr w:type="gramEnd"/>
    </w:p>
    <w:p w14:paraId="734C46BA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int b = a + </w:t>
      </w:r>
      <w:proofErr w:type="gramStart"/>
      <w:r w:rsidRPr="00554F2C">
        <w:rPr>
          <w:sz w:val="24"/>
          <w:szCs w:val="24"/>
          <w:highlight w:val="cyan"/>
        </w:rPr>
        <w:t>n;</w:t>
      </w:r>
      <w:proofErr w:type="gramEnd"/>
    </w:p>
    <w:p w14:paraId="504253FE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</w:t>
      </w:r>
      <w:proofErr w:type="spellStart"/>
      <w:r w:rsidRPr="00554F2C">
        <w:rPr>
          <w:sz w:val="24"/>
          <w:szCs w:val="24"/>
          <w:highlight w:val="cyan"/>
        </w:rPr>
        <w:t>System.out.println</w:t>
      </w:r>
      <w:proofErr w:type="spellEnd"/>
      <w:r w:rsidRPr="00554F2C">
        <w:rPr>
          <w:sz w:val="24"/>
          <w:szCs w:val="24"/>
          <w:highlight w:val="cyan"/>
        </w:rPr>
        <w:t>("a = " + a</w:t>
      </w:r>
      <w:proofErr w:type="gramStart"/>
      <w:r w:rsidRPr="00554F2C">
        <w:rPr>
          <w:sz w:val="24"/>
          <w:szCs w:val="24"/>
          <w:highlight w:val="cyan"/>
        </w:rPr>
        <w:t>);</w:t>
      </w:r>
      <w:proofErr w:type="gramEnd"/>
    </w:p>
    <w:p w14:paraId="4A3030DE" w14:textId="5DBE1687" w:rsidR="00A161A3" w:rsidRPr="00554F2C" w:rsidRDefault="00A161A3" w:rsidP="00554F2C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    </w:t>
      </w:r>
      <w:proofErr w:type="spellStart"/>
      <w:r w:rsidRPr="00554F2C">
        <w:rPr>
          <w:sz w:val="24"/>
          <w:szCs w:val="24"/>
          <w:highlight w:val="cyan"/>
        </w:rPr>
        <w:t>System.out.println</w:t>
      </w:r>
      <w:proofErr w:type="spellEnd"/>
      <w:r w:rsidRPr="00554F2C">
        <w:rPr>
          <w:sz w:val="24"/>
          <w:szCs w:val="24"/>
          <w:highlight w:val="cyan"/>
        </w:rPr>
        <w:t>("b = " + b</w:t>
      </w:r>
      <w:proofErr w:type="gramStart"/>
      <w:r w:rsidRPr="00554F2C">
        <w:rPr>
          <w:sz w:val="24"/>
          <w:szCs w:val="24"/>
          <w:highlight w:val="cyan"/>
        </w:rPr>
        <w:t>);</w:t>
      </w:r>
      <w:proofErr w:type="gramEnd"/>
    </w:p>
    <w:p w14:paraId="232DAACB" w14:textId="6073120E" w:rsidR="00554F2C" w:rsidRPr="00554F2C" w:rsidRDefault="00554F2C" w:rsidP="00554F2C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n++; </w:t>
      </w:r>
      <w:r>
        <w:rPr>
          <w:sz w:val="24"/>
          <w:szCs w:val="24"/>
        </w:rPr>
        <w:t xml:space="preserve"> </w:t>
      </w:r>
      <w:r w:rsidRPr="00554F2C">
        <w:rPr>
          <w:sz w:val="24"/>
          <w:szCs w:val="24"/>
        </w:rPr>
        <w:t xml:space="preserve"> // Increment n to eventually exit the </w:t>
      </w:r>
      <w:proofErr w:type="gramStart"/>
      <w:r w:rsidRPr="00554F2C">
        <w:rPr>
          <w:sz w:val="24"/>
          <w:szCs w:val="24"/>
        </w:rPr>
        <w:t>loop</w:t>
      </w:r>
      <w:proofErr w:type="gramEnd"/>
    </w:p>
    <w:p w14:paraId="72E2E000" w14:textId="7FF633C9" w:rsidR="00A161A3" w:rsidRPr="00554F2C" w:rsidRDefault="00A161A3" w:rsidP="00554F2C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}</w:t>
      </w:r>
    </w:p>
    <w:p w14:paraId="4DEB89C7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    </w:t>
      </w:r>
      <w:proofErr w:type="spellStart"/>
      <w:r w:rsidRPr="00554F2C">
        <w:rPr>
          <w:sz w:val="24"/>
          <w:szCs w:val="24"/>
          <w:highlight w:val="cyan"/>
        </w:rPr>
        <w:t>System.out.println</w:t>
      </w:r>
      <w:proofErr w:type="spellEnd"/>
      <w:r w:rsidRPr="00554F2C">
        <w:rPr>
          <w:sz w:val="24"/>
          <w:szCs w:val="24"/>
          <w:highlight w:val="cyan"/>
        </w:rPr>
        <w:t>("n = " + n</w:t>
      </w:r>
      <w:proofErr w:type="gramStart"/>
      <w:r w:rsidRPr="00554F2C">
        <w:rPr>
          <w:sz w:val="24"/>
          <w:szCs w:val="24"/>
          <w:highlight w:val="cyan"/>
        </w:rPr>
        <w:t>);</w:t>
      </w:r>
      <w:proofErr w:type="gramEnd"/>
    </w:p>
    <w:p w14:paraId="60117088" w14:textId="77777777" w:rsidR="00A161A3" w:rsidRPr="00554F2C" w:rsidRDefault="00A161A3" w:rsidP="00A161A3">
      <w:pPr>
        <w:ind w:left="720"/>
        <w:rPr>
          <w:sz w:val="24"/>
          <w:szCs w:val="24"/>
          <w:highlight w:val="cyan"/>
        </w:rPr>
      </w:pPr>
      <w:r w:rsidRPr="00554F2C">
        <w:rPr>
          <w:sz w:val="24"/>
          <w:szCs w:val="24"/>
          <w:highlight w:val="cyan"/>
        </w:rPr>
        <w:t xml:space="preserve">    }</w:t>
      </w:r>
    </w:p>
    <w:p w14:paraId="2FAC9DEE" w14:textId="1816F810" w:rsidR="00C329A6" w:rsidRPr="00554F2C" w:rsidRDefault="00A161A3" w:rsidP="00A161A3">
      <w:pPr>
        <w:ind w:left="720"/>
        <w:rPr>
          <w:sz w:val="24"/>
          <w:szCs w:val="24"/>
        </w:rPr>
      </w:pPr>
      <w:r w:rsidRPr="00554F2C">
        <w:rPr>
          <w:sz w:val="24"/>
          <w:szCs w:val="24"/>
          <w:highlight w:val="cyan"/>
        </w:rPr>
        <w:t>}</w:t>
      </w:r>
    </w:p>
    <w:p w14:paraId="55635C6C" w14:textId="77777777" w:rsidR="00554F2C" w:rsidRPr="00554F2C" w:rsidRDefault="00554F2C" w:rsidP="00554F2C">
      <w:pPr>
        <w:rPr>
          <w:b/>
          <w:bCs/>
          <w:sz w:val="24"/>
          <w:szCs w:val="24"/>
          <w:u w:val="single"/>
        </w:rPr>
      </w:pPr>
      <w:r w:rsidRPr="00554F2C">
        <w:rPr>
          <w:b/>
          <w:bCs/>
          <w:sz w:val="24"/>
          <w:szCs w:val="24"/>
          <w:u w:val="single"/>
        </w:rPr>
        <w:t>Changes made:</w:t>
      </w:r>
    </w:p>
    <w:p w14:paraId="5FDD79CB" w14:textId="77777777" w:rsidR="00554F2C" w:rsidRPr="00554F2C" w:rsidRDefault="00554F2C" w:rsidP="00554F2C">
      <w:pPr>
        <w:numPr>
          <w:ilvl w:val="0"/>
          <w:numId w:val="4"/>
        </w:numPr>
      </w:pPr>
      <w:r w:rsidRPr="00554F2C">
        <w:t xml:space="preserve">Corrected the capitalization of </w:t>
      </w:r>
      <w:r w:rsidRPr="00554F2C">
        <w:rPr>
          <w:b/>
          <w:bCs/>
        </w:rPr>
        <w:t>While</w:t>
      </w:r>
      <w:r w:rsidRPr="00554F2C">
        <w:t xml:space="preserve"> to </w:t>
      </w:r>
      <w:r w:rsidRPr="00554F2C">
        <w:rPr>
          <w:b/>
          <w:bCs/>
        </w:rPr>
        <w:t>while</w:t>
      </w:r>
      <w:r w:rsidRPr="00554F2C">
        <w:t>.</w:t>
      </w:r>
    </w:p>
    <w:p w14:paraId="4E96436D" w14:textId="39D45C19" w:rsidR="00554F2C" w:rsidRDefault="00554F2C" w:rsidP="00554F2C">
      <w:pPr>
        <w:numPr>
          <w:ilvl w:val="0"/>
          <w:numId w:val="4"/>
        </w:numPr>
      </w:pPr>
      <w:r w:rsidRPr="00554F2C">
        <w:t>Moved the print statements for 'a' and 'b' outside the loop</w:t>
      </w:r>
      <w:r>
        <w:t xml:space="preserve"> to be inside</w:t>
      </w:r>
      <w:r w:rsidRPr="00554F2C">
        <w:t>. Note that variables declared inside the loop have limited scope and are not accessible outside the loop.</w:t>
      </w:r>
    </w:p>
    <w:p w14:paraId="7B3AD679" w14:textId="1A4B4EAB" w:rsidR="00554F2C" w:rsidRPr="00554F2C" w:rsidRDefault="00554F2C" w:rsidP="00554F2C">
      <w:pPr>
        <w:numPr>
          <w:ilvl w:val="0"/>
          <w:numId w:val="4"/>
        </w:numPr>
      </w:pPr>
      <w:r w:rsidRPr="00554F2C">
        <w:lastRenderedPageBreak/>
        <w:t xml:space="preserve">replaced </w:t>
      </w:r>
      <w:r w:rsidRPr="00554F2C">
        <w:rPr>
          <w:b/>
          <w:bCs/>
        </w:rPr>
        <w:t>n = 5;</w:t>
      </w:r>
      <w:r w:rsidRPr="00554F2C">
        <w:t xml:space="preserve"> with </w:t>
      </w:r>
      <w:r w:rsidRPr="00554F2C">
        <w:rPr>
          <w:b/>
          <w:bCs/>
        </w:rPr>
        <w:t>n++;</w:t>
      </w:r>
      <w:r w:rsidRPr="00554F2C">
        <w:t xml:space="preserve"> inside the loop. This will increment the value of </w:t>
      </w:r>
      <w:r w:rsidRPr="00554F2C">
        <w:rPr>
          <w:b/>
          <w:bCs/>
        </w:rPr>
        <w:t>n</w:t>
      </w:r>
      <w:r w:rsidRPr="00554F2C">
        <w:t xml:space="preserve"> in each iteration, allowing the loop to eventually exit when </w:t>
      </w:r>
      <w:r w:rsidRPr="00554F2C">
        <w:rPr>
          <w:b/>
          <w:bCs/>
        </w:rPr>
        <w:t>n</w:t>
      </w:r>
      <w:r w:rsidRPr="00554F2C">
        <w:t xml:space="preserve"> becomes greater than or equal to </w:t>
      </w:r>
      <w:r w:rsidRPr="00554F2C">
        <w:rPr>
          <w:b/>
          <w:bCs/>
        </w:rPr>
        <w:t>10</w:t>
      </w:r>
      <w:r w:rsidRPr="00554F2C">
        <w:t>.</w:t>
      </w:r>
    </w:p>
    <w:p w14:paraId="41A36A41" w14:textId="77777777" w:rsidR="009A07FF" w:rsidRDefault="009A07FF"/>
    <w:sectPr w:rsidR="009A07FF" w:rsidSect="00B54E4B">
      <w:pgSz w:w="12240" w:h="15840"/>
      <w:pgMar w:top="1440" w:right="1440" w:bottom="1440" w:left="144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E0D6D" w14:textId="77777777" w:rsidR="00B54E4B" w:rsidRDefault="00B54E4B" w:rsidP="00554F2C">
      <w:pPr>
        <w:spacing w:after="0" w:line="240" w:lineRule="auto"/>
      </w:pPr>
      <w:r>
        <w:separator/>
      </w:r>
    </w:p>
  </w:endnote>
  <w:endnote w:type="continuationSeparator" w:id="0">
    <w:p w14:paraId="63A83206" w14:textId="77777777" w:rsidR="00B54E4B" w:rsidRDefault="00B54E4B" w:rsidP="0055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834B" w14:textId="77777777" w:rsidR="00B54E4B" w:rsidRDefault="00B54E4B" w:rsidP="00554F2C">
      <w:pPr>
        <w:spacing w:after="0" w:line="240" w:lineRule="auto"/>
      </w:pPr>
      <w:r>
        <w:separator/>
      </w:r>
    </w:p>
  </w:footnote>
  <w:footnote w:type="continuationSeparator" w:id="0">
    <w:p w14:paraId="14FC00BB" w14:textId="77777777" w:rsidR="00B54E4B" w:rsidRDefault="00B54E4B" w:rsidP="0055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3722"/>
    <w:multiLevelType w:val="hybridMultilevel"/>
    <w:tmpl w:val="AD98503E"/>
    <w:lvl w:ilvl="0" w:tplc="FE04A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457B"/>
    <w:multiLevelType w:val="multilevel"/>
    <w:tmpl w:val="9042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23235"/>
    <w:multiLevelType w:val="multilevel"/>
    <w:tmpl w:val="D414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849EE"/>
    <w:multiLevelType w:val="hybridMultilevel"/>
    <w:tmpl w:val="B354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0607">
    <w:abstractNumId w:val="0"/>
  </w:num>
  <w:num w:numId="2" w16cid:durableId="858588342">
    <w:abstractNumId w:val="2"/>
  </w:num>
  <w:num w:numId="3" w16cid:durableId="677467283">
    <w:abstractNumId w:val="3"/>
  </w:num>
  <w:num w:numId="4" w16cid:durableId="102651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6"/>
    <w:rsid w:val="00250A0B"/>
    <w:rsid w:val="00437DD9"/>
    <w:rsid w:val="00554F2C"/>
    <w:rsid w:val="009A07FF"/>
    <w:rsid w:val="009F1F16"/>
    <w:rsid w:val="00A161A3"/>
    <w:rsid w:val="00B54E4B"/>
    <w:rsid w:val="00C1180C"/>
    <w:rsid w:val="00C329A6"/>
    <w:rsid w:val="00D30A41"/>
    <w:rsid w:val="00D5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56A91"/>
  <w15:chartTrackingRefBased/>
  <w15:docId w15:val="{82F2184E-C77C-44DF-AAAC-CDC91C61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A6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9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29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C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C"/>
    <w:rPr>
      <w:rFonts w:ascii="Calibri" w:eastAsia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347</Words>
  <Characters>1791</Characters>
  <Application>Microsoft Office Word</Application>
  <DocSecurity>0</DocSecurity>
  <Lines>61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Nourhane Mahrous</dc:creator>
  <cp:keywords/>
  <dc:description/>
  <cp:lastModifiedBy>Nourhane Mahrous</cp:lastModifiedBy>
  <cp:revision>2</cp:revision>
  <dcterms:created xsi:type="dcterms:W3CDTF">2024-03-08T12:24:00Z</dcterms:created>
  <dcterms:modified xsi:type="dcterms:W3CDTF">2024-03-08T13:43:00Z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36bec29d-bbca-453a-8a65-d34a17bd6a82</vt:lpwstr>
  </property>
</Properties>
</file>