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442" w:rsidRDefault="00956E28">
      <w:r>
        <w:t>Explication du projet</w:t>
      </w:r>
    </w:p>
    <w:sectPr w:rsidR="007F6442" w:rsidSect="007F6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6E28"/>
    <w:rsid w:val="007F6442"/>
    <w:rsid w:val="00956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4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admindlp</dc:creator>
  <cp:lastModifiedBy>admindlp</cp:lastModifiedBy>
  <cp:revision>1</cp:revision>
  <dcterms:created xsi:type="dcterms:W3CDTF">2019-09-26T09:46:00Z</dcterms:created>
  <dcterms:modified xsi:type="dcterms:W3CDTF">2019-09-26T09:46:00Z</dcterms:modified>
</cp:coreProperties>
</file>