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3D29" w14:textId="77777777" w:rsidR="005525B3" w:rsidRPr="00D9554E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32DE1813" w14:textId="77777777" w:rsidR="005525B3" w:rsidRPr="00D9554E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723CC8B4" w14:textId="77777777" w:rsidR="00D5736B" w:rsidRPr="00B07EB4" w:rsidRDefault="00D5736B" w:rsidP="00D5736B">
      <w:pPr>
        <w:pStyle w:val="Title"/>
        <w:jc w:val="center"/>
        <w:rPr>
          <w:u w:val="single"/>
        </w:rPr>
      </w:pPr>
      <w:r w:rsidRPr="00B07EB4">
        <w:rPr>
          <w:u w:val="single"/>
        </w:rPr>
        <w:t>Beholder’s Almanac</w:t>
      </w:r>
      <w:r>
        <w:rPr>
          <w:u w:val="single"/>
        </w:rPr>
        <w:br/>
      </w:r>
    </w:p>
    <w:p w14:paraId="20ECA784" w14:textId="77777777" w:rsidR="00D5736B" w:rsidRDefault="00D5736B" w:rsidP="00D5736B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3151252" wp14:editId="0A6CB75F">
            <wp:extent cx="5943600" cy="3962400"/>
            <wp:effectExtent l="0" t="0" r="0" b="0"/>
            <wp:docPr id="1" name="Picture 1" descr="Hasbro buys D&amp;D Beyond, the role-playing game's leading digital toolset - 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bro buys D&amp;D Beyond, the role-playing game's leading digital toolset -  Polyg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4E6400" w14:textId="31E32BD3" w:rsidR="005525B3" w:rsidRPr="00D9554E" w:rsidRDefault="00D5736B" w:rsidP="00D5736B">
      <w:pPr>
        <w:spacing w:line="480" w:lineRule="auto"/>
        <w:jc w:val="center"/>
        <w:rPr>
          <w:sz w:val="24"/>
          <w:szCs w:val="24"/>
        </w:rPr>
      </w:pPr>
      <w:r w:rsidRPr="00D44441">
        <w:rPr>
          <w:sz w:val="14"/>
          <w:szCs w:val="14"/>
        </w:rPr>
        <w:t xml:space="preserve">Source: </w:t>
      </w:r>
      <w:hyperlink r:id="rId9" w:history="1">
        <w:r w:rsidRPr="00D44441">
          <w:rPr>
            <w:rStyle w:val="Hyperlink"/>
            <w:sz w:val="14"/>
            <w:szCs w:val="14"/>
          </w:rPr>
          <w:t>https://www.polygon.com/23023498/hasbro-buys-dnd-beyond-pdf-wotc-fandom</w:t>
        </w:r>
      </w:hyperlink>
      <w:r w:rsidRPr="00D44441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</w:p>
    <w:p w14:paraId="135F1856" w14:textId="77777777" w:rsidR="005525B3" w:rsidRPr="00D9554E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423567E5" w14:textId="77777777" w:rsidR="005525B3" w:rsidRPr="00D9554E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15DF8F11" w14:textId="77777777" w:rsidR="005525B3" w:rsidRPr="00D9554E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142D60AA" w14:textId="77777777" w:rsidR="00B30842" w:rsidRPr="00D9554E" w:rsidRDefault="005525B3">
      <w:pPr>
        <w:spacing w:after="160" w:line="259" w:lineRule="auto"/>
        <w:rPr>
          <w:sz w:val="24"/>
          <w:szCs w:val="24"/>
        </w:rPr>
      </w:pPr>
      <w:r w:rsidRPr="00D9554E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916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22237" w14:textId="77777777" w:rsidR="00B30842" w:rsidRPr="00D9554E" w:rsidRDefault="00B3084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9554E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1D476443" w14:textId="77777777" w:rsidR="00D9554E" w:rsidRDefault="00B3084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9554E">
            <w:rPr>
              <w:sz w:val="24"/>
              <w:szCs w:val="24"/>
            </w:rPr>
            <w:fldChar w:fldCharType="begin"/>
          </w:r>
          <w:r w:rsidRPr="00D9554E">
            <w:rPr>
              <w:sz w:val="24"/>
              <w:szCs w:val="24"/>
            </w:rPr>
            <w:instrText xml:space="preserve"> TOC \o "1-3" \h \z \u </w:instrText>
          </w:r>
          <w:r w:rsidRPr="00D9554E">
            <w:rPr>
              <w:sz w:val="24"/>
              <w:szCs w:val="24"/>
            </w:rPr>
            <w:fldChar w:fldCharType="separate"/>
          </w:r>
          <w:hyperlink w:anchor="_Toc502677527" w:history="1">
            <w:r w:rsidR="00D9554E" w:rsidRPr="006C2666">
              <w:rPr>
                <w:rStyle w:val="Hyperlink"/>
                <w:noProof/>
              </w:rPr>
              <w:t>1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OOAD Diagrams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_Toc502677527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56DE0E5E" w14:textId="77777777" w:rsidR="00D9554E" w:rsidRDefault="008163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28" w:history="1">
            <w:r w:rsidR="00D9554E" w:rsidRPr="006C2666">
              <w:rPr>
                <w:rStyle w:val="Hyperlink"/>
                <w:noProof/>
              </w:rPr>
              <w:t>1.1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Updated Use Case Diagram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_Toc502677528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1FDA168D" w14:textId="77777777" w:rsidR="00D9554E" w:rsidRDefault="008163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29" w:history="1">
            <w:r w:rsidR="00D9554E" w:rsidRPr="006C2666">
              <w:rPr>
                <w:rStyle w:val="Hyperlink"/>
                <w:noProof/>
              </w:rPr>
              <w:t>1.2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Use Case Specifications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_Toc502677529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0C9FD001" w14:textId="77777777" w:rsidR="00D9554E" w:rsidRDefault="008163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0" w:history="1">
            <w:r w:rsidR="00D9554E" w:rsidRPr="006C2666">
              <w:rPr>
                <w:rStyle w:val="Hyperlink"/>
                <w:noProof/>
              </w:rPr>
              <w:t>1.2.1 Use Case #1: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_Toc502677530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69FB735A" w14:textId="77777777" w:rsidR="00D9554E" w:rsidRDefault="008163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1" w:history="1">
            <w:r w:rsidR="00D9554E" w:rsidRPr="006C2666">
              <w:rPr>
                <w:rStyle w:val="Hyperlink"/>
                <w:noProof/>
              </w:rPr>
              <w:t>1.2.2 Use Case #2: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_Toc502677531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6E853E5A" w14:textId="77777777" w:rsidR="00D9554E" w:rsidRDefault="008163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2" w:history="1">
            <w:r w:rsidR="00D9554E" w:rsidRPr="006C2666">
              <w:rPr>
                <w:rStyle w:val="Hyperlink"/>
                <w:noProof/>
              </w:rPr>
              <w:t>1.2.3 Use Case #3: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_Toc502677532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08B5E9CD" w14:textId="77777777" w:rsidR="00D9554E" w:rsidRDefault="008163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3" w:history="1">
            <w:r w:rsidR="00D9554E" w:rsidRPr="006C2666">
              <w:rPr>
                <w:rStyle w:val="Hyperlink"/>
                <w:noProof/>
              </w:rPr>
              <w:t>1.2.4 Use Case #4: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_Toc502677533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45D70E8D" w14:textId="77777777" w:rsidR="00D9554E" w:rsidRDefault="008163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4" w:history="1">
            <w:r w:rsidR="00D9554E" w:rsidRPr="006C2666">
              <w:rPr>
                <w:rStyle w:val="Hyperlink"/>
                <w:noProof/>
              </w:rPr>
              <w:t>1.3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Class Diagram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_Toc502677534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66561016" w14:textId="77777777" w:rsidR="00D9554E" w:rsidRDefault="008163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5" w:history="1">
            <w:r w:rsidR="00D9554E" w:rsidRPr="006C2666">
              <w:rPr>
                <w:rStyle w:val="Hyperlink"/>
                <w:noProof/>
              </w:rPr>
              <w:t>1.4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Sequence Diagrams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_Toc502677535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0EB4062B" w14:textId="77777777" w:rsidR="00D9554E" w:rsidRDefault="008163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6" w:history="1">
            <w:r w:rsidR="00D9554E" w:rsidRPr="006C2666">
              <w:rPr>
                <w:rStyle w:val="Hyperlink"/>
                <w:noProof/>
              </w:rPr>
              <w:t>1.5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State Machine Diagram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_Toc502677536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3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2B5D61DC" w14:textId="77777777" w:rsidR="00D9554E" w:rsidRDefault="0081631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7" w:history="1">
            <w:r w:rsidR="00D9554E" w:rsidRPr="006C2666">
              <w:rPr>
                <w:rStyle w:val="Hyperlink"/>
                <w:noProof/>
              </w:rPr>
              <w:t>2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Project Level Summary Evaluation – Analysis and Design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_Toc502677537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4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387FFE47" w14:textId="77777777" w:rsidR="00D9554E" w:rsidRDefault="0081631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8" w:history="1">
            <w:r w:rsidR="00D9554E" w:rsidRPr="006C2666">
              <w:rPr>
                <w:rStyle w:val="Hyperlink"/>
                <w:noProof/>
              </w:rPr>
              <w:t>3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Risk Assessment Matrix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_Toc502677538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4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214ABCF7" w14:textId="77777777" w:rsidR="00D9554E" w:rsidRDefault="0081631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677539" w:history="1">
            <w:r w:rsidR="00D9554E" w:rsidRPr="006C2666">
              <w:rPr>
                <w:rStyle w:val="Hyperlink"/>
                <w:noProof/>
              </w:rPr>
              <w:t>4</w:t>
            </w:r>
            <w:r w:rsidR="00D955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554E" w:rsidRPr="006C2666">
              <w:rPr>
                <w:rStyle w:val="Hyperlink"/>
                <w:noProof/>
              </w:rPr>
              <w:t>Updated Project Plan</w:t>
            </w:r>
            <w:r w:rsidR="00D9554E">
              <w:rPr>
                <w:noProof/>
                <w:webHidden/>
              </w:rPr>
              <w:tab/>
            </w:r>
            <w:r w:rsidR="00D9554E">
              <w:rPr>
                <w:noProof/>
                <w:webHidden/>
              </w:rPr>
              <w:fldChar w:fldCharType="begin"/>
            </w:r>
            <w:r w:rsidR="00D9554E">
              <w:rPr>
                <w:noProof/>
                <w:webHidden/>
              </w:rPr>
              <w:instrText xml:space="preserve"> PAGEREF _Toc502677539 \h </w:instrText>
            </w:r>
            <w:r w:rsidR="00D9554E">
              <w:rPr>
                <w:noProof/>
                <w:webHidden/>
              </w:rPr>
            </w:r>
            <w:r w:rsidR="00D9554E">
              <w:rPr>
                <w:noProof/>
                <w:webHidden/>
              </w:rPr>
              <w:fldChar w:fldCharType="separate"/>
            </w:r>
            <w:r w:rsidR="00D9554E">
              <w:rPr>
                <w:noProof/>
                <w:webHidden/>
              </w:rPr>
              <w:t>4</w:t>
            </w:r>
            <w:r w:rsidR="00D9554E">
              <w:rPr>
                <w:noProof/>
                <w:webHidden/>
              </w:rPr>
              <w:fldChar w:fldCharType="end"/>
            </w:r>
          </w:hyperlink>
        </w:p>
        <w:p w14:paraId="4B401B08" w14:textId="77777777" w:rsidR="00B30842" w:rsidRPr="00D9554E" w:rsidRDefault="00B30842">
          <w:pPr>
            <w:rPr>
              <w:sz w:val="24"/>
              <w:szCs w:val="24"/>
            </w:rPr>
          </w:pPr>
          <w:r w:rsidRPr="00D9554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59F0CC" w14:textId="77777777" w:rsidR="00B30842" w:rsidRPr="00D9554E" w:rsidRDefault="00B30842">
      <w:pPr>
        <w:spacing w:after="160" w:line="259" w:lineRule="auto"/>
        <w:rPr>
          <w:sz w:val="24"/>
          <w:szCs w:val="24"/>
        </w:rPr>
      </w:pPr>
      <w:r w:rsidRPr="00D9554E">
        <w:rPr>
          <w:sz w:val="24"/>
          <w:szCs w:val="24"/>
        </w:rPr>
        <w:br w:type="page"/>
      </w:r>
    </w:p>
    <w:p w14:paraId="1677BBB9" w14:textId="77777777" w:rsidR="00D76238" w:rsidRPr="00D9554E" w:rsidRDefault="00D76238" w:rsidP="00670A86">
      <w:pPr>
        <w:pStyle w:val="Heading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bookmarkStart w:id="0" w:name="_Toc499039726"/>
      <w:bookmarkStart w:id="1" w:name="_Toc499230444"/>
      <w:bookmarkStart w:id="2" w:name="_Toc502677527"/>
      <w:bookmarkStart w:id="3" w:name="_Toc498887588"/>
      <w:r w:rsidRPr="00D9554E">
        <w:rPr>
          <w:rFonts w:ascii="Times New Roman" w:hAnsi="Times New Roman"/>
          <w:sz w:val="24"/>
          <w:szCs w:val="24"/>
        </w:rPr>
        <w:lastRenderedPageBreak/>
        <w:t>OOAD Diagrams</w:t>
      </w:r>
      <w:bookmarkEnd w:id="0"/>
      <w:bookmarkEnd w:id="1"/>
      <w:bookmarkEnd w:id="2"/>
    </w:p>
    <w:p w14:paraId="0A695432" w14:textId="77777777" w:rsidR="00670A86" w:rsidRPr="00D9554E" w:rsidRDefault="00D76238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bookmarkStart w:id="4" w:name="_Toc499039727"/>
      <w:bookmarkStart w:id="5" w:name="_Toc499230445"/>
      <w:bookmarkStart w:id="6" w:name="_Toc502677528"/>
      <w:r w:rsidRPr="00D9554E">
        <w:rPr>
          <w:rFonts w:ascii="Times New Roman" w:hAnsi="Times New Roman"/>
          <w:sz w:val="24"/>
          <w:szCs w:val="24"/>
        </w:rPr>
        <w:t>Updated Use Case Diagram</w:t>
      </w:r>
      <w:bookmarkEnd w:id="4"/>
      <w:bookmarkEnd w:id="5"/>
      <w:bookmarkEnd w:id="6"/>
    </w:p>
    <w:p w14:paraId="5563377E" w14:textId="77777777" w:rsidR="001A3E6E" w:rsidRPr="001A3E6E" w:rsidRDefault="001A3E6E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bookmarkStart w:id="7" w:name="_Toc502677529"/>
      <w:r w:rsidRPr="001A3E6E">
        <w:rPr>
          <w:rFonts w:ascii="Times New Roman" w:hAnsi="Times New Roman"/>
          <w:b w:val="0"/>
          <w:noProof/>
          <w:kern w:val="0"/>
          <w:sz w:val="24"/>
          <w:szCs w:val="24"/>
        </w:rPr>
        <w:drawing>
          <wp:inline distT="0" distB="0" distL="0" distR="0" wp14:anchorId="3ECB24F8" wp14:editId="200660FA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E6E">
        <w:rPr>
          <w:rFonts w:ascii="Times New Roman" w:hAnsi="Times New Roman"/>
          <w:b w:val="0"/>
          <w:kern w:val="0"/>
          <w:sz w:val="24"/>
          <w:szCs w:val="24"/>
        </w:rPr>
        <w:t xml:space="preserve"> </w:t>
      </w:r>
    </w:p>
    <w:p w14:paraId="0A4D5F37" w14:textId="6CB2C39F" w:rsidR="00670A86" w:rsidRDefault="00670A86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D9554E">
        <w:rPr>
          <w:rFonts w:ascii="Times New Roman" w:hAnsi="Times New Roman"/>
          <w:sz w:val="24"/>
          <w:szCs w:val="24"/>
        </w:rPr>
        <w:t>Use Case Specifications</w:t>
      </w:r>
      <w:bookmarkEnd w:id="7"/>
    </w:p>
    <w:p w14:paraId="21079131" w14:textId="3A59C3F7" w:rsidR="001A3E6E" w:rsidRDefault="001A3E6E" w:rsidP="001A3E6E"/>
    <w:p w14:paraId="20BFB94B" w14:textId="3B1B8F3A" w:rsidR="001A3E6E" w:rsidRDefault="001A3E6E" w:rsidP="001A3E6E"/>
    <w:p w14:paraId="2B527824" w14:textId="563E9989" w:rsidR="001A3E6E" w:rsidRDefault="001A3E6E" w:rsidP="001A3E6E"/>
    <w:p w14:paraId="3A951182" w14:textId="0E586572" w:rsidR="001A3E6E" w:rsidRDefault="001A3E6E" w:rsidP="001A3E6E"/>
    <w:p w14:paraId="70386D99" w14:textId="30901B8B" w:rsidR="001A3E6E" w:rsidRDefault="001A3E6E" w:rsidP="001A3E6E"/>
    <w:p w14:paraId="237D691B" w14:textId="6CF14788" w:rsidR="001A3E6E" w:rsidRDefault="001A3E6E" w:rsidP="001A3E6E"/>
    <w:p w14:paraId="7F521647" w14:textId="31A9E7FC" w:rsidR="001A3E6E" w:rsidRDefault="001A3E6E" w:rsidP="001A3E6E"/>
    <w:p w14:paraId="5E358430" w14:textId="54ADB22E" w:rsidR="001A3E6E" w:rsidRDefault="001A3E6E" w:rsidP="001A3E6E"/>
    <w:p w14:paraId="26995FDC" w14:textId="3A7D16D5" w:rsidR="001A3E6E" w:rsidRDefault="001A3E6E" w:rsidP="001A3E6E"/>
    <w:p w14:paraId="6BE1CE01" w14:textId="3434A8A2" w:rsidR="001A3E6E" w:rsidRDefault="001A3E6E" w:rsidP="001A3E6E"/>
    <w:p w14:paraId="6336307B" w14:textId="42E9E425" w:rsidR="001A3E6E" w:rsidRDefault="001A3E6E" w:rsidP="001A3E6E"/>
    <w:p w14:paraId="21E23C94" w14:textId="63CE6300" w:rsidR="001A3E6E" w:rsidRDefault="001A3E6E" w:rsidP="001A3E6E"/>
    <w:p w14:paraId="7FB8EE95" w14:textId="0A81883F" w:rsidR="001A3E6E" w:rsidRDefault="001A3E6E" w:rsidP="001A3E6E"/>
    <w:p w14:paraId="2654967B" w14:textId="6D61ECCA" w:rsidR="001A3E6E" w:rsidRDefault="001A3E6E" w:rsidP="001A3E6E"/>
    <w:p w14:paraId="60C5E470" w14:textId="77777777" w:rsidR="001A3E6E" w:rsidRPr="001A3E6E" w:rsidRDefault="001A3E6E" w:rsidP="001A3E6E"/>
    <w:p w14:paraId="554A69BE" w14:textId="7570351E" w:rsidR="00D76238" w:rsidRPr="00D9554E" w:rsidRDefault="00670A86" w:rsidP="00B503C9">
      <w:pPr>
        <w:pStyle w:val="Heading2"/>
        <w:rPr>
          <w:rFonts w:ascii="Times New Roman" w:hAnsi="Times New Roman"/>
          <w:b w:val="0"/>
          <w:sz w:val="24"/>
          <w:szCs w:val="24"/>
        </w:rPr>
      </w:pPr>
      <w:bookmarkStart w:id="8" w:name="_Toc502677530"/>
      <w:r w:rsidRPr="00D9554E">
        <w:rPr>
          <w:rFonts w:ascii="Times New Roman" w:hAnsi="Times New Roman"/>
          <w:b w:val="0"/>
          <w:sz w:val="24"/>
          <w:szCs w:val="24"/>
        </w:rPr>
        <w:lastRenderedPageBreak/>
        <w:t>1.2.1 Use Case</w:t>
      </w:r>
      <w:r w:rsidR="00B503C9" w:rsidRPr="00D9554E">
        <w:rPr>
          <w:rFonts w:ascii="Times New Roman" w:hAnsi="Times New Roman"/>
          <w:b w:val="0"/>
          <w:sz w:val="24"/>
          <w:szCs w:val="24"/>
        </w:rPr>
        <w:t xml:space="preserve"> #1</w:t>
      </w:r>
      <w:r w:rsidRPr="00D9554E">
        <w:rPr>
          <w:rFonts w:ascii="Times New Roman" w:hAnsi="Times New Roman"/>
          <w:b w:val="0"/>
          <w:sz w:val="24"/>
          <w:szCs w:val="24"/>
        </w:rPr>
        <w:t>:</w:t>
      </w:r>
      <w:bookmarkEnd w:id="8"/>
      <w:r w:rsidRPr="00D9554E">
        <w:rPr>
          <w:rFonts w:ascii="Times New Roman" w:hAnsi="Times New Roman"/>
          <w:b w:val="0"/>
          <w:sz w:val="24"/>
          <w:szCs w:val="24"/>
        </w:rPr>
        <w:t xml:space="preserve"> </w:t>
      </w:r>
      <w:r w:rsidR="001A3E6E">
        <w:rPr>
          <w:rFonts w:ascii="Times New Roman" w:hAnsi="Times New Roman"/>
          <w:b w:val="0"/>
          <w:sz w:val="24"/>
          <w:szCs w:val="24"/>
        </w:rPr>
        <w:t>Character Sheet</w:t>
      </w:r>
    </w:p>
    <w:p w14:paraId="3495729E" w14:textId="77777777" w:rsidR="001A3E6E" w:rsidRDefault="001A3E6E" w:rsidP="001A3E6E">
      <w:pPr>
        <w:pStyle w:val="Heading2"/>
        <w:rPr>
          <w:rFonts w:ascii="Times New Roman" w:eastAsia="Calibri" w:hAnsi="Times New Roman"/>
        </w:rPr>
      </w:pPr>
    </w:p>
    <w:tbl>
      <w:tblPr>
        <w:tblW w:w="941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5"/>
        <w:gridCol w:w="72"/>
        <w:gridCol w:w="1896"/>
        <w:gridCol w:w="2834"/>
      </w:tblGrid>
      <w:tr w:rsidR="001A3E6E" w14:paraId="4D3FBEFD" w14:textId="77777777" w:rsidTr="001D2993">
        <w:trPr>
          <w:trHeight w:val="458"/>
        </w:trPr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DB82" w14:textId="75315ACE" w:rsidR="001A3E6E" w:rsidRDefault="001A3E6E">
            <w:pPr>
              <w:rPr>
                <w:rFonts w:asciiTheme="minorHAnsi" w:eastAsia="Calibri" w:hAnsiTheme="minorHAnsi" w:cs="Brush Script MT"/>
              </w:rPr>
            </w:pPr>
            <w:r>
              <w:rPr>
                <w:rFonts w:asciiTheme="minorHAnsi" w:hAnsiTheme="minorHAnsi"/>
              </w:rPr>
              <w:t>Use Case Name: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  <w:b/>
                <w:bCs/>
              </w:rPr>
              <w:t>Character Sheet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E857" w14:textId="595C754A" w:rsidR="001A3E6E" w:rsidRDefault="001A3E6E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ID:  </w:t>
            </w:r>
            <w:proofErr w:type="spellStart"/>
            <w:r>
              <w:rPr>
                <w:rFonts w:asciiTheme="minorHAnsi" w:hAnsiTheme="minorHAnsi"/>
              </w:rPr>
              <w:t>c</w:t>
            </w:r>
            <w:r w:rsidR="001D2993">
              <w:rPr>
                <w:rFonts w:asciiTheme="minorHAnsi" w:hAnsiTheme="minorHAnsi"/>
              </w:rPr>
              <w:t>haracter</w:t>
            </w:r>
            <w:r>
              <w:rPr>
                <w:rFonts w:asciiTheme="minorHAnsi" w:hAnsiTheme="minorHAnsi"/>
              </w:rPr>
              <w:t>_sheet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0A7B" w14:textId="0F1D7D5A" w:rsidR="001A3E6E" w:rsidRDefault="001A3E6E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Importance Level:</w:t>
            </w:r>
            <w:r>
              <w:rPr>
                <w:rFonts w:asciiTheme="minorHAnsi" w:hAnsiTheme="minorHAnsi" w:cs="Brush Script MT"/>
              </w:rPr>
              <w:t xml:space="preserve"> </w:t>
            </w:r>
            <w:r>
              <w:rPr>
                <w:rFonts w:asciiTheme="minorHAnsi" w:hAnsiTheme="minorHAnsi" w:cs="Brush Script MT"/>
              </w:rPr>
              <w:t>High</w:t>
            </w:r>
          </w:p>
        </w:tc>
      </w:tr>
      <w:tr w:rsidR="001A3E6E" w14:paraId="5FE57A69" w14:textId="77777777" w:rsidTr="001D2993">
        <w:trPr>
          <w:trHeight w:val="369"/>
        </w:trPr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D37E" w14:textId="648691AE" w:rsidR="001A3E6E" w:rsidRDefault="001A3E6E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Primary Actor: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General User</w:t>
            </w:r>
          </w:p>
        </w:tc>
        <w:tc>
          <w:tcPr>
            <w:tcW w:w="4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4B9B" w14:textId="7B49A2EE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Type: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Standard</w:t>
            </w:r>
          </w:p>
        </w:tc>
      </w:tr>
      <w:tr w:rsidR="001A3E6E" w14:paraId="5D6A1F7B" w14:textId="77777777" w:rsidTr="001A3E6E">
        <w:trPr>
          <w:trHeight w:val="765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E6CA" w14:textId="0A560BDE" w:rsidR="001A3E6E" w:rsidRDefault="001A3E6E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Stakeholders and Interests:</w:t>
            </w:r>
            <w:r>
              <w:rPr>
                <w:rFonts w:asciiTheme="minorHAnsi" w:hAnsiTheme="minorHAnsi" w:cs="Brush Script MT"/>
              </w:rPr>
              <w:t xml:space="preserve"> </w:t>
            </w:r>
            <w:r>
              <w:rPr>
                <w:rFonts w:asciiTheme="minorHAnsi" w:hAnsiTheme="minorHAnsi"/>
              </w:rPr>
              <w:t>General User</w:t>
            </w:r>
            <w:r>
              <w:rPr>
                <w:rFonts w:asciiTheme="minorHAnsi" w:hAnsiTheme="minorHAnsi" w:cs="Brush Script MT"/>
              </w:rPr>
              <w:tab/>
            </w:r>
          </w:p>
          <w:p w14:paraId="6EC38249" w14:textId="77777777" w:rsidR="001A3E6E" w:rsidRDefault="001A3E6E">
            <w:pPr>
              <w:rPr>
                <w:rFonts w:asciiTheme="minorHAnsi" w:hAnsiTheme="minorHAnsi" w:cs="Calibri"/>
              </w:rPr>
            </w:pPr>
          </w:p>
        </w:tc>
      </w:tr>
      <w:tr w:rsidR="001A3E6E" w14:paraId="713D2D7B" w14:textId="77777777" w:rsidTr="001A3E6E">
        <w:trPr>
          <w:trHeight w:val="611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ABE4" w14:textId="577C6210" w:rsidR="001A3E6E" w:rsidRDefault="001A3E6E">
            <w:pPr>
              <w:ind w:left="2172" w:hanging="217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Brief Description:  </w:t>
            </w:r>
            <w:r>
              <w:rPr>
                <w:rFonts w:asciiTheme="minorHAnsi" w:hAnsiTheme="minorHAnsi"/>
              </w:rPr>
              <w:t xml:space="preserve">The user is brought to the character sheet page where they have the option to start a new character sheet, load an existing sheet or return to the main menu. </w:t>
            </w:r>
            <w:r>
              <w:rPr>
                <w:rFonts w:asciiTheme="minorHAnsi" w:hAnsiTheme="minorHAnsi"/>
              </w:rPr>
              <w:tab/>
            </w:r>
          </w:p>
        </w:tc>
      </w:tr>
      <w:tr w:rsidR="001A3E6E" w14:paraId="6A3D705F" w14:textId="77777777" w:rsidTr="001A3E6E">
        <w:trPr>
          <w:trHeight w:val="75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B7DA" w14:textId="23CC7E4A" w:rsidR="001A3E6E" w:rsidRDefault="001A3E6E">
            <w:pPr>
              <w:ind w:left="864" w:hanging="864"/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Trigger:  </w:t>
            </w:r>
            <w:r>
              <w:rPr>
                <w:rFonts w:asciiTheme="minorHAnsi" w:hAnsiTheme="minorHAnsi"/>
              </w:rPr>
              <w:t xml:space="preserve">Button press from the main menu. </w:t>
            </w:r>
          </w:p>
          <w:p w14:paraId="43C7FCE3" w14:textId="0CEDD326" w:rsidR="001A3E6E" w:rsidRDefault="001A3E6E">
            <w:pPr>
              <w:tabs>
                <w:tab w:val="left" w:pos="1452"/>
              </w:tabs>
              <w:ind w:left="2172" w:hanging="217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 xml:space="preserve">Type:  </w:t>
            </w:r>
            <w:r>
              <w:rPr>
                <w:rFonts w:asciiTheme="minorHAnsi" w:hAnsiTheme="minorHAnsi"/>
              </w:rPr>
              <w:t>Mouse left click or touch screen tap</w:t>
            </w:r>
          </w:p>
        </w:tc>
      </w:tr>
      <w:tr w:rsidR="001A3E6E" w14:paraId="46489673" w14:textId="77777777" w:rsidTr="001A3E6E">
        <w:trPr>
          <w:trHeight w:val="1774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D988" w14:textId="77777777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Relationships:  </w:t>
            </w:r>
          </w:p>
          <w:p w14:paraId="52021B42" w14:textId="07CA509D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Association:  </w:t>
            </w:r>
            <w:r>
              <w:rPr>
                <w:rFonts w:asciiTheme="minorHAnsi" w:hAnsiTheme="minorHAnsi"/>
              </w:rPr>
              <w:t>Main Menu</w:t>
            </w:r>
            <w:r>
              <w:rPr>
                <w:rFonts w:asciiTheme="minorHAnsi" w:hAnsiTheme="minorHAnsi"/>
              </w:rPr>
              <w:tab/>
            </w:r>
          </w:p>
          <w:p w14:paraId="35DC9F8C" w14:textId="6478C534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Include:</w:t>
            </w:r>
            <w:r>
              <w:rPr>
                <w:rFonts w:asciiTheme="minorHAnsi" w:hAnsiTheme="minorHAnsi"/>
              </w:rPr>
              <w:tab/>
              <w:t xml:space="preserve"> </w:t>
            </w:r>
            <w:r>
              <w:rPr>
                <w:rFonts w:asciiTheme="minorHAnsi" w:hAnsiTheme="minorHAnsi"/>
              </w:rPr>
              <w:t>Return to main menu</w:t>
            </w:r>
            <w:r>
              <w:rPr>
                <w:rFonts w:asciiTheme="minorHAnsi" w:hAnsiTheme="minorHAnsi"/>
              </w:rPr>
              <w:tab/>
            </w:r>
          </w:p>
          <w:p w14:paraId="6BE19F44" w14:textId="0E77A58F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Extend:</w:t>
            </w:r>
            <w:r>
              <w:rPr>
                <w:rFonts w:asciiTheme="minorHAnsi" w:hAnsiTheme="minorHAnsi"/>
              </w:rPr>
              <w:tab/>
              <w:t xml:space="preserve"> </w:t>
            </w:r>
            <w:r>
              <w:rPr>
                <w:rFonts w:asciiTheme="minorHAnsi" w:hAnsiTheme="minorHAnsi"/>
              </w:rPr>
              <w:t>Add new character, Load existing character</w:t>
            </w:r>
            <w:r>
              <w:rPr>
                <w:rFonts w:asciiTheme="minorHAnsi" w:hAnsiTheme="minorHAnsi"/>
              </w:rPr>
              <w:tab/>
            </w:r>
          </w:p>
          <w:p w14:paraId="49A7D2A3" w14:textId="1D4443EC" w:rsidR="001A3E6E" w:rsidRDefault="001A3E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Generalization:  </w:t>
            </w:r>
            <w:r>
              <w:rPr>
                <w:rFonts w:asciiTheme="minorHAnsi" w:hAnsiTheme="minorHAnsi"/>
              </w:rPr>
              <w:t>Main Application Function</w:t>
            </w:r>
          </w:p>
        </w:tc>
      </w:tr>
      <w:tr w:rsidR="001A3E6E" w14:paraId="3B57583B" w14:textId="77777777" w:rsidTr="001A3E6E">
        <w:trPr>
          <w:trHeight w:val="1039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8E72" w14:textId="77777777" w:rsidR="001A3E6E" w:rsidRDefault="001A3E6E">
            <w:pPr>
              <w:tabs>
                <w:tab w:val="left" w:pos="732"/>
                <w:tab w:val="left" w:pos="1092"/>
                <w:tab w:val="left" w:pos="1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Flow of Events:</w:t>
            </w:r>
          </w:p>
          <w:p w14:paraId="1B258EFF" w14:textId="7BDD6EA4" w:rsidR="001A3E6E" w:rsidRDefault="00226165" w:rsidP="001A3E6E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clicks Character sheet from Main Menu.</w:t>
            </w:r>
          </w:p>
          <w:p w14:paraId="0AEB8F7A" w14:textId="0E0A6371" w:rsidR="001A3E6E" w:rsidRDefault="00226165" w:rsidP="001A3E6E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selects either new character, existing character, or main menu.</w:t>
            </w:r>
          </w:p>
          <w:p w14:paraId="09EBEFB3" w14:textId="4D54BB5F" w:rsidR="001A3E6E" w:rsidRDefault="00226165" w:rsidP="001A3E6E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Functions proceeds depending on which option user chooses. </w:t>
            </w:r>
          </w:p>
        </w:tc>
      </w:tr>
      <w:tr w:rsidR="001A3E6E" w14:paraId="122CA3FE" w14:textId="77777777" w:rsidTr="001A3E6E">
        <w:trPr>
          <w:trHeight w:val="388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9DBC" w14:textId="48FD3F7D" w:rsidR="001A3E6E" w:rsidRDefault="0022616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 Flows</w:t>
            </w:r>
            <w:r w:rsidR="001A3E6E">
              <w:rPr>
                <w:rFonts w:asciiTheme="minorHAnsi" w:hAnsiTheme="minorHAnsi"/>
              </w:rPr>
              <w:t>:</w:t>
            </w:r>
          </w:p>
          <w:p w14:paraId="64100804" w14:textId="68ED2185" w:rsidR="001A3E6E" w:rsidRDefault="001A3E6E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 xml:space="preserve">S-1: Using mouse </w:t>
            </w:r>
            <w:r w:rsidR="00226165">
              <w:rPr>
                <w:rFonts w:asciiTheme="minorHAnsi" w:hAnsiTheme="minorHAnsi" w:cs="Brush Script MT"/>
              </w:rPr>
              <w:t>clicks</w:t>
            </w:r>
          </w:p>
          <w:p w14:paraId="56106FAC" w14:textId="7266A4AB" w:rsidR="001A3E6E" w:rsidRDefault="00226165" w:rsidP="0022616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hovers mouse cursor over preferred option and left clicks.</w:t>
            </w:r>
          </w:p>
          <w:p w14:paraId="4F98FABE" w14:textId="73BEAA51" w:rsidR="001A3E6E" w:rsidRDefault="00226165" w:rsidP="0022616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3AD81C06" w14:textId="2022DB10" w:rsidR="001A3E6E" w:rsidRDefault="001A3E6E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 xml:space="preserve">S-2: Using </w:t>
            </w:r>
            <w:r w:rsidR="00226165">
              <w:rPr>
                <w:rFonts w:asciiTheme="minorHAnsi" w:hAnsiTheme="minorHAnsi" w:cs="Brush Script MT"/>
              </w:rPr>
              <w:t>touchscreen</w:t>
            </w:r>
          </w:p>
          <w:p w14:paraId="6DC1D883" w14:textId="260BAD5F" w:rsidR="00226165" w:rsidRDefault="00226165" w:rsidP="0022616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 xml:space="preserve">User </w:t>
            </w:r>
            <w:r>
              <w:rPr>
                <w:rFonts w:asciiTheme="minorHAnsi" w:hAnsiTheme="minorHAnsi" w:cs="Brush Script MT"/>
              </w:rPr>
              <w:t>taps</w:t>
            </w:r>
            <w:r>
              <w:rPr>
                <w:rFonts w:asciiTheme="minorHAnsi" w:hAnsiTheme="minorHAnsi" w:cs="Brush Script MT"/>
              </w:rPr>
              <w:t xml:space="preserve"> preferred option </w:t>
            </w:r>
            <w:r>
              <w:rPr>
                <w:rFonts w:asciiTheme="minorHAnsi" w:hAnsiTheme="minorHAnsi" w:cs="Brush Script MT"/>
              </w:rPr>
              <w:t>using either their hand or stylus.</w:t>
            </w:r>
          </w:p>
          <w:p w14:paraId="6D35AF49" w14:textId="77777777" w:rsidR="00226165" w:rsidRDefault="00226165" w:rsidP="0022616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1A2ED84C" w14:textId="06DD2734" w:rsidR="001A3E6E" w:rsidRDefault="001A3E6E" w:rsidP="00226165">
            <w:pPr>
              <w:ind w:left="1080"/>
              <w:rPr>
                <w:rFonts w:asciiTheme="minorHAnsi" w:hAnsiTheme="minorHAnsi" w:cs="Brush Script MT"/>
              </w:rPr>
            </w:pPr>
          </w:p>
        </w:tc>
      </w:tr>
      <w:tr w:rsidR="001A3E6E" w14:paraId="10229F9B" w14:textId="77777777" w:rsidTr="001A3E6E">
        <w:trPr>
          <w:trHeight w:val="1243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0C95" w14:textId="77777777" w:rsidR="001A3E6E" w:rsidRDefault="001A3E6E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Alternate/Exceptional Flows:  none</w:t>
            </w:r>
          </w:p>
          <w:p w14:paraId="5E9B8AA4" w14:textId="77777777" w:rsidR="001A3E6E" w:rsidRDefault="001A3E6E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</w:tbl>
    <w:p w14:paraId="22C770AC" w14:textId="4ADDA87C" w:rsidR="00D76238" w:rsidRPr="00D9554E" w:rsidRDefault="00D76238" w:rsidP="00D76238">
      <w:pPr>
        <w:rPr>
          <w:sz w:val="24"/>
          <w:szCs w:val="24"/>
        </w:rPr>
      </w:pPr>
    </w:p>
    <w:p w14:paraId="583A375F" w14:textId="77777777" w:rsidR="00670A86" w:rsidRPr="00D9554E" w:rsidRDefault="00670A86" w:rsidP="00D76238">
      <w:pPr>
        <w:rPr>
          <w:sz w:val="24"/>
          <w:szCs w:val="24"/>
        </w:rPr>
      </w:pPr>
    </w:p>
    <w:p w14:paraId="4C6B1CE4" w14:textId="77777777" w:rsidR="00670A86" w:rsidRPr="00D9554E" w:rsidRDefault="00670A86" w:rsidP="00B503C9">
      <w:pPr>
        <w:pStyle w:val="Heading2"/>
        <w:rPr>
          <w:rFonts w:ascii="Times New Roman" w:hAnsi="Times New Roman"/>
          <w:b w:val="0"/>
          <w:sz w:val="24"/>
          <w:szCs w:val="24"/>
        </w:rPr>
      </w:pPr>
      <w:bookmarkStart w:id="9" w:name="_Toc502677531"/>
      <w:r w:rsidRPr="00D9554E">
        <w:rPr>
          <w:rFonts w:ascii="Times New Roman" w:hAnsi="Times New Roman"/>
          <w:b w:val="0"/>
          <w:sz w:val="24"/>
          <w:szCs w:val="24"/>
        </w:rPr>
        <w:lastRenderedPageBreak/>
        <w:t>1.2.2 Use Case</w:t>
      </w:r>
      <w:r w:rsidR="00B503C9" w:rsidRPr="00D9554E">
        <w:rPr>
          <w:rFonts w:ascii="Times New Roman" w:hAnsi="Times New Roman"/>
          <w:b w:val="0"/>
          <w:sz w:val="24"/>
          <w:szCs w:val="24"/>
        </w:rPr>
        <w:t xml:space="preserve"> #2</w:t>
      </w:r>
      <w:r w:rsidRPr="00D9554E">
        <w:rPr>
          <w:rFonts w:ascii="Times New Roman" w:hAnsi="Times New Roman"/>
          <w:b w:val="0"/>
          <w:sz w:val="24"/>
          <w:szCs w:val="24"/>
        </w:rPr>
        <w:t>:</w:t>
      </w:r>
      <w:bookmarkEnd w:id="9"/>
      <w:r w:rsidRPr="00D9554E">
        <w:rPr>
          <w:rFonts w:ascii="Times New Roman" w:hAnsi="Times New Roman"/>
          <w:b w:val="0"/>
          <w:sz w:val="24"/>
          <w:szCs w:val="24"/>
        </w:rPr>
        <w:t xml:space="preserve"> </w:t>
      </w:r>
    </w:p>
    <w:tbl>
      <w:tblPr>
        <w:tblW w:w="941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5"/>
        <w:gridCol w:w="432"/>
        <w:gridCol w:w="1536"/>
        <w:gridCol w:w="2834"/>
      </w:tblGrid>
      <w:tr w:rsidR="001D2993" w14:paraId="701D2F1E" w14:textId="77777777" w:rsidTr="001D2993">
        <w:trPr>
          <w:trHeight w:val="458"/>
        </w:trPr>
        <w:tc>
          <w:tcPr>
            <w:tcW w:w="5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AD8C" w14:textId="06F85063" w:rsidR="001D2993" w:rsidRDefault="001D2993" w:rsidP="00D530E5">
            <w:pPr>
              <w:rPr>
                <w:rFonts w:asciiTheme="minorHAnsi" w:eastAsia="Calibri" w:hAnsiTheme="minorHAnsi" w:cs="Brush Script MT"/>
              </w:rPr>
            </w:pPr>
            <w:r>
              <w:rPr>
                <w:rFonts w:asciiTheme="minorHAnsi" w:hAnsiTheme="minorHAnsi"/>
              </w:rPr>
              <w:t>Use Case Name: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  <w:b/>
                <w:bCs/>
              </w:rPr>
              <w:t>Dice Roller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8E61" w14:textId="36630A71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ID:  </w:t>
            </w:r>
            <w:r>
              <w:rPr>
                <w:rFonts w:asciiTheme="minorHAnsi" w:hAnsiTheme="minorHAnsi"/>
              </w:rPr>
              <w:t>dice_roller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F3C2" w14:textId="77777777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Importance Level:</w:t>
            </w:r>
            <w:r>
              <w:rPr>
                <w:rFonts w:asciiTheme="minorHAnsi" w:hAnsiTheme="minorHAnsi" w:cs="Brush Script MT"/>
              </w:rPr>
              <w:t xml:space="preserve"> High</w:t>
            </w:r>
          </w:p>
        </w:tc>
      </w:tr>
      <w:tr w:rsidR="001D2993" w14:paraId="35EDB892" w14:textId="77777777" w:rsidTr="001D2993">
        <w:trPr>
          <w:trHeight w:val="369"/>
        </w:trPr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8357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Primary Actor:</w:t>
            </w:r>
            <w:r>
              <w:rPr>
                <w:rFonts w:asciiTheme="minorHAnsi" w:hAnsiTheme="minorHAnsi"/>
              </w:rPr>
              <w:tab/>
              <w:t>General User</w:t>
            </w:r>
          </w:p>
        </w:tc>
        <w:tc>
          <w:tcPr>
            <w:tcW w:w="4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7ABF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Type:</w:t>
            </w:r>
            <w:r>
              <w:rPr>
                <w:rFonts w:asciiTheme="minorHAnsi" w:hAnsiTheme="minorHAnsi"/>
              </w:rPr>
              <w:tab/>
              <w:t>Standard</w:t>
            </w:r>
          </w:p>
        </w:tc>
      </w:tr>
      <w:tr w:rsidR="001D2993" w14:paraId="2E2B813F" w14:textId="77777777" w:rsidTr="00D530E5">
        <w:trPr>
          <w:trHeight w:val="765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81F1" w14:textId="77777777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Stakeholders and Interests:</w:t>
            </w:r>
            <w:r>
              <w:rPr>
                <w:rFonts w:asciiTheme="minorHAnsi" w:hAnsiTheme="minorHAnsi" w:cs="Brush Script MT"/>
              </w:rPr>
              <w:t xml:space="preserve"> </w:t>
            </w:r>
            <w:r>
              <w:rPr>
                <w:rFonts w:asciiTheme="minorHAnsi" w:hAnsiTheme="minorHAnsi"/>
              </w:rPr>
              <w:t>General User</w:t>
            </w:r>
            <w:r>
              <w:rPr>
                <w:rFonts w:asciiTheme="minorHAnsi" w:hAnsiTheme="minorHAnsi" w:cs="Brush Script MT"/>
              </w:rPr>
              <w:tab/>
            </w:r>
          </w:p>
          <w:p w14:paraId="3C5BF0A3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</w:p>
        </w:tc>
      </w:tr>
      <w:tr w:rsidR="001D2993" w14:paraId="5BB49DFF" w14:textId="77777777" w:rsidTr="00D530E5">
        <w:trPr>
          <w:trHeight w:val="611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42B" w14:textId="1B8DCF85" w:rsidR="001D2993" w:rsidRDefault="001D2993" w:rsidP="00D530E5">
            <w:pPr>
              <w:ind w:left="2172" w:hanging="217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Brief Description:  The user is brought to the </w:t>
            </w:r>
            <w:r w:rsidR="00BC1C2A">
              <w:rPr>
                <w:rFonts w:asciiTheme="minorHAnsi" w:hAnsiTheme="minorHAnsi"/>
              </w:rPr>
              <w:t>dice roller</w:t>
            </w:r>
            <w:r>
              <w:rPr>
                <w:rFonts w:asciiTheme="minorHAnsi" w:hAnsiTheme="minorHAnsi"/>
              </w:rPr>
              <w:t xml:space="preserve"> page where they have the option to </w:t>
            </w:r>
            <w:r w:rsidR="00BC1C2A">
              <w:rPr>
                <w:rFonts w:asciiTheme="minorHAnsi" w:hAnsiTheme="minorHAnsi"/>
              </w:rPr>
              <w:t xml:space="preserve">roll different dice depending on which dice face they choose. After selecting the dice, a display will populate with the results.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ab/>
            </w:r>
          </w:p>
        </w:tc>
      </w:tr>
      <w:tr w:rsidR="001D2993" w14:paraId="76DF003D" w14:textId="77777777" w:rsidTr="00D530E5">
        <w:trPr>
          <w:trHeight w:val="75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1A73" w14:textId="77777777" w:rsidR="001D2993" w:rsidRDefault="001D2993" w:rsidP="00D530E5">
            <w:pPr>
              <w:ind w:left="864" w:hanging="864"/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Trigger:  Button press from the main menu. </w:t>
            </w:r>
          </w:p>
          <w:p w14:paraId="0CE98D50" w14:textId="77777777" w:rsidR="001D2993" w:rsidRDefault="001D2993" w:rsidP="00D530E5">
            <w:pPr>
              <w:tabs>
                <w:tab w:val="left" w:pos="1452"/>
              </w:tabs>
              <w:ind w:left="2172" w:hanging="217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Type:  Mouse left click or touch screen tap</w:t>
            </w:r>
          </w:p>
        </w:tc>
      </w:tr>
      <w:tr w:rsidR="001D2993" w14:paraId="663A3CE4" w14:textId="77777777" w:rsidTr="00D530E5">
        <w:trPr>
          <w:trHeight w:val="1774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1D9E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Relationships:  </w:t>
            </w:r>
          </w:p>
          <w:p w14:paraId="3292212C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Association:  Main Menu</w:t>
            </w:r>
            <w:r>
              <w:rPr>
                <w:rFonts w:asciiTheme="minorHAnsi" w:hAnsiTheme="minorHAnsi"/>
              </w:rPr>
              <w:tab/>
            </w:r>
          </w:p>
          <w:p w14:paraId="2B0F689B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Include:</w:t>
            </w:r>
            <w:r>
              <w:rPr>
                <w:rFonts w:asciiTheme="minorHAnsi" w:hAnsiTheme="minorHAnsi"/>
              </w:rPr>
              <w:tab/>
              <w:t xml:space="preserve"> Return to main menu</w:t>
            </w:r>
            <w:r>
              <w:rPr>
                <w:rFonts w:asciiTheme="minorHAnsi" w:hAnsiTheme="minorHAnsi"/>
              </w:rPr>
              <w:tab/>
            </w:r>
          </w:p>
          <w:p w14:paraId="092CD110" w14:textId="71AA9F5C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Extend:</w:t>
            </w:r>
            <w:r>
              <w:rPr>
                <w:rFonts w:asciiTheme="minorHAnsi" w:hAnsiTheme="minorHAnsi"/>
              </w:rPr>
              <w:tab/>
            </w:r>
            <w:r w:rsidR="00BC1C2A">
              <w:rPr>
                <w:rFonts w:asciiTheme="minorHAnsi" w:hAnsiTheme="minorHAnsi"/>
              </w:rPr>
              <w:t>Roll Dice</w:t>
            </w:r>
            <w:r>
              <w:rPr>
                <w:rFonts w:asciiTheme="minorHAnsi" w:hAnsiTheme="minorHAnsi"/>
              </w:rPr>
              <w:t xml:space="preserve">, </w:t>
            </w:r>
            <w:r w:rsidR="00BC1C2A">
              <w:rPr>
                <w:rFonts w:asciiTheme="minorHAnsi" w:hAnsiTheme="minorHAnsi"/>
              </w:rPr>
              <w:t>Display dice output</w:t>
            </w:r>
            <w:r>
              <w:rPr>
                <w:rFonts w:asciiTheme="minorHAnsi" w:hAnsiTheme="minorHAnsi"/>
              </w:rPr>
              <w:tab/>
            </w:r>
          </w:p>
          <w:p w14:paraId="175D029F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Generalization:  Main Application Function</w:t>
            </w:r>
          </w:p>
        </w:tc>
      </w:tr>
      <w:tr w:rsidR="001D2993" w14:paraId="3683BDA5" w14:textId="77777777" w:rsidTr="00D530E5">
        <w:trPr>
          <w:trHeight w:val="1039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DA55" w14:textId="77777777" w:rsidR="001D2993" w:rsidRDefault="001D2993" w:rsidP="00D530E5">
            <w:pPr>
              <w:tabs>
                <w:tab w:val="left" w:pos="732"/>
                <w:tab w:val="left" w:pos="1092"/>
                <w:tab w:val="left" w:pos="1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Flow of Events:</w:t>
            </w:r>
          </w:p>
          <w:p w14:paraId="7D4AD11B" w14:textId="594341C8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clicks </w:t>
            </w:r>
            <w:r w:rsidR="00BC1C2A">
              <w:rPr>
                <w:rFonts w:asciiTheme="minorHAnsi" w:hAnsiTheme="minorHAnsi"/>
              </w:rPr>
              <w:t>Dice Roller</w:t>
            </w:r>
            <w:r>
              <w:rPr>
                <w:rFonts w:asciiTheme="minorHAnsi" w:hAnsiTheme="minorHAnsi"/>
              </w:rPr>
              <w:t xml:space="preserve"> from Main Menu.</w:t>
            </w:r>
          </w:p>
          <w:p w14:paraId="3A44FE08" w14:textId="2C946D7B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selects </w:t>
            </w:r>
            <w:r w:rsidR="00BF3140">
              <w:rPr>
                <w:rFonts w:asciiTheme="minorHAnsi" w:hAnsiTheme="minorHAnsi"/>
              </w:rPr>
              <w:t>a dice face</w:t>
            </w:r>
            <w:r>
              <w:rPr>
                <w:rFonts w:asciiTheme="minorHAnsi" w:hAnsiTheme="minorHAnsi"/>
              </w:rPr>
              <w:t>, or main menu.</w:t>
            </w:r>
          </w:p>
          <w:p w14:paraId="5538D8C1" w14:textId="00D44C49" w:rsidR="00BF3140" w:rsidRDefault="00BF3140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dice face is selected a text output appears showing results of roll.</w:t>
            </w:r>
          </w:p>
          <w:p w14:paraId="03D25140" w14:textId="77777777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Functions proceeds depending on which option user chooses. </w:t>
            </w:r>
          </w:p>
        </w:tc>
      </w:tr>
      <w:tr w:rsidR="001D2993" w14:paraId="40D80B4B" w14:textId="77777777" w:rsidTr="00D530E5">
        <w:trPr>
          <w:trHeight w:val="388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4206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 Flows:</w:t>
            </w:r>
          </w:p>
          <w:p w14:paraId="1F64CD47" w14:textId="77777777" w:rsidR="001D2993" w:rsidRDefault="001D2993" w:rsidP="00D530E5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>S-1: Using mouse clicks</w:t>
            </w:r>
          </w:p>
          <w:p w14:paraId="7923E240" w14:textId="77777777" w:rsidR="001D2993" w:rsidRDefault="001D2993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hovers mouse cursor over preferred option and left clicks.</w:t>
            </w:r>
          </w:p>
          <w:p w14:paraId="70AB99B3" w14:textId="77777777" w:rsidR="001D2993" w:rsidRDefault="001D2993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023449F6" w14:textId="77777777" w:rsidR="001D2993" w:rsidRDefault="001D2993" w:rsidP="00D530E5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>S-2: Using touchscreen</w:t>
            </w:r>
          </w:p>
          <w:p w14:paraId="2B06256E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taps preferred option using either their hand or stylus.</w:t>
            </w:r>
          </w:p>
          <w:p w14:paraId="25D6B63F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391A4BBB" w14:textId="77777777" w:rsidR="001D2993" w:rsidRDefault="001D2993" w:rsidP="00D530E5">
            <w:pPr>
              <w:ind w:left="1080"/>
              <w:rPr>
                <w:rFonts w:asciiTheme="minorHAnsi" w:hAnsiTheme="minorHAnsi" w:cs="Brush Script MT"/>
              </w:rPr>
            </w:pPr>
          </w:p>
        </w:tc>
      </w:tr>
      <w:tr w:rsidR="001D2993" w14:paraId="3E2110C0" w14:textId="77777777" w:rsidTr="00D530E5">
        <w:trPr>
          <w:trHeight w:val="1243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053A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Alternate/Exceptional Flows:  none</w:t>
            </w:r>
          </w:p>
          <w:p w14:paraId="227358C4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</w:tbl>
    <w:p w14:paraId="6C3651B3" w14:textId="158C5C69" w:rsidR="00670A86" w:rsidRDefault="00670A86" w:rsidP="00670A86">
      <w:pPr>
        <w:rPr>
          <w:sz w:val="24"/>
          <w:szCs w:val="24"/>
        </w:rPr>
      </w:pPr>
    </w:p>
    <w:p w14:paraId="44C1E6A2" w14:textId="77777777" w:rsidR="001D2993" w:rsidRPr="00D9554E" w:rsidRDefault="001D2993" w:rsidP="00670A86">
      <w:pPr>
        <w:rPr>
          <w:sz w:val="24"/>
          <w:szCs w:val="24"/>
        </w:rPr>
      </w:pPr>
    </w:p>
    <w:p w14:paraId="7AE92195" w14:textId="77777777" w:rsidR="007C2E1A" w:rsidRPr="00D9554E" w:rsidRDefault="007C2E1A" w:rsidP="00B503C9">
      <w:pPr>
        <w:pStyle w:val="Heading2"/>
        <w:rPr>
          <w:rFonts w:ascii="Times New Roman" w:hAnsi="Times New Roman"/>
          <w:b w:val="0"/>
          <w:sz w:val="24"/>
          <w:szCs w:val="24"/>
        </w:rPr>
      </w:pPr>
      <w:bookmarkStart w:id="10" w:name="_Toc502677532"/>
      <w:r w:rsidRPr="00D9554E">
        <w:rPr>
          <w:rFonts w:ascii="Times New Roman" w:hAnsi="Times New Roman"/>
          <w:b w:val="0"/>
          <w:sz w:val="24"/>
          <w:szCs w:val="24"/>
        </w:rPr>
        <w:lastRenderedPageBreak/>
        <w:t>1.2.3 Use Case</w:t>
      </w:r>
      <w:r w:rsidR="00B503C9" w:rsidRPr="00D9554E">
        <w:rPr>
          <w:rFonts w:ascii="Times New Roman" w:hAnsi="Times New Roman"/>
          <w:b w:val="0"/>
          <w:sz w:val="24"/>
          <w:szCs w:val="24"/>
        </w:rPr>
        <w:t xml:space="preserve"> #3</w:t>
      </w:r>
      <w:r w:rsidRPr="00D9554E">
        <w:rPr>
          <w:rFonts w:ascii="Times New Roman" w:hAnsi="Times New Roman"/>
          <w:b w:val="0"/>
          <w:sz w:val="24"/>
          <w:szCs w:val="24"/>
        </w:rPr>
        <w:t>:</w:t>
      </w:r>
      <w:bookmarkEnd w:id="10"/>
      <w:r w:rsidRPr="00D9554E">
        <w:rPr>
          <w:rFonts w:ascii="Times New Roman" w:hAnsi="Times New Roman"/>
          <w:b w:val="0"/>
          <w:sz w:val="24"/>
          <w:szCs w:val="24"/>
        </w:rPr>
        <w:t xml:space="preserve"> </w:t>
      </w:r>
    </w:p>
    <w:tbl>
      <w:tblPr>
        <w:tblW w:w="941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5"/>
        <w:gridCol w:w="342"/>
        <w:gridCol w:w="1626"/>
        <w:gridCol w:w="2834"/>
      </w:tblGrid>
      <w:tr w:rsidR="001D2993" w14:paraId="3BB13FC0" w14:textId="77777777" w:rsidTr="00BF3140">
        <w:trPr>
          <w:trHeight w:val="458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C16C" w14:textId="5B5B3C98" w:rsidR="001D2993" w:rsidRDefault="001D2993" w:rsidP="00D530E5">
            <w:pPr>
              <w:rPr>
                <w:rFonts w:asciiTheme="minorHAnsi" w:eastAsia="Calibri" w:hAnsiTheme="minorHAnsi" w:cs="Brush Script MT"/>
              </w:rPr>
            </w:pPr>
            <w:r>
              <w:rPr>
                <w:rFonts w:asciiTheme="minorHAnsi" w:hAnsiTheme="minorHAnsi"/>
              </w:rPr>
              <w:t>Use Case Name:</w:t>
            </w:r>
            <w:r>
              <w:rPr>
                <w:rFonts w:asciiTheme="minorHAnsi" w:hAnsiTheme="minorHAnsi"/>
              </w:rPr>
              <w:tab/>
            </w:r>
            <w:r w:rsidR="00BF3140">
              <w:rPr>
                <w:rFonts w:asciiTheme="minorHAnsi" w:hAnsiTheme="minorHAnsi" w:cs="Brush Script MT"/>
                <w:b/>
                <w:bCs/>
              </w:rPr>
              <w:t>Music Player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2DA4" w14:textId="47568A35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ID:  </w:t>
            </w:r>
            <w:r w:rsidR="00BF3140">
              <w:rPr>
                <w:rFonts w:asciiTheme="minorHAnsi" w:hAnsiTheme="minorHAnsi"/>
              </w:rPr>
              <w:t>music_player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CB82" w14:textId="54E5DADC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Importance Level:</w:t>
            </w:r>
            <w:r>
              <w:rPr>
                <w:rFonts w:asciiTheme="minorHAnsi" w:hAnsiTheme="minorHAnsi" w:cs="Brush Script MT"/>
              </w:rPr>
              <w:t xml:space="preserve"> </w:t>
            </w:r>
            <w:r w:rsidR="00BF3140">
              <w:rPr>
                <w:rFonts w:asciiTheme="minorHAnsi" w:hAnsiTheme="minorHAnsi" w:cs="Brush Script MT"/>
              </w:rPr>
              <w:t>low</w:t>
            </w:r>
          </w:p>
        </w:tc>
      </w:tr>
      <w:tr w:rsidR="001D2993" w14:paraId="0DAA61EE" w14:textId="77777777" w:rsidTr="00BF3140">
        <w:trPr>
          <w:trHeight w:val="369"/>
        </w:trPr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769A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Primary Actor:</w:t>
            </w:r>
            <w:r>
              <w:rPr>
                <w:rFonts w:asciiTheme="minorHAnsi" w:hAnsiTheme="minorHAnsi"/>
              </w:rPr>
              <w:tab/>
              <w:t>General User</w:t>
            </w:r>
          </w:p>
        </w:tc>
        <w:tc>
          <w:tcPr>
            <w:tcW w:w="4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C138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Type:</w:t>
            </w:r>
            <w:r>
              <w:rPr>
                <w:rFonts w:asciiTheme="minorHAnsi" w:hAnsiTheme="minorHAnsi"/>
              </w:rPr>
              <w:tab/>
              <w:t>Standard</w:t>
            </w:r>
          </w:p>
        </w:tc>
      </w:tr>
      <w:tr w:rsidR="001D2993" w14:paraId="364EEDC5" w14:textId="77777777" w:rsidTr="00D530E5">
        <w:trPr>
          <w:trHeight w:val="765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A01B" w14:textId="77777777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Stakeholders and Interests:</w:t>
            </w:r>
            <w:r>
              <w:rPr>
                <w:rFonts w:asciiTheme="minorHAnsi" w:hAnsiTheme="minorHAnsi" w:cs="Brush Script MT"/>
              </w:rPr>
              <w:t xml:space="preserve"> </w:t>
            </w:r>
            <w:r>
              <w:rPr>
                <w:rFonts w:asciiTheme="minorHAnsi" w:hAnsiTheme="minorHAnsi"/>
              </w:rPr>
              <w:t>General User</w:t>
            </w:r>
            <w:r>
              <w:rPr>
                <w:rFonts w:asciiTheme="minorHAnsi" w:hAnsiTheme="minorHAnsi" w:cs="Brush Script MT"/>
              </w:rPr>
              <w:tab/>
            </w:r>
          </w:p>
          <w:p w14:paraId="0DBA11F0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</w:p>
        </w:tc>
      </w:tr>
      <w:tr w:rsidR="001D2993" w14:paraId="7BEE6918" w14:textId="77777777" w:rsidTr="00D530E5">
        <w:trPr>
          <w:trHeight w:val="611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6048" w14:textId="5338DE45" w:rsidR="001D2993" w:rsidRDefault="001D2993" w:rsidP="00D530E5">
            <w:pPr>
              <w:ind w:left="2172" w:hanging="217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Brief Description:  The user </w:t>
            </w:r>
            <w:r w:rsidR="00BF721F">
              <w:rPr>
                <w:rFonts w:asciiTheme="minorHAnsi" w:hAnsiTheme="minorHAnsi"/>
              </w:rPr>
              <w:t xml:space="preserve">can turn on background music from the main menu by clicking the “ON” button. </w:t>
            </w:r>
            <w:r>
              <w:rPr>
                <w:rFonts w:asciiTheme="minorHAnsi" w:hAnsiTheme="minorHAnsi"/>
              </w:rPr>
              <w:t xml:space="preserve"> </w:t>
            </w:r>
            <w:r w:rsidR="00BF721F">
              <w:rPr>
                <w:rFonts w:asciiTheme="minorHAnsi" w:hAnsiTheme="minorHAnsi"/>
              </w:rPr>
              <w:t xml:space="preserve">Upon leaving page, clicking “OFF” or the song playing completely the music player will end freeing up system resources. </w:t>
            </w:r>
            <w:r>
              <w:rPr>
                <w:rFonts w:asciiTheme="minorHAnsi" w:hAnsiTheme="minorHAnsi"/>
              </w:rPr>
              <w:tab/>
            </w:r>
          </w:p>
        </w:tc>
      </w:tr>
      <w:tr w:rsidR="001D2993" w14:paraId="38206EA9" w14:textId="77777777" w:rsidTr="00D530E5">
        <w:trPr>
          <w:trHeight w:val="75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ADBE" w14:textId="77777777" w:rsidR="001D2993" w:rsidRDefault="001D2993" w:rsidP="00D530E5">
            <w:pPr>
              <w:ind w:left="864" w:hanging="864"/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Trigger:  Button press from the main menu. </w:t>
            </w:r>
          </w:p>
          <w:p w14:paraId="0D0FF46B" w14:textId="77777777" w:rsidR="001D2993" w:rsidRDefault="001D2993" w:rsidP="00D530E5">
            <w:pPr>
              <w:tabs>
                <w:tab w:val="left" w:pos="1452"/>
              </w:tabs>
              <w:ind w:left="2172" w:hanging="217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Type:  Mouse left click or touch screen tap</w:t>
            </w:r>
          </w:p>
        </w:tc>
      </w:tr>
      <w:tr w:rsidR="001D2993" w14:paraId="43FD1E83" w14:textId="77777777" w:rsidTr="00D530E5">
        <w:trPr>
          <w:trHeight w:val="1774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0F4D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Relationships:  </w:t>
            </w:r>
          </w:p>
          <w:p w14:paraId="3451E8DF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Association:  Main Menu</w:t>
            </w:r>
            <w:r>
              <w:rPr>
                <w:rFonts w:asciiTheme="minorHAnsi" w:hAnsiTheme="minorHAnsi"/>
              </w:rPr>
              <w:tab/>
            </w:r>
          </w:p>
          <w:p w14:paraId="455F7C11" w14:textId="47B3E6A4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Include: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7B2775D5" w14:textId="6C1B1876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Extend:</w:t>
            </w:r>
            <w:r>
              <w:rPr>
                <w:rFonts w:asciiTheme="minorHAnsi" w:hAnsiTheme="minorHAnsi"/>
              </w:rPr>
              <w:tab/>
              <w:t xml:space="preserve"> </w:t>
            </w:r>
            <w:r w:rsidR="00BF721F">
              <w:rPr>
                <w:rFonts w:asciiTheme="minorHAnsi" w:hAnsiTheme="minorHAnsi"/>
              </w:rPr>
              <w:t>Turn Music On</w:t>
            </w:r>
            <w:r>
              <w:rPr>
                <w:rFonts w:asciiTheme="minorHAnsi" w:hAnsiTheme="minorHAnsi"/>
              </w:rPr>
              <w:t xml:space="preserve">, </w:t>
            </w:r>
            <w:r w:rsidR="00BF721F">
              <w:rPr>
                <w:rFonts w:asciiTheme="minorHAnsi" w:hAnsiTheme="minorHAnsi"/>
              </w:rPr>
              <w:t>Turn Music Off</w:t>
            </w:r>
          </w:p>
          <w:p w14:paraId="33E06E88" w14:textId="3A92DC28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Generalization:  Main</w:t>
            </w:r>
            <w:r w:rsidR="00BF721F">
              <w:rPr>
                <w:rFonts w:asciiTheme="minorHAnsi" w:hAnsiTheme="minorHAnsi"/>
              </w:rPr>
              <w:t xml:space="preserve"> Menu</w:t>
            </w:r>
            <w:r>
              <w:rPr>
                <w:rFonts w:asciiTheme="minorHAnsi" w:hAnsiTheme="minorHAnsi"/>
              </w:rPr>
              <w:t xml:space="preserve"> Application Function</w:t>
            </w:r>
          </w:p>
        </w:tc>
      </w:tr>
      <w:tr w:rsidR="001D2993" w14:paraId="02E73977" w14:textId="77777777" w:rsidTr="00D530E5">
        <w:trPr>
          <w:trHeight w:val="1039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6FE3" w14:textId="77777777" w:rsidR="001D2993" w:rsidRDefault="001D2993" w:rsidP="00D530E5">
            <w:pPr>
              <w:tabs>
                <w:tab w:val="left" w:pos="732"/>
                <w:tab w:val="left" w:pos="1092"/>
                <w:tab w:val="left" w:pos="1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Flow of Events:</w:t>
            </w:r>
          </w:p>
          <w:p w14:paraId="6D3951AC" w14:textId="77777777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clicks Character sheet from Main Menu.</w:t>
            </w:r>
          </w:p>
          <w:p w14:paraId="4AFF1724" w14:textId="77777777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selects either new character, existing character, or main menu.</w:t>
            </w:r>
          </w:p>
          <w:p w14:paraId="37278A09" w14:textId="77777777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Functions proceeds depending on which option user chooses. </w:t>
            </w:r>
          </w:p>
        </w:tc>
      </w:tr>
      <w:tr w:rsidR="001D2993" w14:paraId="5A5B3A66" w14:textId="77777777" w:rsidTr="00D530E5">
        <w:trPr>
          <w:trHeight w:val="3882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3490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 Flows:</w:t>
            </w:r>
          </w:p>
          <w:p w14:paraId="7FB16A34" w14:textId="77777777" w:rsidR="001D2993" w:rsidRDefault="001D2993" w:rsidP="00D530E5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>S-1: Using mouse clicks</w:t>
            </w:r>
          </w:p>
          <w:p w14:paraId="091EE353" w14:textId="77777777" w:rsidR="00EA1A82" w:rsidRDefault="00BF721F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The user can turn on background music from the main menu by clicking the “ON” button</w:t>
            </w:r>
            <w:r>
              <w:rPr>
                <w:rFonts w:asciiTheme="minorHAnsi" w:hAnsiTheme="minorHAnsi"/>
              </w:rPr>
              <w:t>.</w:t>
            </w:r>
          </w:p>
          <w:p w14:paraId="01CA3A2E" w14:textId="77777777" w:rsidR="00EA1A82" w:rsidRPr="00EA1A82" w:rsidRDefault="00EA1A82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 w:rsidRPr="00EA1A82">
              <w:rPr>
                <w:rFonts w:asciiTheme="minorHAnsi" w:hAnsiTheme="minorHAnsi"/>
              </w:rPr>
              <w:t xml:space="preserve">Upon leaving page, clicking “OFF” or the song playing completely the music player will end freeing up system resources. </w:t>
            </w:r>
            <w:r w:rsidRPr="00EA1A82">
              <w:rPr>
                <w:rFonts w:asciiTheme="minorHAnsi" w:hAnsiTheme="minorHAnsi"/>
              </w:rPr>
              <w:tab/>
            </w:r>
            <w:r w:rsidR="001D2993" w:rsidRPr="00EA1A82">
              <w:rPr>
                <w:rFonts w:asciiTheme="minorHAnsi" w:hAnsiTheme="minorHAnsi"/>
              </w:rPr>
              <w:tab/>
            </w:r>
          </w:p>
          <w:p w14:paraId="366225A5" w14:textId="664EF616" w:rsidR="001D2993" w:rsidRPr="00EA1A82" w:rsidRDefault="00EA1A82" w:rsidP="00EA1A82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       </w:t>
            </w:r>
            <w:r w:rsidR="001D2993" w:rsidRPr="00EA1A82">
              <w:rPr>
                <w:rFonts w:asciiTheme="minorHAnsi" w:hAnsiTheme="minorHAnsi" w:cs="Brush Script MT"/>
              </w:rPr>
              <w:t>S-2: Using touchscreen</w:t>
            </w:r>
          </w:p>
          <w:p w14:paraId="6E4B0753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taps preferred option using either their hand or stylus.</w:t>
            </w:r>
          </w:p>
          <w:p w14:paraId="4F64F9EE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6FD5062F" w14:textId="77777777" w:rsidR="001D2993" w:rsidRDefault="001D2993" w:rsidP="00D530E5">
            <w:pPr>
              <w:ind w:left="1080"/>
              <w:rPr>
                <w:rFonts w:asciiTheme="minorHAnsi" w:hAnsiTheme="minorHAnsi" w:cs="Brush Script MT"/>
              </w:rPr>
            </w:pPr>
          </w:p>
        </w:tc>
      </w:tr>
      <w:tr w:rsidR="001D2993" w14:paraId="763F58F5" w14:textId="77777777" w:rsidTr="00D530E5">
        <w:trPr>
          <w:trHeight w:val="1243"/>
        </w:trPr>
        <w:tc>
          <w:tcPr>
            <w:tcW w:w="9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48AC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Alternate/Exceptional Flows:  none</w:t>
            </w:r>
          </w:p>
          <w:p w14:paraId="35DCE4B9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</w:tbl>
    <w:p w14:paraId="6FEF1CBB" w14:textId="7744A157" w:rsidR="007C2E1A" w:rsidRDefault="007C2E1A" w:rsidP="00670A86">
      <w:pPr>
        <w:rPr>
          <w:sz w:val="24"/>
          <w:szCs w:val="24"/>
        </w:rPr>
      </w:pPr>
    </w:p>
    <w:p w14:paraId="1EEE8E01" w14:textId="77777777" w:rsidR="001D2993" w:rsidRPr="00D9554E" w:rsidRDefault="001D2993" w:rsidP="00670A86">
      <w:pPr>
        <w:rPr>
          <w:sz w:val="24"/>
          <w:szCs w:val="24"/>
        </w:rPr>
      </w:pPr>
    </w:p>
    <w:p w14:paraId="432E2579" w14:textId="77777777" w:rsidR="007C2E1A" w:rsidRPr="00D9554E" w:rsidRDefault="007C2E1A" w:rsidP="00B503C9">
      <w:pPr>
        <w:pStyle w:val="Heading2"/>
        <w:rPr>
          <w:rFonts w:ascii="Times New Roman" w:hAnsi="Times New Roman"/>
          <w:b w:val="0"/>
          <w:sz w:val="24"/>
          <w:szCs w:val="24"/>
        </w:rPr>
      </w:pPr>
      <w:bookmarkStart w:id="11" w:name="_Toc502677533"/>
      <w:r w:rsidRPr="00D9554E">
        <w:rPr>
          <w:rFonts w:ascii="Times New Roman" w:hAnsi="Times New Roman"/>
          <w:b w:val="0"/>
          <w:sz w:val="24"/>
          <w:szCs w:val="24"/>
        </w:rPr>
        <w:lastRenderedPageBreak/>
        <w:t>1.2.4 Use Case</w:t>
      </w:r>
      <w:r w:rsidR="00B503C9" w:rsidRPr="00D9554E">
        <w:rPr>
          <w:rFonts w:ascii="Times New Roman" w:hAnsi="Times New Roman"/>
          <w:b w:val="0"/>
          <w:sz w:val="24"/>
          <w:szCs w:val="24"/>
        </w:rPr>
        <w:t xml:space="preserve"> #4</w:t>
      </w:r>
      <w:r w:rsidRPr="00D9554E">
        <w:rPr>
          <w:rFonts w:ascii="Times New Roman" w:hAnsi="Times New Roman"/>
          <w:b w:val="0"/>
          <w:sz w:val="24"/>
          <w:szCs w:val="24"/>
        </w:rPr>
        <w:t>:</w:t>
      </w:r>
      <w:bookmarkEnd w:id="11"/>
      <w:r w:rsidRPr="00D9554E">
        <w:rPr>
          <w:rFonts w:ascii="Times New Roman" w:hAnsi="Times New Roman"/>
          <w:b w:val="0"/>
          <w:sz w:val="24"/>
          <w:szCs w:val="24"/>
        </w:rPr>
        <w:t xml:space="preserve"> </w:t>
      </w:r>
    </w:p>
    <w:tbl>
      <w:tblPr>
        <w:tblW w:w="955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716"/>
        <w:gridCol w:w="1280"/>
        <w:gridCol w:w="2875"/>
      </w:tblGrid>
      <w:tr w:rsidR="001D2993" w14:paraId="024ABA53" w14:textId="77777777" w:rsidTr="001D2993">
        <w:trPr>
          <w:trHeight w:val="425"/>
        </w:trPr>
        <w:tc>
          <w:tcPr>
            <w:tcW w:w="5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7888" w14:textId="5BD470D8" w:rsidR="001D2993" w:rsidRDefault="001D2993" w:rsidP="00D530E5">
            <w:pPr>
              <w:rPr>
                <w:rFonts w:asciiTheme="minorHAnsi" w:eastAsia="Calibri" w:hAnsiTheme="minorHAnsi" w:cs="Brush Script MT"/>
              </w:rPr>
            </w:pPr>
            <w:bookmarkStart w:id="12" w:name="_Toc502677534"/>
            <w:r>
              <w:rPr>
                <w:rFonts w:asciiTheme="minorHAnsi" w:hAnsiTheme="minorHAnsi"/>
              </w:rPr>
              <w:t>Use Case Name:</w:t>
            </w:r>
            <w:r>
              <w:rPr>
                <w:rFonts w:asciiTheme="minorHAnsi" w:hAnsiTheme="minorHAnsi"/>
              </w:rPr>
              <w:tab/>
            </w:r>
            <w:r w:rsidR="00EA1A82">
              <w:rPr>
                <w:rFonts w:asciiTheme="minorHAnsi" w:hAnsiTheme="minorHAnsi" w:cs="Brush Script MT"/>
                <w:b/>
                <w:bCs/>
              </w:rPr>
              <w:t>Settings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CDC7" w14:textId="576881AC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ID:  </w:t>
            </w:r>
            <w:r w:rsidR="00EA1A82">
              <w:rPr>
                <w:rFonts w:asciiTheme="minorHAnsi" w:hAnsiTheme="minorHAnsi"/>
              </w:rPr>
              <w:t>settings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1300" w14:textId="1E3C9FBE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Importance Level:</w:t>
            </w:r>
            <w:r>
              <w:rPr>
                <w:rFonts w:asciiTheme="minorHAnsi" w:hAnsiTheme="minorHAnsi" w:cs="Brush Script MT"/>
              </w:rPr>
              <w:t xml:space="preserve"> </w:t>
            </w:r>
            <w:r w:rsidR="00EA1A82">
              <w:rPr>
                <w:rFonts w:asciiTheme="minorHAnsi" w:hAnsiTheme="minorHAnsi" w:cs="Brush Script MT"/>
              </w:rPr>
              <w:t>medium</w:t>
            </w:r>
          </w:p>
        </w:tc>
      </w:tr>
      <w:tr w:rsidR="001D2993" w14:paraId="2E90CD27" w14:textId="77777777" w:rsidTr="001D2993">
        <w:trPr>
          <w:trHeight w:val="342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508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Primary Actor:</w:t>
            </w:r>
            <w:r>
              <w:rPr>
                <w:rFonts w:asciiTheme="minorHAnsi" w:hAnsiTheme="minorHAnsi"/>
              </w:rPr>
              <w:tab/>
              <w:t>General User</w:t>
            </w:r>
          </w:p>
        </w:tc>
        <w:tc>
          <w:tcPr>
            <w:tcW w:w="4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B432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Case Type:</w:t>
            </w:r>
            <w:r>
              <w:rPr>
                <w:rFonts w:asciiTheme="minorHAnsi" w:hAnsiTheme="minorHAnsi"/>
              </w:rPr>
              <w:tab/>
              <w:t>Standard</w:t>
            </w:r>
          </w:p>
        </w:tc>
      </w:tr>
      <w:tr w:rsidR="001D2993" w14:paraId="28C1501A" w14:textId="77777777" w:rsidTr="001D2993">
        <w:trPr>
          <w:trHeight w:val="710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2A90" w14:textId="77777777" w:rsidR="001D2993" w:rsidRDefault="001D2993" w:rsidP="00D530E5">
            <w:p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>Stakeholders and Interests:</w:t>
            </w:r>
            <w:r>
              <w:rPr>
                <w:rFonts w:asciiTheme="minorHAnsi" w:hAnsiTheme="minorHAnsi" w:cs="Brush Script MT"/>
              </w:rPr>
              <w:t xml:space="preserve"> </w:t>
            </w:r>
            <w:r>
              <w:rPr>
                <w:rFonts w:asciiTheme="minorHAnsi" w:hAnsiTheme="minorHAnsi"/>
              </w:rPr>
              <w:t>General User</w:t>
            </w:r>
            <w:r>
              <w:rPr>
                <w:rFonts w:asciiTheme="minorHAnsi" w:hAnsiTheme="minorHAnsi" w:cs="Brush Script MT"/>
              </w:rPr>
              <w:tab/>
            </w:r>
          </w:p>
          <w:p w14:paraId="213C7E2D" w14:textId="77777777" w:rsidR="001D2993" w:rsidRDefault="001D2993" w:rsidP="00D530E5">
            <w:pPr>
              <w:rPr>
                <w:rFonts w:asciiTheme="minorHAnsi" w:hAnsiTheme="minorHAnsi" w:cs="Calibri"/>
              </w:rPr>
            </w:pPr>
          </w:p>
        </w:tc>
      </w:tr>
      <w:tr w:rsidR="001D2993" w14:paraId="524B2D1E" w14:textId="77777777" w:rsidTr="001D2993">
        <w:trPr>
          <w:trHeight w:val="567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C16D" w14:textId="52057A72" w:rsidR="001D2993" w:rsidRDefault="001D2993" w:rsidP="00D530E5">
            <w:pPr>
              <w:ind w:left="2172" w:hanging="217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Brief Description:  The user is brought to the </w:t>
            </w:r>
            <w:r w:rsidR="00EA1A82">
              <w:rPr>
                <w:rFonts w:asciiTheme="minorHAnsi" w:hAnsiTheme="minorHAnsi"/>
              </w:rPr>
              <w:t>settings</w:t>
            </w:r>
            <w:r>
              <w:rPr>
                <w:rFonts w:asciiTheme="minorHAnsi" w:hAnsiTheme="minorHAnsi"/>
              </w:rPr>
              <w:t xml:space="preserve"> page where they have the option to </w:t>
            </w:r>
            <w:r w:rsidR="00EA1A82">
              <w:rPr>
                <w:rFonts w:asciiTheme="minorHAnsi" w:hAnsiTheme="minorHAnsi"/>
              </w:rPr>
              <w:t>submit a bug report and view application data.</w:t>
            </w:r>
          </w:p>
        </w:tc>
      </w:tr>
      <w:tr w:rsidR="001D2993" w14:paraId="23124509" w14:textId="77777777" w:rsidTr="001D2993">
        <w:trPr>
          <w:trHeight w:val="698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AC6B" w14:textId="77777777" w:rsidR="001D2993" w:rsidRDefault="001D2993" w:rsidP="00D530E5">
            <w:pPr>
              <w:ind w:left="864" w:hanging="864"/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 xml:space="preserve">Trigger:  Button press from the main menu. </w:t>
            </w:r>
          </w:p>
          <w:p w14:paraId="32F95A84" w14:textId="77777777" w:rsidR="001D2993" w:rsidRDefault="001D2993" w:rsidP="00D530E5">
            <w:pPr>
              <w:tabs>
                <w:tab w:val="left" w:pos="1452"/>
              </w:tabs>
              <w:ind w:left="2172" w:hanging="217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Type:  Mouse left click or touch screen tap</w:t>
            </w:r>
          </w:p>
        </w:tc>
      </w:tr>
      <w:tr w:rsidR="001D2993" w14:paraId="123148B8" w14:textId="77777777" w:rsidTr="001D2993">
        <w:trPr>
          <w:trHeight w:val="1647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1DE6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Relationships:  </w:t>
            </w:r>
          </w:p>
          <w:p w14:paraId="065AB9CE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Association:  Main Menu</w:t>
            </w:r>
            <w:r>
              <w:rPr>
                <w:rFonts w:asciiTheme="minorHAnsi" w:hAnsiTheme="minorHAnsi"/>
              </w:rPr>
              <w:tab/>
            </w:r>
          </w:p>
          <w:p w14:paraId="6196BE9E" w14:textId="78995771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Include:</w:t>
            </w:r>
            <w:r>
              <w:rPr>
                <w:rFonts w:asciiTheme="minorHAnsi" w:hAnsiTheme="minorHAnsi"/>
              </w:rPr>
              <w:tab/>
              <w:t xml:space="preserve"> </w:t>
            </w:r>
          </w:p>
          <w:p w14:paraId="6F1BA8BC" w14:textId="2DBC8589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Extend:</w:t>
            </w:r>
            <w:r>
              <w:rPr>
                <w:rFonts w:asciiTheme="minorHAnsi" w:hAnsiTheme="minorHAnsi"/>
              </w:rPr>
              <w:tab/>
              <w:t xml:space="preserve"> </w:t>
            </w:r>
          </w:p>
          <w:p w14:paraId="13251F5F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Generalization:  Main Application Function</w:t>
            </w:r>
          </w:p>
        </w:tc>
      </w:tr>
      <w:tr w:rsidR="001D2993" w14:paraId="3F27C018" w14:textId="77777777" w:rsidTr="001D2993">
        <w:trPr>
          <w:trHeight w:val="965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8015" w14:textId="77777777" w:rsidR="001D2993" w:rsidRDefault="001D2993" w:rsidP="00D530E5">
            <w:pPr>
              <w:tabs>
                <w:tab w:val="left" w:pos="732"/>
                <w:tab w:val="left" w:pos="1092"/>
                <w:tab w:val="left" w:pos="1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Flow of Events:</w:t>
            </w:r>
          </w:p>
          <w:p w14:paraId="58A152CF" w14:textId="3CB81C77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clicks </w:t>
            </w:r>
            <w:r w:rsidR="005C47A6">
              <w:rPr>
                <w:rFonts w:asciiTheme="minorHAnsi" w:hAnsiTheme="minorHAnsi"/>
              </w:rPr>
              <w:t>Settings</w:t>
            </w:r>
            <w:r>
              <w:rPr>
                <w:rFonts w:asciiTheme="minorHAnsi" w:hAnsiTheme="minorHAnsi"/>
              </w:rPr>
              <w:t xml:space="preserve"> from Main Menu.</w:t>
            </w:r>
          </w:p>
          <w:p w14:paraId="3FF2BD58" w14:textId="04782F3A" w:rsidR="001D2993" w:rsidRDefault="001D2993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</w:t>
            </w:r>
            <w:r w:rsidR="005C47A6">
              <w:rPr>
                <w:rFonts w:asciiTheme="minorHAnsi" w:hAnsiTheme="minorHAnsi"/>
              </w:rPr>
              <w:t>can send bug report to administrator to review.</w:t>
            </w:r>
          </w:p>
          <w:p w14:paraId="5E56B341" w14:textId="2D47A44B" w:rsidR="001D2993" w:rsidRDefault="005C47A6" w:rsidP="00D530E5">
            <w:pPr>
              <w:numPr>
                <w:ilvl w:val="0"/>
                <w:numId w:val="16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can review current build number for application and general application information.</w:t>
            </w:r>
          </w:p>
        </w:tc>
      </w:tr>
      <w:tr w:rsidR="001D2993" w14:paraId="5F32B515" w14:textId="77777777" w:rsidTr="001D2993">
        <w:trPr>
          <w:trHeight w:val="3605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FBE" w14:textId="77777777" w:rsidR="001D2993" w:rsidRDefault="001D2993" w:rsidP="00D530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 Flows:</w:t>
            </w:r>
          </w:p>
          <w:p w14:paraId="11F752DD" w14:textId="77777777" w:rsidR="001D2993" w:rsidRDefault="001D2993" w:rsidP="00D530E5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>S-1: Using mouse clicks</w:t>
            </w:r>
          </w:p>
          <w:p w14:paraId="58329F0E" w14:textId="77777777" w:rsidR="001D2993" w:rsidRDefault="001D2993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hovers mouse cursor over preferred option and left clicks.</w:t>
            </w:r>
          </w:p>
          <w:p w14:paraId="290CD3D3" w14:textId="77777777" w:rsidR="001D2993" w:rsidRDefault="001D2993" w:rsidP="00D530E5">
            <w:pPr>
              <w:numPr>
                <w:ilvl w:val="0"/>
                <w:numId w:val="18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6C27032B" w14:textId="77777777" w:rsidR="001D2993" w:rsidRDefault="001D2993" w:rsidP="00D530E5">
            <w:pPr>
              <w:tabs>
                <w:tab w:val="left" w:pos="360"/>
              </w:tabs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="Brush Script MT"/>
              </w:rPr>
              <w:t>S-2: Using touchscreen</w:t>
            </w:r>
          </w:p>
          <w:p w14:paraId="2FB16755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User taps preferred option using either their hand or stylus.</w:t>
            </w:r>
          </w:p>
          <w:p w14:paraId="43D5F222" w14:textId="77777777" w:rsidR="001D2993" w:rsidRDefault="001D2993" w:rsidP="00D530E5">
            <w:pPr>
              <w:numPr>
                <w:ilvl w:val="0"/>
                <w:numId w:val="19"/>
              </w:numPr>
              <w:rPr>
                <w:rFonts w:asciiTheme="minorHAnsi" w:hAnsiTheme="minorHAnsi" w:cs="Brush Script MT"/>
              </w:rPr>
            </w:pPr>
            <w:r>
              <w:rPr>
                <w:rFonts w:asciiTheme="minorHAnsi" w:hAnsiTheme="minorHAnsi" w:cs="Brush Script MT"/>
              </w:rPr>
              <w:t>Depending on button chosen application proceeds to next operation.</w:t>
            </w:r>
          </w:p>
          <w:p w14:paraId="01B6DC6B" w14:textId="77777777" w:rsidR="001D2993" w:rsidRDefault="001D2993" w:rsidP="00D530E5">
            <w:pPr>
              <w:ind w:left="1080"/>
              <w:rPr>
                <w:rFonts w:asciiTheme="minorHAnsi" w:hAnsiTheme="minorHAnsi" w:cs="Brush Script MT"/>
              </w:rPr>
            </w:pPr>
          </w:p>
        </w:tc>
      </w:tr>
      <w:tr w:rsidR="001D2993" w14:paraId="672AC81B" w14:textId="77777777" w:rsidTr="001D2993">
        <w:trPr>
          <w:trHeight w:val="1154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DA06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</w:rPr>
              <w:t>Alternate/Exceptional Flows:  none</w:t>
            </w:r>
          </w:p>
          <w:p w14:paraId="0D0DD82C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  <w:tr w:rsidR="001D2993" w14:paraId="3174A98D" w14:textId="77777777" w:rsidTr="001D2993">
        <w:trPr>
          <w:trHeight w:val="1154"/>
        </w:trPr>
        <w:tc>
          <w:tcPr>
            <w:tcW w:w="9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C7BE" w14:textId="77777777" w:rsidR="001D2993" w:rsidRDefault="001D2993" w:rsidP="00D530E5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Theme="minorHAnsi" w:hAnsiTheme="minorHAnsi"/>
              </w:rPr>
            </w:pPr>
          </w:p>
        </w:tc>
      </w:tr>
    </w:tbl>
    <w:p w14:paraId="7AC49992" w14:textId="77777777" w:rsidR="00670A86" w:rsidRPr="00D9554E" w:rsidRDefault="00670A86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D9554E">
        <w:rPr>
          <w:rFonts w:ascii="Times New Roman" w:hAnsi="Times New Roman"/>
          <w:sz w:val="24"/>
          <w:szCs w:val="24"/>
        </w:rPr>
        <w:lastRenderedPageBreak/>
        <w:t>C</w:t>
      </w:r>
      <w:r w:rsidR="007C2E1A" w:rsidRPr="00D9554E">
        <w:rPr>
          <w:rFonts w:ascii="Times New Roman" w:hAnsi="Times New Roman"/>
          <w:sz w:val="24"/>
          <w:szCs w:val="24"/>
        </w:rPr>
        <w:t>lass Diagram</w:t>
      </w:r>
      <w:bookmarkEnd w:id="12"/>
    </w:p>
    <w:p w14:paraId="63446FCC" w14:textId="11BEC106" w:rsidR="007C2E1A" w:rsidRDefault="007C2E1A" w:rsidP="007C2E1A">
      <w:pPr>
        <w:rPr>
          <w:sz w:val="24"/>
          <w:szCs w:val="24"/>
        </w:rPr>
      </w:pPr>
    </w:p>
    <w:p w14:paraId="5EBE5511" w14:textId="6FFFC56E" w:rsidR="00EF1581" w:rsidRPr="00D9554E" w:rsidRDefault="00EF1581" w:rsidP="007C2E1A">
      <w:pPr>
        <w:rPr>
          <w:sz w:val="24"/>
          <w:szCs w:val="24"/>
        </w:rPr>
      </w:pPr>
      <w:r w:rsidRPr="00EF1581">
        <w:rPr>
          <w:noProof/>
          <w:sz w:val="24"/>
          <w:szCs w:val="24"/>
        </w:rPr>
        <w:drawing>
          <wp:inline distT="0" distB="0" distL="0" distR="0" wp14:anchorId="5272404D" wp14:editId="54D67C9F">
            <wp:extent cx="5943600" cy="293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C564" w14:textId="77777777" w:rsidR="00670A86" w:rsidRPr="00D9554E" w:rsidRDefault="00670A86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bookmarkStart w:id="13" w:name="_Toc502677535"/>
      <w:r w:rsidRPr="00D9554E">
        <w:rPr>
          <w:rFonts w:ascii="Times New Roman" w:hAnsi="Times New Roman"/>
          <w:sz w:val="24"/>
          <w:szCs w:val="24"/>
        </w:rPr>
        <w:t>Sequence Diagrams</w:t>
      </w:r>
      <w:bookmarkEnd w:id="13"/>
    </w:p>
    <w:p w14:paraId="347E76D4" w14:textId="2393AF2E" w:rsidR="007C2E1A" w:rsidRDefault="00CA50CC" w:rsidP="007C2E1A">
      <w:pPr>
        <w:rPr>
          <w:sz w:val="24"/>
          <w:szCs w:val="24"/>
        </w:rPr>
      </w:pPr>
      <w:r w:rsidRPr="00CA50CC">
        <w:rPr>
          <w:noProof/>
          <w:sz w:val="24"/>
          <w:szCs w:val="24"/>
        </w:rPr>
        <w:drawing>
          <wp:inline distT="0" distB="0" distL="0" distR="0" wp14:anchorId="3C0ABBC7" wp14:editId="308619AC">
            <wp:extent cx="5943600" cy="386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4D6D" w14:textId="5E0E66A0" w:rsidR="00CA50CC" w:rsidRPr="00D9554E" w:rsidRDefault="00CA50CC" w:rsidP="007C2E1A">
      <w:pPr>
        <w:rPr>
          <w:sz w:val="24"/>
          <w:szCs w:val="24"/>
        </w:rPr>
      </w:pPr>
      <w:r w:rsidRPr="00CA50CC">
        <w:rPr>
          <w:noProof/>
          <w:sz w:val="24"/>
          <w:szCs w:val="24"/>
        </w:rPr>
        <w:lastRenderedPageBreak/>
        <w:drawing>
          <wp:inline distT="0" distB="0" distL="0" distR="0" wp14:anchorId="5532C268" wp14:editId="4B113F03">
            <wp:extent cx="5943600" cy="3824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7343" w14:textId="77777777" w:rsidR="00670A86" w:rsidRPr="00D9554E" w:rsidRDefault="00670A86" w:rsidP="00670A86">
      <w:pPr>
        <w:pStyle w:val="Heading1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bookmarkStart w:id="14" w:name="_Toc502677536"/>
      <w:r w:rsidRPr="00D9554E">
        <w:rPr>
          <w:rFonts w:ascii="Times New Roman" w:hAnsi="Times New Roman"/>
          <w:sz w:val="24"/>
          <w:szCs w:val="24"/>
        </w:rPr>
        <w:t>State Machine Diagram</w:t>
      </w:r>
      <w:bookmarkEnd w:id="14"/>
    </w:p>
    <w:p w14:paraId="5AFD51F7" w14:textId="299D2DB7" w:rsidR="00670A86" w:rsidRPr="00D9554E" w:rsidRDefault="00681FC2" w:rsidP="00670A86">
      <w:pPr>
        <w:rPr>
          <w:sz w:val="24"/>
          <w:szCs w:val="24"/>
        </w:rPr>
      </w:pPr>
      <w:r w:rsidRPr="00681FC2">
        <w:rPr>
          <w:noProof/>
          <w:sz w:val="24"/>
          <w:szCs w:val="24"/>
        </w:rPr>
        <w:drawing>
          <wp:inline distT="0" distB="0" distL="0" distR="0" wp14:anchorId="73913DAD" wp14:editId="577C7E9B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69AA" w14:textId="77777777" w:rsidR="00670A86" w:rsidRPr="00D9554E" w:rsidRDefault="00670A86" w:rsidP="00670A86">
      <w:pPr>
        <w:pStyle w:val="Heading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bookmarkStart w:id="15" w:name="_Toc502677537"/>
      <w:r w:rsidRPr="00D9554E">
        <w:rPr>
          <w:rFonts w:ascii="Times New Roman" w:hAnsi="Times New Roman"/>
          <w:sz w:val="24"/>
          <w:szCs w:val="24"/>
        </w:rPr>
        <w:lastRenderedPageBreak/>
        <w:t>Project Level Summary Evaluation</w:t>
      </w:r>
      <w:r w:rsidR="00BA7152" w:rsidRPr="00D9554E">
        <w:rPr>
          <w:rFonts w:ascii="Times New Roman" w:hAnsi="Times New Roman"/>
          <w:sz w:val="24"/>
          <w:szCs w:val="24"/>
        </w:rPr>
        <w:t xml:space="preserve"> </w:t>
      </w:r>
      <w:r w:rsidR="005E3D77" w:rsidRPr="00D9554E">
        <w:rPr>
          <w:rFonts w:ascii="Times New Roman" w:hAnsi="Times New Roman"/>
          <w:sz w:val="24"/>
          <w:szCs w:val="24"/>
        </w:rPr>
        <w:t>– Analysis and Design</w:t>
      </w:r>
      <w:bookmarkEnd w:id="15"/>
    </w:p>
    <w:p w14:paraId="4C687F0A" w14:textId="77777777" w:rsidR="00670A86" w:rsidRPr="00D9554E" w:rsidRDefault="00670A86" w:rsidP="00670A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9554E">
        <w:rPr>
          <w:sz w:val="24"/>
          <w:szCs w:val="24"/>
        </w:rPr>
        <w:t xml:space="preserve">What would you do better or differently? </w:t>
      </w:r>
    </w:p>
    <w:p w14:paraId="5FDE8C21" w14:textId="4A025BC7" w:rsidR="00670A86" w:rsidRDefault="00681FC2" w:rsidP="00681FC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Taking more time in initial planning would have helped outline the project scope and resources needed.</w:t>
      </w:r>
    </w:p>
    <w:p w14:paraId="5787CD57" w14:textId="0A68E14B" w:rsidR="00681FC2" w:rsidRPr="00D9554E" w:rsidRDefault="00681FC2" w:rsidP="00681FC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Some variables have similar names which can cause confusion if documentation isn’t done properly.</w:t>
      </w:r>
    </w:p>
    <w:p w14:paraId="77B2C499" w14:textId="77777777" w:rsidR="00670A86" w:rsidRPr="00D9554E" w:rsidRDefault="00670A86" w:rsidP="00670A86">
      <w:pPr>
        <w:pStyle w:val="ListParagraph"/>
        <w:rPr>
          <w:sz w:val="24"/>
          <w:szCs w:val="24"/>
        </w:rPr>
      </w:pPr>
    </w:p>
    <w:p w14:paraId="202D1007" w14:textId="77777777" w:rsidR="00670A86" w:rsidRPr="00D9554E" w:rsidRDefault="00670A86" w:rsidP="00670A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9554E">
        <w:rPr>
          <w:sz w:val="24"/>
          <w:szCs w:val="24"/>
        </w:rPr>
        <w:t>Do they have a good understanding of key risks for their projects and how to mitigate risk (external and internal)?</w:t>
      </w:r>
    </w:p>
    <w:p w14:paraId="76023057" w14:textId="09962868" w:rsidR="00670A86" w:rsidRPr="00D9554E" w:rsidRDefault="00E16403" w:rsidP="00E16403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Yes risks have been documented and are minimal due to likely non-public release.</w:t>
      </w:r>
    </w:p>
    <w:p w14:paraId="4D058067" w14:textId="6098D574" w:rsidR="00670A86" w:rsidRDefault="00670A86" w:rsidP="00670A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9554E">
        <w:rPr>
          <w:sz w:val="24"/>
          <w:szCs w:val="24"/>
        </w:rPr>
        <w:t xml:space="preserve">What additional risks would you consider for the project (minimum of three)?  </w:t>
      </w:r>
    </w:p>
    <w:p w14:paraId="62419B68" w14:textId="500A6DE5" w:rsidR="00E16403" w:rsidRDefault="00E16403" w:rsidP="00E16403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Time risk may be present as application is currently being developed on an accelerated schedule.</w:t>
      </w:r>
    </w:p>
    <w:p w14:paraId="3B26D99C" w14:textId="21FE6FDC" w:rsidR="00E16403" w:rsidRDefault="00E16403" w:rsidP="00E16403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Market risk exists if application goes public.</w:t>
      </w:r>
    </w:p>
    <w:p w14:paraId="391605F7" w14:textId="69E546ED" w:rsidR="00E16403" w:rsidRPr="00D9554E" w:rsidRDefault="00E16403" w:rsidP="00E16403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risks may be applicable to users with outdated firmware. </w:t>
      </w:r>
    </w:p>
    <w:p w14:paraId="2EB749A7" w14:textId="77777777" w:rsidR="00670A86" w:rsidRPr="00D9554E" w:rsidRDefault="00670A86" w:rsidP="00670A86">
      <w:pPr>
        <w:pStyle w:val="Heading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bookmarkStart w:id="16" w:name="_Toc502677538"/>
      <w:r w:rsidRPr="00D9554E">
        <w:rPr>
          <w:rFonts w:ascii="Times New Roman" w:hAnsi="Times New Roman"/>
          <w:sz w:val="24"/>
          <w:szCs w:val="24"/>
        </w:rPr>
        <w:t>Risk Assessment Matrix</w:t>
      </w:r>
      <w:bookmarkEnd w:id="16"/>
    </w:p>
    <w:p w14:paraId="51F75B6C" w14:textId="77777777" w:rsidR="00E16403" w:rsidRDefault="00E16403" w:rsidP="00E16403">
      <w:r>
        <w:rPr>
          <w:rFonts w:ascii="Arial" w:hAnsi="Arial" w:cs="Arial"/>
        </w:rPr>
        <w:t>Risk scale: 1 = low, 2 = fair, 3 = medium, 4 = probable, 5 = high</w:t>
      </w:r>
    </w:p>
    <w:p w14:paraId="197B0CE9" w14:textId="77777777" w:rsidR="00E16403" w:rsidRDefault="00E16403" w:rsidP="00E16403"/>
    <w:tbl>
      <w:tblPr>
        <w:tblW w:w="11016" w:type="dxa"/>
        <w:jc w:val="center"/>
        <w:tblLook w:val="04A0" w:firstRow="1" w:lastRow="0" w:firstColumn="1" w:lastColumn="0" w:noHBand="0" w:noVBand="1"/>
      </w:tblPr>
      <w:tblGrid>
        <w:gridCol w:w="2065"/>
        <w:gridCol w:w="1387"/>
        <w:gridCol w:w="3656"/>
        <w:gridCol w:w="1778"/>
        <w:gridCol w:w="2130"/>
      </w:tblGrid>
      <w:tr w:rsidR="00E16403" w14:paraId="2F32FB2A" w14:textId="77777777" w:rsidTr="009E59F8">
        <w:trPr>
          <w:trHeight w:val="345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B15D9" w14:textId="77777777" w:rsidR="00E16403" w:rsidRDefault="00E16403" w:rsidP="009E59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1D915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Likelihood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1DDC2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Preventive Measure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5413A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44188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</w:t>
            </w:r>
          </w:p>
        </w:tc>
      </w:tr>
      <w:tr w:rsidR="00E16403" w14:paraId="42E021BD" w14:textId="77777777" w:rsidTr="009E59F8">
        <w:trPr>
          <w:trHeight w:val="737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A3E4B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Failure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49A63" w14:textId="58B49CC0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3AB52" w14:textId="53C0BDD9" w:rsidR="00E16403" w:rsidRDefault="009E59F8" w:rsidP="009E59F8">
            <w:pPr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on multiple platforms to ensure wide functionality.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03D15" w14:textId="4308F098" w:rsidR="00E16403" w:rsidRDefault="009E59F8" w:rsidP="009E59F8">
            <w:pPr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Utilize bug report within settings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435BB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</w:t>
            </w:r>
          </w:p>
          <w:p w14:paraId="2FFE1E60" w14:textId="77777777" w:rsidR="00E16403" w:rsidRDefault="00E16403" w:rsidP="009E59F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</w:tr>
      <w:tr w:rsidR="00E16403" w14:paraId="5BC09749" w14:textId="77777777" w:rsidTr="009E59F8">
        <w:trPr>
          <w:trHeight w:val="21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B39D6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Risk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688FB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1CE8A" w14:textId="3F8808E9" w:rsidR="00E16403" w:rsidRDefault="009E59F8" w:rsidP="009E59F8">
            <w:pPr>
              <w:numPr>
                <w:ilvl w:val="0"/>
                <w:numId w:val="2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budget based off initial requirement scope</w:t>
            </w:r>
          </w:p>
          <w:p w14:paraId="6B7D574D" w14:textId="2D811D33" w:rsidR="00E16403" w:rsidRDefault="009E59F8" w:rsidP="009E59F8">
            <w:pPr>
              <w:numPr>
                <w:ilvl w:val="0"/>
                <w:numId w:val="2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budget routinely throughout development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B16A4" w14:textId="77777777" w:rsidR="00E16403" w:rsidRDefault="00E16403" w:rsidP="009E59F8">
            <w:pPr>
              <w:numPr>
                <w:ilvl w:val="0"/>
                <w:numId w:val="23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other resources of money to help support your project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5A2E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</w:tr>
      <w:tr w:rsidR="00E16403" w14:paraId="65B45220" w14:textId="77777777" w:rsidTr="009E59F8">
        <w:trPr>
          <w:trHeight w:val="21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8C009" w14:textId="03FD8905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Appropriate</w:t>
            </w:r>
            <w:r w:rsidR="009E59F8">
              <w:rPr>
                <w:rFonts w:ascii="Arial" w:hAnsi="Arial" w:cs="Arial"/>
              </w:rPr>
              <w:t xml:space="preserve"> API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DE0D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28F30" w14:textId="6FED2295" w:rsidR="00E16403" w:rsidRDefault="009E59F8" w:rsidP="009E59F8">
            <w:pPr>
              <w:numPr>
                <w:ilvl w:val="0"/>
                <w:numId w:val="24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 28 has been chosen for wide coverage 98.6% and functionality.</w:t>
            </w:r>
          </w:p>
          <w:p w14:paraId="68ABDE94" w14:textId="77777777" w:rsidR="00E16403" w:rsidRDefault="00E16403" w:rsidP="009E59F8">
            <w:pPr>
              <w:numPr>
                <w:ilvl w:val="0"/>
                <w:numId w:val="24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look for cost, support, and reviews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9BCDF" w14:textId="20C9D392" w:rsidR="00E16403" w:rsidRDefault="009E59F8" w:rsidP="009E59F8">
            <w:pPr>
              <w:numPr>
                <w:ilvl w:val="0"/>
                <w:numId w:val="25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Unsure marketing targets devices with at least API 28.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F9D84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271A9703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</w:t>
            </w:r>
          </w:p>
          <w:p w14:paraId="4220218F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</w:tr>
      <w:tr w:rsidR="00E16403" w14:paraId="42DA644A" w14:textId="77777777" w:rsidTr="009E59F8">
        <w:trPr>
          <w:trHeight w:val="21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7409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Constraints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35204" w14:textId="77777777" w:rsidR="00E16403" w:rsidRDefault="00E16403" w:rsidP="009E5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E27A4" w14:textId="77777777" w:rsidR="00E16403" w:rsidRDefault="00E16403" w:rsidP="009E59F8">
            <w:pPr>
              <w:numPr>
                <w:ilvl w:val="0"/>
                <w:numId w:val="26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schedule that allows for periodic meetings to update advancement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37D4B" w14:textId="77777777" w:rsidR="00E16403" w:rsidRDefault="00E16403" w:rsidP="009E59F8">
            <w:pPr>
              <w:numPr>
                <w:ilvl w:val="0"/>
                <w:numId w:val="27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Alternating paperwork and technical work each week</w:t>
            </w:r>
          </w:p>
          <w:p w14:paraId="4A2A815C" w14:textId="77777777" w:rsidR="00E16403" w:rsidRDefault="00E16403" w:rsidP="009E59F8">
            <w:pPr>
              <w:numPr>
                <w:ilvl w:val="0"/>
                <w:numId w:val="27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weekly goal to motivate and challenge us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17B77" w14:textId="77777777" w:rsidR="00E16403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</w:t>
            </w:r>
          </w:p>
        </w:tc>
      </w:tr>
      <w:tr w:rsidR="00026148" w:rsidRPr="00026148" w14:paraId="69CF0D8B" w14:textId="77777777" w:rsidTr="009E59F8">
        <w:trPr>
          <w:trHeight w:val="21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6837F" w14:textId="77777777" w:rsidR="00E16403" w:rsidRPr="00026148" w:rsidRDefault="00E16403" w:rsidP="009E59F8">
            <w:p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Technology Risks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F9EF8" w14:textId="07773C0A" w:rsidR="00E16403" w:rsidRPr="00026148" w:rsidRDefault="00026148" w:rsidP="009E59F8">
            <w:p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23F13" w14:textId="779D653C" w:rsidR="00E16403" w:rsidRPr="00026148" w:rsidRDefault="00026148" w:rsidP="009E59F8">
            <w:pPr>
              <w:numPr>
                <w:ilvl w:val="0"/>
                <w:numId w:val="29"/>
              </w:num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Test on multiple platforms to ensure wide functionality.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A9178" w14:textId="3E5B77CA" w:rsidR="00E16403" w:rsidRPr="00026148" w:rsidRDefault="00026148" w:rsidP="009E59F8">
            <w:pPr>
              <w:numPr>
                <w:ilvl w:val="0"/>
                <w:numId w:val="29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API requirements on Play store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B9E92" w14:textId="63AC1700" w:rsidR="00E16403" w:rsidRPr="00026148" w:rsidRDefault="00026148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Launch</w:t>
            </w:r>
          </w:p>
        </w:tc>
      </w:tr>
      <w:tr w:rsidR="00026148" w:rsidRPr="00026148" w14:paraId="0FBC7C33" w14:textId="77777777" w:rsidTr="009E59F8">
        <w:trPr>
          <w:trHeight w:val="21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891F5" w14:textId="77777777" w:rsidR="00E16403" w:rsidRPr="00026148" w:rsidRDefault="00E16403" w:rsidP="009E59F8">
            <w:p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lastRenderedPageBreak/>
              <w:t>Marketing Risks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451C6" w14:textId="77777777" w:rsidR="00E16403" w:rsidRPr="00026148" w:rsidRDefault="00E16403" w:rsidP="009E59F8">
            <w:p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F6BE" w14:textId="77777777" w:rsidR="00E16403" w:rsidRPr="00026148" w:rsidRDefault="00E16403" w:rsidP="009E59F8">
            <w:pPr>
              <w:numPr>
                <w:ilvl w:val="0"/>
                <w:numId w:val="29"/>
              </w:num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Use surveys, questionnaires, and reviews to get customers opinion of product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39A63" w14:textId="77777777" w:rsidR="00E16403" w:rsidRPr="00026148" w:rsidRDefault="00E16403" w:rsidP="009E59F8">
            <w:pPr>
              <w:numPr>
                <w:ilvl w:val="0"/>
                <w:numId w:val="29"/>
              </w:num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Rework product by changing requirements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686C2" w14:textId="77777777" w:rsidR="00E16403" w:rsidRPr="00026148" w:rsidRDefault="00E16403" w:rsidP="009E59F8">
            <w:pPr>
              <w:numPr>
                <w:ilvl w:val="0"/>
                <w:numId w:val="21"/>
              </w:numPr>
              <w:jc w:val="center"/>
              <w:rPr>
                <w:rFonts w:ascii="Arial" w:hAnsi="Arial" w:cs="Arial"/>
              </w:rPr>
            </w:pPr>
            <w:r w:rsidRPr="00026148">
              <w:rPr>
                <w:rFonts w:ascii="Arial" w:hAnsi="Arial" w:cs="Arial"/>
              </w:rPr>
              <w:t>Requirements</w:t>
            </w:r>
          </w:p>
        </w:tc>
      </w:tr>
    </w:tbl>
    <w:p w14:paraId="48915061" w14:textId="52670CA1" w:rsidR="00670A86" w:rsidRPr="00D9554E" w:rsidRDefault="00670A86" w:rsidP="00670A86">
      <w:pPr>
        <w:rPr>
          <w:sz w:val="24"/>
          <w:szCs w:val="24"/>
        </w:rPr>
      </w:pPr>
    </w:p>
    <w:p w14:paraId="09C5625F" w14:textId="77777777" w:rsidR="00670A86" w:rsidRPr="00D9554E" w:rsidRDefault="00670A86" w:rsidP="00670A86">
      <w:pPr>
        <w:rPr>
          <w:sz w:val="24"/>
          <w:szCs w:val="24"/>
        </w:rPr>
      </w:pPr>
    </w:p>
    <w:p w14:paraId="745B94C6" w14:textId="77777777" w:rsidR="00670A86" w:rsidRPr="00D9554E" w:rsidRDefault="00100D71" w:rsidP="00670A86">
      <w:pPr>
        <w:pStyle w:val="Heading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bookmarkStart w:id="17" w:name="_Toc502677539"/>
      <w:r w:rsidRPr="00D9554E">
        <w:rPr>
          <w:rFonts w:ascii="Times New Roman" w:hAnsi="Times New Roman"/>
          <w:sz w:val="24"/>
          <w:szCs w:val="24"/>
        </w:rPr>
        <w:t>Updated Project Plan</w:t>
      </w:r>
      <w:bookmarkEnd w:id="17"/>
    </w:p>
    <w:bookmarkEnd w:id="3"/>
    <w:p w14:paraId="32F23DED" w14:textId="31B34E09" w:rsidR="005525B3" w:rsidRPr="00D9554E" w:rsidRDefault="009D77FB" w:rsidP="005525B3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C56C90" wp14:editId="2356B7F6">
            <wp:extent cx="5943600" cy="497713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B3" w:rsidRPr="00D9554E" w:rsidSect="000E297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79E2" w14:textId="77777777" w:rsidR="0081631B" w:rsidRDefault="0081631B" w:rsidP="001920C6">
      <w:r>
        <w:separator/>
      </w:r>
    </w:p>
  </w:endnote>
  <w:endnote w:type="continuationSeparator" w:id="0">
    <w:p w14:paraId="355D674B" w14:textId="77777777" w:rsidR="0081631B" w:rsidRDefault="0081631B" w:rsidP="0019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altName w:val="Courier New"/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2493" w14:textId="77777777" w:rsidR="0081631B" w:rsidRDefault="0081631B" w:rsidP="001920C6">
      <w:r>
        <w:separator/>
      </w:r>
    </w:p>
  </w:footnote>
  <w:footnote w:type="continuationSeparator" w:id="0">
    <w:p w14:paraId="5B2EB064" w14:textId="77777777" w:rsidR="0081631B" w:rsidRDefault="0081631B" w:rsidP="0019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91B4" w14:textId="77777777" w:rsidR="00B30842" w:rsidRDefault="00B30842" w:rsidP="000A6D9B">
    <w:pPr>
      <w:pStyle w:val="Header"/>
      <w:tabs>
        <w:tab w:val="clear" w:pos="4680"/>
        <w:tab w:val="left" w:pos="5760"/>
      </w:tabs>
      <w:jc w:val="center"/>
    </w:pPr>
    <w:r>
      <w:tab/>
      <w:t>Requirements Specifications</w:t>
    </w:r>
    <w:r w:rsidR="00D9554E">
      <w:t xml:space="preserve"> (Continued)</w:t>
    </w:r>
    <w:r>
      <w:tab/>
    </w:r>
    <w:sdt>
      <w:sdtPr>
        <w:id w:val="2908760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54E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09BF84F4" w14:textId="77777777" w:rsidR="00B30842" w:rsidRDefault="00B30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4263" w14:textId="395C4D05" w:rsidR="00D5736B" w:rsidRDefault="00D5736B" w:rsidP="00D5736B">
    <w:pPr>
      <w:pStyle w:val="Title"/>
      <w:jc w:val="center"/>
    </w:pPr>
    <w:r w:rsidRPr="00D9554E">
      <w:t>Requirement Specification (Continued), and Risk Analysis</w:t>
    </w:r>
  </w:p>
  <w:p w14:paraId="2503950E" w14:textId="73B5A718" w:rsidR="00D5736B" w:rsidRDefault="00D5736B" w:rsidP="00D5736B">
    <w:pPr>
      <w:jc w:val="right"/>
    </w:pPr>
    <w:r>
      <w:t>Edward Alvarado</w:t>
    </w:r>
  </w:p>
  <w:p w14:paraId="1AD83516" w14:textId="586F5CD1" w:rsidR="00D5736B" w:rsidRDefault="00D5736B" w:rsidP="00D5736B">
    <w:pPr>
      <w:jc w:val="right"/>
    </w:pPr>
    <w:r>
      <w:t>CEIS200-May 2022</w:t>
    </w:r>
  </w:p>
  <w:p w14:paraId="4348B13E" w14:textId="260ACC51" w:rsidR="00D5736B" w:rsidRPr="00D5736B" w:rsidRDefault="00D5736B" w:rsidP="00D5736B">
    <w:pPr>
      <w:jc w:val="right"/>
    </w:pPr>
    <w:r>
      <w:t>06/04/2022</w:t>
    </w:r>
  </w:p>
  <w:p w14:paraId="5534D94F" w14:textId="77777777" w:rsidR="000A6D9B" w:rsidRDefault="000A6D9B" w:rsidP="000A6D9B">
    <w:pPr>
      <w:pStyle w:val="Header"/>
      <w:tabs>
        <w:tab w:val="clear" w:pos="4680"/>
        <w:tab w:val="left" w:pos="5760"/>
      </w:tabs>
    </w:pPr>
    <w:r>
      <w:tab/>
      <w:t>Requirements Specifications</w:t>
    </w:r>
    <w:r w:rsidR="00D9554E">
      <w:t xml:space="preserve"> (Continued)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577C88"/>
    <w:multiLevelType w:val="hybridMultilevel"/>
    <w:tmpl w:val="881E7F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A624DA"/>
    <w:multiLevelType w:val="hybridMultilevel"/>
    <w:tmpl w:val="CC52E6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4723B1"/>
    <w:multiLevelType w:val="hybridMultilevel"/>
    <w:tmpl w:val="CB9484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D249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6648F8"/>
    <w:multiLevelType w:val="hybridMultilevel"/>
    <w:tmpl w:val="3CA4D1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9D7D1B"/>
    <w:multiLevelType w:val="hybridMultilevel"/>
    <w:tmpl w:val="E2D6B1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D731A9"/>
    <w:multiLevelType w:val="hybridMultilevel"/>
    <w:tmpl w:val="A37EB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42072A"/>
    <w:multiLevelType w:val="hybridMultilevel"/>
    <w:tmpl w:val="64F693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7E4115"/>
    <w:multiLevelType w:val="hybridMultilevel"/>
    <w:tmpl w:val="AC629F3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1D2D42"/>
    <w:multiLevelType w:val="hybridMultilevel"/>
    <w:tmpl w:val="AC629F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4F5EC6"/>
    <w:multiLevelType w:val="hybridMultilevel"/>
    <w:tmpl w:val="34A0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925DD"/>
    <w:multiLevelType w:val="hybridMultilevel"/>
    <w:tmpl w:val="A8D0C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617734C"/>
    <w:multiLevelType w:val="hybridMultilevel"/>
    <w:tmpl w:val="E7AC5E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4718C8"/>
    <w:multiLevelType w:val="hybridMultilevel"/>
    <w:tmpl w:val="EBB416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C90C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5772F5"/>
    <w:multiLevelType w:val="hybridMultilevel"/>
    <w:tmpl w:val="021065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43418C"/>
    <w:multiLevelType w:val="multilevel"/>
    <w:tmpl w:val="A02C4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03991098">
    <w:abstractNumId w:val="0"/>
  </w:num>
  <w:num w:numId="2" w16cid:durableId="1690764045">
    <w:abstractNumId w:val="0"/>
  </w:num>
  <w:num w:numId="3" w16cid:durableId="1170296047">
    <w:abstractNumId w:val="0"/>
  </w:num>
  <w:num w:numId="4" w16cid:durableId="24989892">
    <w:abstractNumId w:val="0"/>
  </w:num>
  <w:num w:numId="5" w16cid:durableId="783043491">
    <w:abstractNumId w:val="0"/>
  </w:num>
  <w:num w:numId="6" w16cid:durableId="250506342">
    <w:abstractNumId w:val="0"/>
  </w:num>
  <w:num w:numId="7" w16cid:durableId="1691296461">
    <w:abstractNumId w:val="0"/>
  </w:num>
  <w:num w:numId="8" w16cid:durableId="608318002">
    <w:abstractNumId w:val="0"/>
  </w:num>
  <w:num w:numId="9" w16cid:durableId="817185850">
    <w:abstractNumId w:val="0"/>
  </w:num>
  <w:num w:numId="10" w16cid:durableId="1828740214">
    <w:abstractNumId w:val="0"/>
  </w:num>
  <w:num w:numId="11" w16cid:durableId="2064400664">
    <w:abstractNumId w:val="0"/>
  </w:num>
  <w:num w:numId="12" w16cid:durableId="196163711">
    <w:abstractNumId w:val="17"/>
  </w:num>
  <w:num w:numId="13" w16cid:durableId="321662026">
    <w:abstractNumId w:val="6"/>
  </w:num>
  <w:num w:numId="14" w16cid:durableId="292367313">
    <w:abstractNumId w:val="19"/>
  </w:num>
  <w:num w:numId="15" w16cid:durableId="2058042100">
    <w:abstractNumId w:val="13"/>
  </w:num>
  <w:num w:numId="16" w16cid:durableId="263997482">
    <w:abstractNumId w:val="1"/>
    <w:lvlOverride w:ilvl="0">
      <w:startOverride w:val="1"/>
    </w:lvlOverride>
  </w:num>
  <w:num w:numId="17" w16cid:durableId="1868058458">
    <w:abstractNumId w:val="4"/>
    <w:lvlOverride w:ilvl="0">
      <w:startOverride w:val="1"/>
    </w:lvlOverride>
  </w:num>
  <w:num w:numId="18" w16cid:durableId="3904201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2645644">
    <w:abstractNumId w:val="11"/>
  </w:num>
  <w:num w:numId="20" w16cid:durableId="13454026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6588786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72212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5952417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281334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3313743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9514319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5363106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65872478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1431895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7768726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B3"/>
    <w:rsid w:val="00026148"/>
    <w:rsid w:val="0006378F"/>
    <w:rsid w:val="000A6D9B"/>
    <w:rsid w:val="000E2977"/>
    <w:rsid w:val="00100D71"/>
    <w:rsid w:val="00103C8F"/>
    <w:rsid w:val="0013566E"/>
    <w:rsid w:val="0014382A"/>
    <w:rsid w:val="001920C6"/>
    <w:rsid w:val="001A3E6E"/>
    <w:rsid w:val="001D2993"/>
    <w:rsid w:val="0021102A"/>
    <w:rsid w:val="00226165"/>
    <w:rsid w:val="002A3B13"/>
    <w:rsid w:val="004F0D66"/>
    <w:rsid w:val="005525B3"/>
    <w:rsid w:val="005C47A6"/>
    <w:rsid w:val="005E3D77"/>
    <w:rsid w:val="00626842"/>
    <w:rsid w:val="00670A86"/>
    <w:rsid w:val="0067499E"/>
    <w:rsid w:val="00681FC2"/>
    <w:rsid w:val="0070337B"/>
    <w:rsid w:val="007426AF"/>
    <w:rsid w:val="007C2E1A"/>
    <w:rsid w:val="0081631B"/>
    <w:rsid w:val="00912690"/>
    <w:rsid w:val="009D77EC"/>
    <w:rsid w:val="009D77FB"/>
    <w:rsid w:val="009E59F8"/>
    <w:rsid w:val="00A2010A"/>
    <w:rsid w:val="00B30842"/>
    <w:rsid w:val="00B503C9"/>
    <w:rsid w:val="00BA7152"/>
    <w:rsid w:val="00BC1C2A"/>
    <w:rsid w:val="00BF242C"/>
    <w:rsid w:val="00BF3140"/>
    <w:rsid w:val="00BF721F"/>
    <w:rsid w:val="00CA50CC"/>
    <w:rsid w:val="00D5736B"/>
    <w:rsid w:val="00D64530"/>
    <w:rsid w:val="00D66C7E"/>
    <w:rsid w:val="00D76238"/>
    <w:rsid w:val="00D9554E"/>
    <w:rsid w:val="00E16403"/>
    <w:rsid w:val="00EA1A82"/>
    <w:rsid w:val="00EF1581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8C7D1"/>
  <w15:chartTrackingRefBased/>
  <w15:docId w15:val="{D2A5B1D8-772C-446E-A1CE-3E9C611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525B3"/>
    <w:pPr>
      <w:keepNext/>
      <w:keepLines/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525B3"/>
    <w:pPr>
      <w:keepNext/>
      <w:keepLines/>
      <w:spacing w:before="280" w:after="280" w:line="240" w:lineRule="atLeast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525B3"/>
    <w:pPr>
      <w:spacing w:before="240" w:after="240" w:line="240" w:lineRule="exact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525B3"/>
    <w:pPr>
      <w:keepNext/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525B3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525B3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525B3"/>
    <w:pPr>
      <w:spacing w:before="240" w:after="60" w:line="220" w:lineRule="exact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525B3"/>
    <w:pPr>
      <w:spacing w:before="240" w:after="60" w:line="220" w:lineRule="exact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525B3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 Page"/>
    <w:basedOn w:val="Normal"/>
    <w:rsid w:val="005525B3"/>
    <w:pPr>
      <w:spacing w:before="40" w:after="80"/>
      <w:jc w:val="right"/>
    </w:pPr>
    <w:rPr>
      <w:rFonts w:ascii="Impact" w:hAnsi="Impact"/>
      <w:sz w:val="44"/>
      <w:szCs w:val="24"/>
    </w:rPr>
  </w:style>
  <w:style w:type="character" w:customStyle="1" w:styleId="Heading1Char">
    <w:name w:val="Heading 1 Char"/>
    <w:basedOn w:val="DefaultParagraphFont"/>
    <w:link w:val="Heading1"/>
    <w:rsid w:val="005525B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525B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525B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525B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525B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525B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525B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525B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525B3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5525B3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rsid w:val="005525B3"/>
    <w:pPr>
      <w:spacing w:line="240" w:lineRule="exact"/>
    </w:pPr>
    <w:rPr>
      <w:rFonts w:ascii="Arial" w:hAnsi="Arial"/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308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0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8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3084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308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7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lygon.com/23023498/hasbro-buys-dnd-beyond-pdf-wotc-fandom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69D6-AD64-44CB-B6E6-463336A3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Alvarado, Edward</cp:lastModifiedBy>
  <cp:revision>2</cp:revision>
  <dcterms:created xsi:type="dcterms:W3CDTF">2022-06-05T02:52:00Z</dcterms:created>
  <dcterms:modified xsi:type="dcterms:W3CDTF">2022-06-05T02:52:00Z</dcterms:modified>
</cp:coreProperties>
</file>