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EU4Green Recovery East programme</w:t>
      </w:r>
    </w:p>
    <w:p>
      <w:pPr>
        <w:pStyle w:val="Title"/>
        <w:jc w:val="center"/>
      </w:pPr>
      <w:r>
        <w:t>Technical Guidance for Website Editors</w:t>
      </w:r>
    </w:p>
    <w:p>
      <w:pPr>
        <w:jc w:val="center"/>
      </w:pPr>
      <w:r>
        <w:rPr>
          <w:sz w:val="24"/>
        </w:rPr>
        <w:t>Circular Economy Toolbox website</w:t>
      </w:r>
    </w:p>
    <w:p>
      <w:pPr>
        <w:jc w:val="center"/>
      </w:pPr>
      <w:r>
        <w:rPr>
          <w:i/>
        </w:rPr>
        <w:t>Updated to match the current website repository structure as of 10 September 2026.</w:t>
      </w:r>
    </w:p>
    <w:p/>
    <w:p>
      <w:r>
        <w:t>This document supports handover and day-to-day maintenance of the Circular Economy Toolbox website. It is written for editors who need to update text, tools, case studies, translations, contact details and assets without changing the technical Svelte templates.</w:t>
      </w:r>
    </w:p>
    <w:p>
      <w:r>
        <w:t>The current website separates editor-friendly content from technical code. Most day-to-day edits happen in JavaScript files inside src/lib/content/editable. Technical files remain available for developers, but editors should normally avoid changing them unless a developer has given a specific instruction.</w:t>
      </w:r>
    </w:p>
    <w:p>
      <w:r>
        <w:t>The previous guidance contained old paths and old names, including Validate, static/downloads, src/lib/content/en, and library routes. Those references are no longer current and have been removed from this updated guidance.</w:t>
      </w:r>
    </w:p>
    <w:p>
      <w:pPr>
        <w:pStyle w:val="Heading1"/>
      </w:pPr>
      <w:r>
        <w:t>Contents</w:t>
      </w:r>
    </w:p>
    <w:p>
      <w:r>
        <w:t>1 Website structure at a glance</w:t>
      </w:r>
    </w:p>
    <w:p>
      <w:r>
        <w:t>2 Setup for local editing</w:t>
      </w:r>
    </w:p>
    <w:p>
      <w:r>
        <w:t>3 Safe editing rules</w:t>
      </w:r>
    </w:p>
    <w:p>
      <w:r>
        <w:t>4 Translation workflow</w:t>
      </w:r>
    </w:p>
    <w:p>
      <w:r>
        <w:t>5 Editing page content</w:t>
      </w:r>
    </w:p>
    <w:p>
      <w:r>
        <w:t>6 Editing journey phase pages</w:t>
      </w:r>
    </w:p>
    <w:p>
      <w:r>
        <w:t>7 Editing sector guide pages</w:t>
      </w:r>
    </w:p>
    <w:p>
      <w:r>
        <w:t>8 Adding and editing tools</w:t>
      </w:r>
    </w:p>
    <w:p>
      <w:r>
        <w:t>9 Adding and editing cases</w:t>
      </w:r>
    </w:p>
    <w:p>
      <w:r>
        <w:t>10 Editing assets and logos</w:t>
      </w:r>
    </w:p>
    <w:p>
      <w:r>
        <w:t>11 Checking and publishing changes</w:t>
      </w:r>
    </w:p>
    <w:p>
      <w:r>
        <w:t>12 Notes for future technical handover</w:t>
      </w:r>
    </w:p>
    <w:p>
      <w:pPr>
        <w:pStyle w:val="Heading1"/>
      </w:pPr>
      <w:r>
        <w:t>1 Website structure at a glance</w:t>
      </w:r>
    </w:p>
    <w:p>
      <w:r>
        <w:t>The website is a SvelteKit static website. Editors mainly work in the content files; developers work in route templates, reusable components, utilities, and build configuration.</w:t>
      </w:r>
    </w:p>
    <w:tbl>
      <w:tblPr>
        <w:tblStyle w:val="TableGrid"/>
        <w:tblW w:type="auto" w:w="0"/>
        <w:jc w:val="center"/>
        <w:tblLook w:firstColumn="1" w:firstRow="1" w:lastColumn="0" w:lastRow="0" w:noHBand="0" w:noVBand="1" w:val="04A0"/>
      </w:tblPr>
      <w:tblGrid>
        <w:gridCol w:w="3331"/>
        <w:gridCol w:w="3331"/>
        <w:gridCol w:w="3331"/>
      </w:tblGrid>
      <w:tr>
        <w:trPr>
          <w:cantSplit/>
          <w:tblHeader/>
        </w:trPr>
        <w:tc>
          <w:tcPr>
            <w:tcW w:type="dxa" w:w="2448"/>
            <w:shd w:fill="153E75"/>
            <w:vAlign w:val="center"/>
            <w:tcMar>
              <w:top w:w="90" w:type="dxa"/>
              <w:start w:w="90" w:type="dxa"/>
              <w:bottom w:w="90" w:type="dxa"/>
              <w:end w:w="90" w:type="dxa"/>
            </w:tcMar>
          </w:tcPr>
          <w:p>
            <w:pPr>
              <w:spacing w:after="0"/>
            </w:pPr>
            <w:r/>
            <w:r>
              <w:rPr>
                <w:rFonts w:ascii="Aptos" w:hAnsi="Aptos" w:eastAsia="Aptos"/>
                <w:b/>
                <w:color w:val="FFFFFF"/>
                <w:sz w:val="17"/>
              </w:rPr>
              <w:t>Area</w:t>
            </w:r>
          </w:p>
        </w:tc>
        <w:tc>
          <w:tcPr>
            <w:tcW w:type="dxa" w:w="4032"/>
            <w:shd w:fill="153E75"/>
            <w:vAlign w:val="center"/>
            <w:tcMar>
              <w:top w:w="90" w:type="dxa"/>
              <w:start w:w="90" w:type="dxa"/>
              <w:bottom w:w="90" w:type="dxa"/>
              <w:end w:w="90" w:type="dxa"/>
            </w:tcMar>
          </w:tcPr>
          <w:p>
            <w:pPr>
              <w:spacing w:after="0"/>
            </w:pPr>
            <w:r/>
            <w:r>
              <w:rPr>
                <w:rFonts w:ascii="Aptos" w:hAnsi="Aptos" w:eastAsia="Aptos"/>
                <w:b/>
                <w:color w:val="FFFFFF"/>
                <w:sz w:val="17"/>
              </w:rPr>
              <w:t>Current location</w:t>
            </w:r>
          </w:p>
        </w:tc>
        <w:tc>
          <w:tcPr>
            <w:tcW w:type="dxa" w:w="2880"/>
            <w:shd w:fill="153E75"/>
            <w:vAlign w:val="center"/>
            <w:tcMar>
              <w:top w:w="90" w:type="dxa"/>
              <w:start w:w="90" w:type="dxa"/>
              <w:bottom w:w="90" w:type="dxa"/>
              <w:end w:w="90" w:type="dxa"/>
            </w:tcMar>
          </w:tcPr>
          <w:p>
            <w:pPr>
              <w:spacing w:after="0"/>
            </w:pPr>
            <w:r/>
            <w:r>
              <w:rPr>
                <w:rFonts w:ascii="Aptos" w:hAnsi="Aptos" w:eastAsia="Aptos"/>
                <w:b/>
                <w:color w:val="FFFFFF"/>
                <w:sz w:val="17"/>
              </w:rPr>
              <w:t>Editor status</w:t>
            </w:r>
          </w:p>
        </w:tc>
      </w:tr>
      <w:tr>
        <w:trPr>
          <w:cantSplit/>
        </w:trPr>
        <w:tc>
          <w:tcPr>
            <w:tcW w:type="dxa" w:w="2448"/>
            <w:vAlign w:val="center"/>
            <w:tcMar>
              <w:top w:w="90" w:type="dxa"/>
              <w:start w:w="90" w:type="dxa"/>
              <w:bottom w:w="90" w:type="dxa"/>
              <w:end w:w="90" w:type="dxa"/>
            </w:tcMar>
          </w:tcPr>
          <w:p>
            <w:pPr>
              <w:spacing w:after="0"/>
            </w:pPr>
            <w:r/>
            <w:r>
              <w:rPr>
                <w:rFonts w:ascii="Aptos" w:hAnsi="Aptos" w:eastAsia="Aptos"/>
                <w:b w:val="0"/>
                <w:sz w:val="16"/>
              </w:rPr>
              <w:t>Editable content root</w:t>
            </w:r>
          </w:p>
        </w:tc>
        <w:tc>
          <w:tcPr>
            <w:tcW w:type="dxa" w:w="4032"/>
            <w:vAlign w:val="center"/>
            <w:tcMar>
              <w:top w:w="90" w:type="dxa"/>
              <w:start w:w="90" w:type="dxa"/>
              <w:bottom w:w="90" w:type="dxa"/>
              <w:end w:w="90" w:type="dxa"/>
            </w:tcMar>
          </w:tcPr>
          <w:p>
            <w:pPr>
              <w:spacing w:after="0"/>
            </w:pPr>
            <w:r/>
            <w:r>
              <w:rPr>
                <w:rFonts w:ascii="Aptos" w:hAnsi="Aptos" w:eastAsia="Aptos"/>
                <w:b w:val="0"/>
                <w:sz w:val="16"/>
              </w:rPr>
              <w:t>src/lib/content/editable/</w:t>
            </w:r>
          </w:p>
        </w:tc>
        <w:tc>
          <w:tcPr>
            <w:tcW w:type="dxa" w:w="2880"/>
            <w:vAlign w:val="center"/>
            <w:tcMar>
              <w:top w:w="90" w:type="dxa"/>
              <w:start w:w="90" w:type="dxa"/>
              <w:bottom w:w="90" w:type="dxa"/>
              <w:end w:w="90" w:type="dxa"/>
            </w:tcMar>
          </w:tcPr>
          <w:p>
            <w:pPr>
              <w:spacing w:after="0"/>
            </w:pPr>
            <w:r/>
            <w:r>
              <w:rPr>
                <w:rFonts w:ascii="Aptos" w:hAnsi="Aptos" w:eastAsia="Aptos"/>
                <w:b w:val="0"/>
                <w:sz w:val="16"/>
              </w:rPr>
              <w:t>Primary editor area</w:t>
            </w:r>
          </w:p>
        </w:tc>
      </w:tr>
      <w:tr>
        <w:trPr>
          <w:cantSplit/>
        </w:trPr>
        <w:tc>
          <w:tcPr>
            <w:tcW w:type="dxa" w:w="2448"/>
            <w:vAlign w:val="center"/>
            <w:tcMar>
              <w:top w:w="90" w:type="dxa"/>
              <w:start w:w="90" w:type="dxa"/>
              <w:bottom w:w="90" w:type="dxa"/>
              <w:end w:w="90" w:type="dxa"/>
            </w:tcMar>
          </w:tcPr>
          <w:p>
            <w:pPr>
              <w:spacing w:after="0"/>
            </w:pPr>
            <w:r/>
            <w:r>
              <w:rPr>
                <w:rFonts w:ascii="Aptos" w:hAnsi="Aptos" w:eastAsia="Aptos"/>
                <w:b w:val="0"/>
                <w:sz w:val="16"/>
              </w:rPr>
              <w:t>Technical content helpers</w:t>
            </w:r>
          </w:p>
        </w:tc>
        <w:tc>
          <w:tcPr>
            <w:tcW w:type="dxa" w:w="4032"/>
            <w:vAlign w:val="center"/>
            <w:tcMar>
              <w:top w:w="90" w:type="dxa"/>
              <w:start w:w="90" w:type="dxa"/>
              <w:bottom w:w="90" w:type="dxa"/>
              <w:end w:w="90" w:type="dxa"/>
            </w:tcMar>
          </w:tcPr>
          <w:p>
            <w:pPr>
              <w:spacing w:after="0"/>
            </w:pPr>
            <w:r/>
            <w:r>
              <w:rPr>
                <w:rFonts w:ascii="Aptos" w:hAnsi="Aptos" w:eastAsia="Aptos"/>
                <w:b w:val="0"/>
                <w:sz w:val="16"/>
              </w:rPr>
              <w:t>src/lib/content/technical/</w:t>
            </w:r>
          </w:p>
        </w:tc>
        <w:tc>
          <w:tcPr>
            <w:tcW w:type="dxa" w:w="2880"/>
            <w:vAlign w:val="center"/>
            <w:tcMar>
              <w:top w:w="90" w:type="dxa"/>
              <w:start w:w="90" w:type="dxa"/>
              <w:bottom w:w="90" w:type="dxa"/>
              <w:end w:w="90" w:type="dxa"/>
            </w:tcMar>
          </w:tcPr>
          <w:p>
            <w:pPr>
              <w:spacing w:after="0"/>
            </w:pPr>
            <w:r/>
            <w:r>
              <w:rPr>
                <w:rFonts w:ascii="Aptos" w:hAnsi="Aptos" w:eastAsia="Aptos"/>
                <w:b w:val="0"/>
                <w:sz w:val="16"/>
              </w:rPr>
              <w:t>Developer area</w:t>
            </w:r>
          </w:p>
        </w:tc>
      </w:tr>
      <w:tr>
        <w:trPr>
          <w:cantSplit/>
        </w:trPr>
        <w:tc>
          <w:tcPr>
            <w:tcW w:type="dxa" w:w="2448"/>
            <w:vAlign w:val="center"/>
            <w:tcMar>
              <w:top w:w="90" w:type="dxa"/>
              <w:start w:w="90" w:type="dxa"/>
              <w:bottom w:w="90" w:type="dxa"/>
              <w:end w:w="90" w:type="dxa"/>
            </w:tcMar>
          </w:tcPr>
          <w:p>
            <w:pPr>
              <w:spacing w:after="0"/>
            </w:pPr>
            <w:r/>
            <w:r>
              <w:rPr>
                <w:rFonts w:ascii="Aptos" w:hAnsi="Aptos" w:eastAsia="Aptos"/>
                <w:b w:val="0"/>
                <w:sz w:val="16"/>
              </w:rPr>
              <w:t>Page templates and routing</w:t>
            </w:r>
          </w:p>
        </w:tc>
        <w:tc>
          <w:tcPr>
            <w:tcW w:type="dxa" w:w="4032"/>
            <w:vAlign w:val="center"/>
            <w:tcMar>
              <w:top w:w="90" w:type="dxa"/>
              <w:start w:w="90" w:type="dxa"/>
              <w:bottom w:w="90" w:type="dxa"/>
              <w:end w:w="90" w:type="dxa"/>
            </w:tcMar>
          </w:tcPr>
          <w:p>
            <w:pPr>
              <w:spacing w:after="0"/>
            </w:pPr>
            <w:r/>
            <w:r>
              <w:rPr>
                <w:rFonts w:ascii="Aptos" w:hAnsi="Aptos" w:eastAsia="Aptos"/>
                <w:b w:val="0"/>
                <w:sz w:val="16"/>
              </w:rPr>
              <w:t>src/routes/</w:t>
            </w:r>
          </w:p>
        </w:tc>
        <w:tc>
          <w:tcPr>
            <w:tcW w:type="dxa" w:w="2880"/>
            <w:vAlign w:val="center"/>
            <w:tcMar>
              <w:top w:w="90" w:type="dxa"/>
              <w:start w:w="90" w:type="dxa"/>
              <w:bottom w:w="90" w:type="dxa"/>
              <w:end w:w="90" w:type="dxa"/>
            </w:tcMar>
          </w:tcPr>
          <w:p>
            <w:pPr>
              <w:spacing w:after="0"/>
            </w:pPr>
            <w:r/>
            <w:r>
              <w:rPr>
                <w:rFonts w:ascii="Aptos" w:hAnsi="Aptos" w:eastAsia="Aptos"/>
                <w:b w:val="0"/>
                <w:sz w:val="16"/>
              </w:rPr>
              <w:t>Developer area</w:t>
            </w:r>
          </w:p>
        </w:tc>
      </w:tr>
      <w:tr>
        <w:trPr>
          <w:cantSplit/>
        </w:trPr>
        <w:tc>
          <w:tcPr>
            <w:tcW w:type="dxa" w:w="2448"/>
            <w:vAlign w:val="center"/>
            <w:tcMar>
              <w:top w:w="90" w:type="dxa"/>
              <w:start w:w="90" w:type="dxa"/>
              <w:bottom w:w="90" w:type="dxa"/>
              <w:end w:w="90" w:type="dxa"/>
            </w:tcMar>
          </w:tcPr>
          <w:p>
            <w:pPr>
              <w:spacing w:after="0"/>
            </w:pPr>
            <w:r/>
            <w:r>
              <w:rPr>
                <w:rFonts w:ascii="Aptos" w:hAnsi="Aptos" w:eastAsia="Aptos"/>
                <w:b w:val="0"/>
                <w:sz w:val="16"/>
              </w:rPr>
              <w:t>Reusable components</w:t>
            </w:r>
          </w:p>
        </w:tc>
        <w:tc>
          <w:tcPr>
            <w:tcW w:type="dxa" w:w="4032"/>
            <w:vAlign w:val="center"/>
            <w:tcMar>
              <w:top w:w="90" w:type="dxa"/>
              <w:start w:w="90" w:type="dxa"/>
              <w:bottom w:w="90" w:type="dxa"/>
              <w:end w:w="90" w:type="dxa"/>
            </w:tcMar>
          </w:tcPr>
          <w:p>
            <w:pPr>
              <w:spacing w:after="0"/>
            </w:pPr>
            <w:r/>
            <w:r>
              <w:rPr>
                <w:rFonts w:ascii="Aptos" w:hAnsi="Aptos" w:eastAsia="Aptos"/>
                <w:b w:val="0"/>
                <w:sz w:val="16"/>
              </w:rPr>
              <w:t>src/lib/components/</w:t>
            </w:r>
          </w:p>
        </w:tc>
        <w:tc>
          <w:tcPr>
            <w:tcW w:type="dxa" w:w="2880"/>
            <w:vAlign w:val="center"/>
            <w:tcMar>
              <w:top w:w="90" w:type="dxa"/>
              <w:start w:w="90" w:type="dxa"/>
              <w:bottom w:w="90" w:type="dxa"/>
              <w:end w:w="90" w:type="dxa"/>
            </w:tcMar>
          </w:tcPr>
          <w:p>
            <w:pPr>
              <w:spacing w:after="0"/>
            </w:pPr>
            <w:r/>
            <w:r>
              <w:rPr>
                <w:rFonts w:ascii="Aptos" w:hAnsi="Aptos" w:eastAsia="Aptos"/>
                <w:b w:val="0"/>
                <w:sz w:val="16"/>
              </w:rPr>
              <w:t>Developer area</w:t>
            </w:r>
          </w:p>
        </w:tc>
      </w:tr>
      <w:tr>
        <w:trPr>
          <w:cantSplit/>
        </w:trPr>
        <w:tc>
          <w:tcPr>
            <w:tcW w:type="dxa" w:w="2448"/>
            <w:vAlign w:val="center"/>
            <w:tcMar>
              <w:top w:w="90" w:type="dxa"/>
              <w:start w:w="90" w:type="dxa"/>
              <w:bottom w:w="90" w:type="dxa"/>
              <w:end w:w="90" w:type="dxa"/>
            </w:tcMar>
          </w:tcPr>
          <w:p>
            <w:pPr>
              <w:spacing w:after="0"/>
            </w:pPr>
            <w:r/>
            <w:r>
              <w:rPr>
                <w:rFonts w:ascii="Aptos" w:hAnsi="Aptos" w:eastAsia="Aptos"/>
                <w:b w:val="0"/>
                <w:sz w:val="16"/>
              </w:rPr>
              <w:t>Header and footer components</w:t>
            </w:r>
          </w:p>
        </w:tc>
        <w:tc>
          <w:tcPr>
            <w:tcW w:type="dxa" w:w="4032"/>
            <w:vAlign w:val="center"/>
            <w:tcMar>
              <w:top w:w="90" w:type="dxa"/>
              <w:start w:w="90" w:type="dxa"/>
              <w:bottom w:w="90" w:type="dxa"/>
              <w:end w:w="90" w:type="dxa"/>
            </w:tcMar>
          </w:tcPr>
          <w:p>
            <w:pPr>
              <w:spacing w:after="0"/>
            </w:pPr>
            <w:r/>
            <w:r>
              <w:rPr>
                <w:rFonts w:ascii="Aptos" w:hAnsi="Aptos" w:eastAsia="Aptos"/>
                <w:b w:val="0"/>
                <w:sz w:val="16"/>
              </w:rPr>
              <w:t>src/lib/theme/</w:t>
            </w:r>
          </w:p>
        </w:tc>
        <w:tc>
          <w:tcPr>
            <w:tcW w:type="dxa" w:w="2880"/>
            <w:vAlign w:val="center"/>
            <w:tcMar>
              <w:top w:w="90" w:type="dxa"/>
              <w:start w:w="90" w:type="dxa"/>
              <w:bottom w:w="90" w:type="dxa"/>
              <w:end w:w="90" w:type="dxa"/>
            </w:tcMar>
          </w:tcPr>
          <w:p>
            <w:pPr>
              <w:spacing w:after="0"/>
            </w:pPr>
            <w:r/>
            <w:r>
              <w:rPr>
                <w:rFonts w:ascii="Aptos" w:hAnsi="Aptos" w:eastAsia="Aptos"/>
                <w:b w:val="0"/>
                <w:sz w:val="16"/>
              </w:rPr>
              <w:t>Developer area, except content imported from editable/global</w:t>
            </w:r>
          </w:p>
        </w:tc>
      </w:tr>
      <w:tr>
        <w:trPr>
          <w:cantSplit/>
        </w:trPr>
        <w:tc>
          <w:tcPr>
            <w:tcW w:type="dxa" w:w="2448"/>
            <w:vAlign w:val="center"/>
            <w:tcMar>
              <w:top w:w="90" w:type="dxa"/>
              <w:start w:w="90" w:type="dxa"/>
              <w:bottom w:w="90" w:type="dxa"/>
              <w:end w:w="90" w:type="dxa"/>
            </w:tcMar>
          </w:tcPr>
          <w:p>
            <w:pPr>
              <w:spacing w:after="0"/>
            </w:pPr>
            <w:r/>
            <w:r>
              <w:rPr>
                <w:rFonts w:ascii="Aptos" w:hAnsi="Aptos" w:eastAsia="Aptos"/>
                <w:b w:val="0"/>
                <w:sz w:val="16"/>
              </w:rPr>
              <w:t>Global styles</w:t>
            </w:r>
          </w:p>
        </w:tc>
        <w:tc>
          <w:tcPr>
            <w:tcW w:type="dxa" w:w="4032"/>
            <w:vAlign w:val="center"/>
            <w:tcMar>
              <w:top w:w="90" w:type="dxa"/>
              <w:start w:w="90" w:type="dxa"/>
              <w:bottom w:w="90" w:type="dxa"/>
              <w:end w:w="90" w:type="dxa"/>
            </w:tcMar>
          </w:tcPr>
          <w:p>
            <w:pPr>
              <w:spacing w:after="0"/>
            </w:pPr>
            <w:r/>
            <w:r>
              <w:rPr>
                <w:rFonts w:ascii="Aptos" w:hAnsi="Aptos" w:eastAsia="Aptos"/>
                <w:b w:val="0"/>
                <w:sz w:val="16"/>
              </w:rPr>
              <w:t>src/app.css</w:t>
            </w:r>
          </w:p>
        </w:tc>
        <w:tc>
          <w:tcPr>
            <w:tcW w:type="dxa" w:w="2880"/>
            <w:vAlign w:val="center"/>
            <w:tcMar>
              <w:top w:w="90" w:type="dxa"/>
              <w:start w:w="90" w:type="dxa"/>
              <w:bottom w:w="90" w:type="dxa"/>
              <w:end w:w="90" w:type="dxa"/>
            </w:tcMar>
          </w:tcPr>
          <w:p>
            <w:pPr>
              <w:spacing w:after="0"/>
            </w:pPr>
            <w:r/>
            <w:r>
              <w:rPr>
                <w:rFonts w:ascii="Aptos" w:hAnsi="Aptos" w:eastAsia="Aptos"/>
                <w:b w:val="0"/>
                <w:sz w:val="16"/>
              </w:rPr>
              <w:t>Developer area</w:t>
            </w:r>
          </w:p>
        </w:tc>
      </w:tr>
      <w:tr>
        <w:trPr>
          <w:cantSplit/>
        </w:trPr>
        <w:tc>
          <w:tcPr>
            <w:tcW w:type="dxa" w:w="2448"/>
            <w:vAlign w:val="center"/>
            <w:tcMar>
              <w:top w:w="90" w:type="dxa"/>
              <w:start w:w="90" w:type="dxa"/>
              <w:bottom w:w="90" w:type="dxa"/>
              <w:end w:w="90" w:type="dxa"/>
            </w:tcMar>
          </w:tcPr>
          <w:p>
            <w:pPr>
              <w:spacing w:after="0"/>
            </w:pPr>
            <w:r/>
            <w:r>
              <w:rPr>
                <w:rFonts w:ascii="Aptos" w:hAnsi="Aptos" w:eastAsia="Aptos"/>
                <w:b w:val="0"/>
                <w:sz w:val="16"/>
              </w:rPr>
              <w:t>Static images, logos, icons and files</w:t>
            </w:r>
          </w:p>
        </w:tc>
        <w:tc>
          <w:tcPr>
            <w:tcW w:type="dxa" w:w="4032"/>
            <w:vAlign w:val="center"/>
            <w:tcMar>
              <w:top w:w="90" w:type="dxa"/>
              <w:start w:w="90" w:type="dxa"/>
              <w:bottom w:w="90" w:type="dxa"/>
              <w:end w:w="90" w:type="dxa"/>
            </w:tcMar>
          </w:tcPr>
          <w:p>
            <w:pPr>
              <w:spacing w:after="0"/>
            </w:pPr>
            <w:r/>
            <w:r>
              <w:rPr>
                <w:rFonts w:ascii="Aptos" w:hAnsi="Aptos" w:eastAsia="Aptos"/>
                <w:b w:val="0"/>
                <w:sz w:val="16"/>
              </w:rPr>
              <w:t>static/</w:t>
            </w:r>
          </w:p>
        </w:tc>
        <w:tc>
          <w:tcPr>
            <w:tcW w:type="dxa" w:w="2880"/>
            <w:vAlign w:val="center"/>
            <w:tcMar>
              <w:top w:w="90" w:type="dxa"/>
              <w:start w:w="90" w:type="dxa"/>
              <w:bottom w:w="90" w:type="dxa"/>
              <w:end w:w="90" w:type="dxa"/>
            </w:tcMar>
          </w:tcPr>
          <w:p>
            <w:pPr>
              <w:spacing w:after="0"/>
            </w:pPr>
            <w:r/>
            <w:r>
              <w:rPr>
                <w:rFonts w:ascii="Aptos" w:hAnsi="Aptos" w:eastAsia="Aptos"/>
                <w:b w:val="0"/>
                <w:sz w:val="16"/>
              </w:rPr>
              <w:t>Editors may replace assets carefully</w:t>
            </w:r>
          </w:p>
        </w:tc>
      </w:tr>
      <w:tr>
        <w:trPr>
          <w:cantSplit/>
        </w:trPr>
        <w:tc>
          <w:tcPr>
            <w:tcW w:type="dxa" w:w="2448"/>
            <w:vAlign w:val="center"/>
            <w:tcMar>
              <w:top w:w="90" w:type="dxa"/>
              <w:start w:w="90" w:type="dxa"/>
              <w:bottom w:w="90" w:type="dxa"/>
              <w:end w:w="90" w:type="dxa"/>
            </w:tcMar>
          </w:tcPr>
          <w:p>
            <w:pPr>
              <w:spacing w:after="0"/>
            </w:pPr>
            <w:r/>
            <w:r>
              <w:rPr>
                <w:rFonts w:ascii="Aptos" w:hAnsi="Aptos" w:eastAsia="Aptos"/>
                <w:b w:val="0"/>
                <w:sz w:val="16"/>
              </w:rPr>
              <w:t>Generated build output</w:t>
            </w:r>
          </w:p>
        </w:tc>
        <w:tc>
          <w:tcPr>
            <w:tcW w:type="dxa" w:w="4032"/>
            <w:vAlign w:val="center"/>
            <w:tcMar>
              <w:top w:w="90" w:type="dxa"/>
              <w:start w:w="90" w:type="dxa"/>
              <w:bottom w:w="90" w:type="dxa"/>
              <w:end w:w="90" w:type="dxa"/>
            </w:tcMar>
          </w:tcPr>
          <w:p>
            <w:pPr>
              <w:spacing w:after="0"/>
            </w:pPr>
            <w:r/>
            <w:r>
              <w:rPr>
                <w:rFonts w:ascii="Aptos" w:hAnsi="Aptos" w:eastAsia="Aptos"/>
                <w:b w:val="0"/>
                <w:sz w:val="16"/>
              </w:rPr>
              <w:t>build/ and .svelte-kit/</w:t>
            </w:r>
          </w:p>
        </w:tc>
        <w:tc>
          <w:tcPr>
            <w:tcW w:type="dxa" w:w="2880"/>
            <w:vAlign w:val="center"/>
            <w:tcMar>
              <w:top w:w="90" w:type="dxa"/>
              <w:start w:w="90" w:type="dxa"/>
              <w:bottom w:w="90" w:type="dxa"/>
              <w:end w:w="90" w:type="dxa"/>
            </w:tcMar>
          </w:tcPr>
          <w:p>
            <w:pPr>
              <w:spacing w:after="0"/>
            </w:pPr>
            <w:r/>
            <w:r>
              <w:rPr>
                <w:rFonts w:ascii="Aptos" w:hAnsi="Aptos" w:eastAsia="Aptos"/>
                <w:b w:val="0"/>
                <w:sz w:val="16"/>
              </w:rPr>
              <w:t>Do not edit manually</w:t>
            </w:r>
          </w:p>
        </w:tc>
      </w:tr>
      <w:tr>
        <w:trPr>
          <w:cantSplit/>
        </w:trPr>
        <w:tc>
          <w:tcPr>
            <w:tcW w:type="dxa" w:w="2448"/>
            <w:vAlign w:val="center"/>
            <w:tcMar>
              <w:top w:w="90" w:type="dxa"/>
              <w:start w:w="90" w:type="dxa"/>
              <w:bottom w:w="90" w:type="dxa"/>
              <w:end w:w="90" w:type="dxa"/>
            </w:tcMar>
          </w:tcPr>
          <w:p>
            <w:pPr>
              <w:spacing w:after="0"/>
            </w:pPr>
            <w:r/>
            <w:r>
              <w:rPr>
                <w:rFonts w:ascii="Aptos" w:hAnsi="Aptos" w:eastAsia="Aptos"/>
                <w:b w:val="0"/>
                <w:sz w:val="16"/>
              </w:rPr>
              <w:t>Dependencies</w:t>
            </w:r>
          </w:p>
        </w:tc>
        <w:tc>
          <w:tcPr>
            <w:tcW w:type="dxa" w:w="4032"/>
            <w:vAlign w:val="center"/>
            <w:tcMar>
              <w:top w:w="90" w:type="dxa"/>
              <w:start w:w="90" w:type="dxa"/>
              <w:bottom w:w="90" w:type="dxa"/>
              <w:end w:w="90" w:type="dxa"/>
            </w:tcMar>
          </w:tcPr>
          <w:p>
            <w:pPr>
              <w:spacing w:after="0"/>
            </w:pPr>
            <w:r/>
            <w:r>
              <w:rPr>
                <w:rFonts w:ascii="Aptos" w:hAnsi="Aptos" w:eastAsia="Aptos"/>
                <w:b w:val="0"/>
                <w:sz w:val="16"/>
              </w:rPr>
              <w:t>node_modules/</w:t>
            </w:r>
          </w:p>
        </w:tc>
        <w:tc>
          <w:tcPr>
            <w:tcW w:type="dxa" w:w="2880"/>
            <w:vAlign w:val="center"/>
            <w:tcMar>
              <w:top w:w="90" w:type="dxa"/>
              <w:start w:w="90" w:type="dxa"/>
              <w:bottom w:w="90" w:type="dxa"/>
              <w:end w:w="90" w:type="dxa"/>
            </w:tcMar>
          </w:tcPr>
          <w:p>
            <w:pPr>
              <w:spacing w:after="0"/>
            </w:pPr>
            <w:r/>
            <w:r>
              <w:rPr>
                <w:rFonts w:ascii="Aptos" w:hAnsi="Aptos" w:eastAsia="Aptos"/>
                <w:b w:val="0"/>
                <w:sz w:val="16"/>
              </w:rPr>
              <w:t>Do not edit manually</w:t>
            </w:r>
          </w:p>
        </w:tc>
      </w:tr>
    </w:tbl>
    <w:p>
      <w:pPr>
        <w:spacing w:after="40"/>
      </w:pPr>
    </w:p>
    <w:p>
      <w:r>
        <w:t>Current static asset structure:</w:t>
      </w:r>
    </w:p>
    <w:p>
      <w:pPr>
        <w:spacing w:before="40" w:after="120"/>
        <w:ind w:left="360"/>
      </w:pPr>
      <w:r>
        <w:rPr>
          <w:rFonts w:ascii="Courier New" w:hAnsi="Courier New" w:eastAsia="Courier New"/>
          <w:sz w:val="18"/>
        </w:rPr>
        <w:t>static/</w:t>
      </w:r>
      <w:r>
        <w:br/>
      </w:r>
      <w:r>
        <w:rPr>
          <w:rFonts w:ascii="Courier New" w:hAnsi="Courier New" w:eastAsia="Courier New"/>
          <w:sz w:val="18"/>
        </w:rPr>
        <w:t xml:space="preserve">  icons/</w:t>
      </w:r>
      <w:r>
        <w:br/>
      </w:r>
      <w:r>
        <w:rPr>
          <w:rFonts w:ascii="Courier New" w:hAnsi="Courier New" w:eastAsia="Courier New"/>
          <w:sz w:val="18"/>
        </w:rPr>
        <w:t xml:space="preserve">    icon-park/       Local interface icons used by buttons and diagrams</w:t>
      </w:r>
      <w:r>
        <w:br/>
      </w:r>
      <w:r>
        <w:rPr>
          <w:rFonts w:ascii="Courier New" w:hAnsi="Courier New" w:eastAsia="Courier New"/>
          <w:sz w:val="18"/>
        </w:rPr>
        <w:t xml:space="preserve">    phase-icons/     Icons used by SME journey phase circles</w:t>
      </w:r>
      <w:r>
        <w:br/>
      </w:r>
      <w:r>
        <w:rPr>
          <w:rFonts w:ascii="Courier New" w:hAnsi="Courier New" w:eastAsia="Courier New"/>
          <w:sz w:val="18"/>
        </w:rPr>
        <w:t xml:space="preserve">    circle-flags/    Country flag icons used on the Contact page</w:t>
      </w:r>
      <w:r>
        <w:br/>
      </w:r>
      <w:r>
        <w:rPr>
          <w:rFonts w:ascii="Courier New" w:hAnsi="Courier New" w:eastAsia="Courier New"/>
          <w:sz w:val="18"/>
        </w:rPr>
        <w:t xml:space="preserve">  images/</w:t>
      </w:r>
      <w:r>
        <w:br/>
      </w:r>
      <w:r>
        <w:rPr>
          <w:rFonts w:ascii="Courier New" w:hAnsi="Courier New" w:eastAsia="Courier New"/>
          <w:sz w:val="18"/>
        </w:rPr>
        <w:t xml:space="preserve">    cases/           Case study images</w:t>
      </w:r>
      <w:r>
        <w:br/>
      </w:r>
      <w:r>
        <w:rPr>
          <w:rFonts w:ascii="Courier New" w:hAnsi="Courier New" w:eastAsia="Courier New"/>
          <w:sz w:val="18"/>
        </w:rPr>
        <w:t xml:space="preserve">    sectors/         Sector guide hero/card images</w:t>
      </w:r>
      <w:r>
        <w:br/>
      </w:r>
      <w:r>
        <w:rPr>
          <w:rFonts w:ascii="Courier New" w:hAnsi="Courier New" w:eastAsia="Courier New"/>
          <w:sz w:val="18"/>
        </w:rPr>
        <w:t xml:space="preserve">  logos/             Website, EU and EU4Green logos</w:t>
      </w:r>
      <w:r>
        <w:br/>
      </w:r>
      <w:r>
        <w:rPr>
          <w:rFonts w:ascii="Courier New" w:hAnsi="Courier New" w:eastAsia="Courier New"/>
          <w:sz w:val="18"/>
        </w:rPr>
        <w:t xml:space="preserve">  phase-content/     Images and files used inside journey phase pages</w:t>
      </w:r>
      <w:r>
        <w:br/>
      </w:r>
      <w:r>
        <w:rPr>
          <w:rFonts w:ascii="Courier New" w:hAnsi="Courier New" w:eastAsia="Courier New"/>
          <w:sz w:val="18"/>
        </w:rPr>
        <w:t xml:space="preserve">  tools/             Local PDF, Word, Excel, PowerPoint and other downloadable tool files</w:t>
      </w:r>
    </w:p>
    <w:p>
      <w:r>
        <w:t>The old static/downloads folder is no longer used. Phase images now live under static/phase-content, and icons live under static/icons.</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176"/>
            <w:shd w:fill="153E75"/>
            <w:vAlign w:val="center"/>
            <w:tcMar>
              <w:top w:w="90" w:type="dxa"/>
              <w:start w:w="90" w:type="dxa"/>
              <w:bottom w:w="90" w:type="dxa"/>
              <w:end w:w="90" w:type="dxa"/>
            </w:tcMar>
          </w:tcPr>
          <w:p>
            <w:pPr>
              <w:spacing w:after="0"/>
            </w:pPr>
            <w:r/>
            <w:r>
              <w:rPr>
                <w:rFonts w:ascii="Aptos" w:hAnsi="Aptos" w:eastAsia="Aptos"/>
                <w:b/>
                <w:color w:val="FFFFFF"/>
                <w:sz w:val="17"/>
              </w:rPr>
              <w:t>Editable file or folder</w:t>
            </w:r>
          </w:p>
        </w:tc>
        <w:tc>
          <w:tcPr>
            <w:tcW w:type="dxa" w:w="5184"/>
            <w:shd w:fill="153E75"/>
            <w:vAlign w:val="center"/>
            <w:tcMar>
              <w:top w:w="90" w:type="dxa"/>
              <w:start w:w="90" w:type="dxa"/>
              <w:bottom w:w="90" w:type="dxa"/>
              <w:end w:w="90" w:type="dxa"/>
            </w:tcMar>
          </w:tcPr>
          <w:p>
            <w:pPr>
              <w:spacing w:after="0"/>
            </w:pPr>
            <w:r/>
            <w:r>
              <w:rPr>
                <w:rFonts w:ascii="Aptos" w:hAnsi="Aptos" w:eastAsia="Aptos"/>
                <w:b/>
                <w:color w:val="FFFFFF"/>
                <w:sz w:val="17"/>
              </w:rPr>
              <w:t>What it controls</w:t>
            </w:r>
          </w:p>
        </w:tc>
      </w:tr>
      <w:tr>
        <w:trPr>
          <w:cantSplit/>
        </w:trPr>
        <w:tc>
          <w:tcPr>
            <w:tcW w:type="dxa" w:w="4176"/>
            <w:vAlign w:val="center"/>
            <w:tcMar>
              <w:top w:w="90" w:type="dxa"/>
              <w:start w:w="90" w:type="dxa"/>
              <w:bottom w:w="90" w:type="dxa"/>
              <w:end w:w="90" w:type="dxa"/>
            </w:tcMar>
          </w:tcPr>
          <w:p>
            <w:pPr>
              <w:spacing w:after="0"/>
            </w:pPr>
            <w:r/>
            <w:r>
              <w:rPr>
                <w:rFonts w:ascii="Aptos" w:hAnsi="Aptos" w:eastAsia="Aptos"/>
                <w:b w:val="0"/>
                <w:sz w:val="16"/>
              </w:rPr>
              <w:t>src/lib/content/editable/global/site.js</w:t>
            </w:r>
          </w:p>
        </w:tc>
        <w:tc>
          <w:tcPr>
            <w:tcW w:type="dxa" w:w="5184"/>
            <w:vAlign w:val="center"/>
            <w:tcMar>
              <w:top w:w="90" w:type="dxa"/>
              <w:start w:w="90" w:type="dxa"/>
              <w:bottom w:w="90" w:type="dxa"/>
              <w:end w:w="90" w:type="dxa"/>
            </w:tcMar>
          </w:tcPr>
          <w:p>
            <w:pPr>
              <w:spacing w:after="0"/>
            </w:pPr>
            <w:r/>
            <w:r>
              <w:rPr>
                <w:rFonts w:ascii="Aptos" w:hAnsi="Aptos" w:eastAsia="Aptos"/>
                <w:b w:val="0"/>
                <w:sz w:val="16"/>
              </w:rPr>
              <w:t>Website name, header logo, partner logos, main navigation and acronym guide</w:t>
            </w:r>
          </w:p>
        </w:tc>
      </w:tr>
      <w:tr>
        <w:trPr>
          <w:cantSplit/>
        </w:trPr>
        <w:tc>
          <w:tcPr>
            <w:tcW w:type="dxa" w:w="4176"/>
            <w:vAlign w:val="center"/>
            <w:tcMar>
              <w:top w:w="90" w:type="dxa"/>
              <w:start w:w="90" w:type="dxa"/>
              <w:bottom w:w="90" w:type="dxa"/>
              <w:end w:w="90" w:type="dxa"/>
            </w:tcMar>
          </w:tcPr>
          <w:p>
            <w:pPr>
              <w:spacing w:after="0"/>
            </w:pPr>
            <w:r/>
            <w:r>
              <w:rPr>
                <w:rFonts w:ascii="Aptos" w:hAnsi="Aptos" w:eastAsia="Aptos"/>
                <w:b w:val="0"/>
                <w:sz w:val="16"/>
              </w:rPr>
              <w:t>src/lib/content/editable/global/buttons.js</w:t>
            </w:r>
          </w:p>
        </w:tc>
        <w:tc>
          <w:tcPr>
            <w:tcW w:type="dxa" w:w="5184"/>
            <w:vAlign w:val="center"/>
            <w:tcMar>
              <w:top w:w="90" w:type="dxa"/>
              <w:start w:w="90" w:type="dxa"/>
              <w:bottom w:w="90" w:type="dxa"/>
              <w:end w:w="90" w:type="dxa"/>
            </w:tcMar>
          </w:tcPr>
          <w:p>
            <w:pPr>
              <w:spacing w:after="0"/>
            </w:pPr>
            <w:r/>
            <w:r>
              <w:rPr>
                <w:rFonts w:ascii="Aptos" w:hAnsi="Aptos" w:eastAsia="Aptos"/>
                <w:b w:val="0"/>
                <w:sz w:val="16"/>
              </w:rPr>
              <w:t>Shared button labels such as Open tool, Download tool, View case and View phase</w:t>
            </w:r>
          </w:p>
        </w:tc>
      </w:tr>
      <w:tr>
        <w:trPr>
          <w:cantSplit/>
        </w:trPr>
        <w:tc>
          <w:tcPr>
            <w:tcW w:type="dxa" w:w="4176"/>
            <w:vAlign w:val="center"/>
            <w:tcMar>
              <w:top w:w="90" w:type="dxa"/>
              <w:start w:w="90" w:type="dxa"/>
              <w:bottom w:w="90" w:type="dxa"/>
              <w:end w:w="90" w:type="dxa"/>
            </w:tcMar>
          </w:tcPr>
          <w:p>
            <w:pPr>
              <w:spacing w:after="0"/>
            </w:pPr>
            <w:r/>
            <w:r>
              <w:rPr>
                <w:rFonts w:ascii="Aptos" w:hAnsi="Aptos" w:eastAsia="Aptos"/>
                <w:b w:val="0"/>
                <w:sz w:val="16"/>
              </w:rPr>
              <w:t>src/lib/content/editable/global/footer.js</w:t>
            </w:r>
          </w:p>
        </w:tc>
        <w:tc>
          <w:tcPr>
            <w:tcW w:type="dxa" w:w="5184"/>
            <w:vAlign w:val="center"/>
            <w:tcMar>
              <w:top w:w="90" w:type="dxa"/>
              <w:start w:w="90" w:type="dxa"/>
              <w:bottom w:w="90" w:type="dxa"/>
              <w:end w:w="90" w:type="dxa"/>
            </w:tcMar>
          </w:tcPr>
          <w:p>
            <w:pPr>
              <w:spacing w:after="0"/>
            </w:pPr>
            <w:r/>
            <w:r>
              <w:rPr>
                <w:rFonts w:ascii="Aptos" w:hAnsi="Aptos" w:eastAsia="Aptos"/>
                <w:b w:val="0"/>
                <w:sz w:val="16"/>
              </w:rPr>
              <w:t>Footer logos, copyright text and disclaimer</w:t>
            </w:r>
          </w:p>
        </w:tc>
      </w:tr>
      <w:tr>
        <w:trPr>
          <w:cantSplit/>
        </w:trPr>
        <w:tc>
          <w:tcPr>
            <w:tcW w:type="dxa" w:w="4176"/>
            <w:vAlign w:val="center"/>
            <w:tcMar>
              <w:top w:w="90" w:type="dxa"/>
              <w:start w:w="90" w:type="dxa"/>
              <w:bottom w:w="90" w:type="dxa"/>
              <w:end w:w="90" w:type="dxa"/>
            </w:tcMar>
          </w:tcPr>
          <w:p>
            <w:pPr>
              <w:spacing w:after="0"/>
            </w:pPr>
            <w:r/>
            <w:r>
              <w:rPr>
                <w:rFonts w:ascii="Aptos" w:hAnsi="Aptos" w:eastAsia="Aptos"/>
                <w:b w:val="0"/>
                <w:sz w:val="16"/>
              </w:rPr>
              <w:t>src/lib/content/editable/pages/home.js</w:t>
            </w:r>
          </w:p>
        </w:tc>
        <w:tc>
          <w:tcPr>
            <w:tcW w:type="dxa" w:w="5184"/>
            <w:vAlign w:val="center"/>
            <w:tcMar>
              <w:top w:w="90" w:type="dxa"/>
              <w:start w:w="90" w:type="dxa"/>
              <w:bottom w:w="90" w:type="dxa"/>
              <w:end w:w="90" w:type="dxa"/>
            </w:tcMar>
          </w:tcPr>
          <w:p>
            <w:pPr>
              <w:spacing w:after="0"/>
            </w:pPr>
            <w:r/>
            <w:r>
              <w:rPr>
                <w:rFonts w:ascii="Aptos" w:hAnsi="Aptos" w:eastAsia="Aptos"/>
                <w:b w:val="0"/>
                <w:sz w:val="16"/>
              </w:rPr>
              <w:t>Home page hero, intro sections and page cards</w:t>
            </w:r>
          </w:p>
        </w:tc>
      </w:tr>
      <w:tr>
        <w:trPr>
          <w:cantSplit/>
        </w:trPr>
        <w:tc>
          <w:tcPr>
            <w:tcW w:type="dxa" w:w="4176"/>
            <w:vAlign w:val="center"/>
            <w:tcMar>
              <w:top w:w="90" w:type="dxa"/>
              <w:start w:w="90" w:type="dxa"/>
              <w:bottom w:w="90" w:type="dxa"/>
              <w:end w:w="90" w:type="dxa"/>
            </w:tcMar>
          </w:tcPr>
          <w:p>
            <w:pPr>
              <w:spacing w:after="0"/>
            </w:pPr>
            <w:r/>
            <w:r>
              <w:rPr>
                <w:rFonts w:ascii="Aptos" w:hAnsi="Aptos" w:eastAsia="Aptos"/>
                <w:b w:val="0"/>
                <w:sz w:val="16"/>
              </w:rPr>
              <w:t>src/lib/content/editable/pages/guided-pathways.js</w:t>
            </w:r>
          </w:p>
        </w:tc>
        <w:tc>
          <w:tcPr>
            <w:tcW w:type="dxa" w:w="5184"/>
            <w:vAlign w:val="center"/>
            <w:tcMar>
              <w:top w:w="90" w:type="dxa"/>
              <w:start w:w="90" w:type="dxa"/>
              <w:bottom w:w="90" w:type="dxa"/>
              <w:end w:w="90" w:type="dxa"/>
            </w:tcMar>
          </w:tcPr>
          <w:p>
            <w:pPr>
              <w:spacing w:after="0"/>
            </w:pPr>
            <w:r/>
            <w:r>
              <w:rPr>
                <w:rFonts w:ascii="Aptos" w:hAnsi="Aptos" w:eastAsia="Aptos"/>
                <w:b w:val="0"/>
                <w:sz w:val="16"/>
              </w:rPr>
              <w:t>Guided pathways page text and overview sections</w:t>
            </w:r>
          </w:p>
        </w:tc>
      </w:tr>
      <w:tr>
        <w:trPr>
          <w:cantSplit/>
        </w:trPr>
        <w:tc>
          <w:tcPr>
            <w:tcW w:type="dxa" w:w="4176"/>
            <w:vAlign w:val="center"/>
            <w:tcMar>
              <w:top w:w="90" w:type="dxa"/>
              <w:start w:w="90" w:type="dxa"/>
              <w:bottom w:w="90" w:type="dxa"/>
              <w:end w:w="90" w:type="dxa"/>
            </w:tcMar>
          </w:tcPr>
          <w:p>
            <w:pPr>
              <w:spacing w:after="0"/>
            </w:pPr>
            <w:r/>
            <w:r>
              <w:rPr>
                <w:rFonts w:ascii="Aptos" w:hAnsi="Aptos" w:eastAsia="Aptos"/>
                <w:b w:val="0"/>
                <w:sz w:val="16"/>
              </w:rPr>
              <w:t>src/lib/content/editable/pages/tools-page.js</w:t>
            </w:r>
          </w:p>
        </w:tc>
        <w:tc>
          <w:tcPr>
            <w:tcW w:type="dxa" w:w="5184"/>
            <w:vAlign w:val="center"/>
            <w:tcMar>
              <w:top w:w="90" w:type="dxa"/>
              <w:start w:w="90" w:type="dxa"/>
              <w:bottom w:w="90" w:type="dxa"/>
              <w:end w:w="90" w:type="dxa"/>
            </w:tcMar>
          </w:tcPr>
          <w:p>
            <w:pPr>
              <w:spacing w:after="0"/>
            </w:pPr>
            <w:r/>
            <w:r>
              <w:rPr>
                <w:rFonts w:ascii="Aptos" w:hAnsi="Aptos" w:eastAsia="Aptos"/>
                <w:b w:val="0"/>
                <w:sz w:val="16"/>
              </w:rPr>
              <w:t>Tools catalogue intro, filter labels and empty state text</w:t>
            </w:r>
          </w:p>
        </w:tc>
      </w:tr>
      <w:tr>
        <w:trPr>
          <w:cantSplit/>
        </w:trPr>
        <w:tc>
          <w:tcPr>
            <w:tcW w:type="dxa" w:w="4176"/>
            <w:vAlign w:val="center"/>
            <w:tcMar>
              <w:top w:w="90" w:type="dxa"/>
              <w:start w:w="90" w:type="dxa"/>
              <w:bottom w:w="90" w:type="dxa"/>
              <w:end w:w="90" w:type="dxa"/>
            </w:tcMar>
          </w:tcPr>
          <w:p>
            <w:pPr>
              <w:spacing w:after="0"/>
            </w:pPr>
            <w:r/>
            <w:r>
              <w:rPr>
                <w:rFonts w:ascii="Aptos" w:hAnsi="Aptos" w:eastAsia="Aptos"/>
                <w:b w:val="0"/>
                <w:sz w:val="16"/>
              </w:rPr>
              <w:t>src/lib/content/editable/pages/cases-page.js</w:t>
            </w:r>
          </w:p>
        </w:tc>
        <w:tc>
          <w:tcPr>
            <w:tcW w:type="dxa" w:w="5184"/>
            <w:vAlign w:val="center"/>
            <w:tcMar>
              <w:top w:w="90" w:type="dxa"/>
              <w:start w:w="90" w:type="dxa"/>
              <w:bottom w:w="90" w:type="dxa"/>
              <w:end w:w="90" w:type="dxa"/>
            </w:tcMar>
          </w:tcPr>
          <w:p>
            <w:pPr>
              <w:spacing w:after="0"/>
            </w:pPr>
            <w:r/>
            <w:r>
              <w:rPr>
                <w:rFonts w:ascii="Aptos" w:hAnsi="Aptos" w:eastAsia="Aptos"/>
                <w:b w:val="0"/>
                <w:sz w:val="16"/>
              </w:rPr>
              <w:t>Cases catalogue intro, filter labels and empty state text</w:t>
            </w:r>
          </w:p>
        </w:tc>
      </w:tr>
      <w:tr>
        <w:trPr>
          <w:cantSplit/>
        </w:trPr>
        <w:tc>
          <w:tcPr>
            <w:tcW w:type="dxa" w:w="4176"/>
            <w:vAlign w:val="center"/>
            <w:tcMar>
              <w:top w:w="90" w:type="dxa"/>
              <w:start w:w="90" w:type="dxa"/>
              <w:bottom w:w="90" w:type="dxa"/>
              <w:end w:w="90" w:type="dxa"/>
            </w:tcMar>
          </w:tcPr>
          <w:p>
            <w:pPr>
              <w:spacing w:after="0"/>
            </w:pPr>
            <w:r/>
            <w:r>
              <w:rPr>
                <w:rFonts w:ascii="Aptos" w:hAnsi="Aptos" w:eastAsia="Aptos"/>
                <w:b w:val="0"/>
                <w:sz w:val="16"/>
              </w:rPr>
              <w:t>src/lib/content/editable/pages/about-page.js</w:t>
            </w:r>
          </w:p>
        </w:tc>
        <w:tc>
          <w:tcPr>
            <w:tcW w:type="dxa" w:w="5184"/>
            <w:vAlign w:val="center"/>
            <w:tcMar>
              <w:top w:w="90" w:type="dxa"/>
              <w:start w:w="90" w:type="dxa"/>
              <w:bottom w:w="90" w:type="dxa"/>
              <w:end w:w="90" w:type="dxa"/>
            </w:tcMar>
          </w:tcPr>
          <w:p>
            <w:pPr>
              <w:spacing w:after="0"/>
            </w:pPr>
            <w:r/>
            <w:r>
              <w:rPr>
                <w:rFonts w:ascii="Aptos" w:hAnsi="Aptos" w:eastAsia="Aptos"/>
                <w:b w:val="0"/>
                <w:sz w:val="16"/>
              </w:rPr>
              <w:t>About page text and bottom call to action</w:t>
            </w:r>
          </w:p>
        </w:tc>
      </w:tr>
      <w:tr>
        <w:trPr>
          <w:cantSplit/>
        </w:trPr>
        <w:tc>
          <w:tcPr>
            <w:tcW w:type="dxa" w:w="4176"/>
            <w:vAlign w:val="center"/>
            <w:tcMar>
              <w:top w:w="90" w:type="dxa"/>
              <w:start w:w="90" w:type="dxa"/>
              <w:bottom w:w="90" w:type="dxa"/>
              <w:end w:w="90" w:type="dxa"/>
            </w:tcMar>
          </w:tcPr>
          <w:p>
            <w:pPr>
              <w:spacing w:after="0"/>
            </w:pPr>
            <w:r/>
            <w:r>
              <w:rPr>
                <w:rFonts w:ascii="Aptos" w:hAnsi="Aptos" w:eastAsia="Aptos"/>
                <w:b w:val="0"/>
                <w:sz w:val="16"/>
              </w:rPr>
              <w:t>src/lib/content/editable/pages/contact-page.js</w:t>
            </w:r>
          </w:p>
        </w:tc>
        <w:tc>
          <w:tcPr>
            <w:tcW w:type="dxa" w:w="5184"/>
            <w:vAlign w:val="center"/>
            <w:tcMar>
              <w:top w:w="90" w:type="dxa"/>
              <w:start w:w="90" w:type="dxa"/>
              <w:bottom w:w="90" w:type="dxa"/>
              <w:end w:w="90" w:type="dxa"/>
            </w:tcMar>
          </w:tcPr>
          <w:p>
            <w:pPr>
              <w:spacing w:after="0"/>
            </w:pPr>
            <w:r/>
            <w:r>
              <w:rPr>
                <w:rFonts w:ascii="Aptos" w:hAnsi="Aptos" w:eastAsia="Aptos"/>
                <w:b w:val="0"/>
                <w:sz w:val="16"/>
              </w:rPr>
              <w:t>Contact page text, form URLs and contact email cards</w:t>
            </w:r>
          </w:p>
        </w:tc>
      </w:tr>
      <w:tr>
        <w:trPr>
          <w:cantSplit/>
        </w:trPr>
        <w:tc>
          <w:tcPr>
            <w:tcW w:type="dxa" w:w="4176"/>
            <w:vAlign w:val="center"/>
            <w:tcMar>
              <w:top w:w="90" w:type="dxa"/>
              <w:start w:w="90" w:type="dxa"/>
              <w:bottom w:w="90" w:type="dxa"/>
              <w:end w:w="90" w:type="dxa"/>
            </w:tcMar>
          </w:tcPr>
          <w:p>
            <w:pPr>
              <w:spacing w:after="0"/>
            </w:pPr>
            <w:r/>
            <w:r>
              <w:rPr>
                <w:rFonts w:ascii="Aptos" w:hAnsi="Aptos" w:eastAsia="Aptos"/>
                <w:b w:val="0"/>
                <w:sz w:val="16"/>
              </w:rPr>
              <w:t>src/lib/content/editable/pages/journey-phase-page.js</w:t>
            </w:r>
          </w:p>
        </w:tc>
        <w:tc>
          <w:tcPr>
            <w:tcW w:type="dxa" w:w="5184"/>
            <w:vAlign w:val="center"/>
            <w:tcMar>
              <w:top w:w="90" w:type="dxa"/>
              <w:start w:w="90" w:type="dxa"/>
              <w:bottom w:w="90" w:type="dxa"/>
              <w:end w:w="90" w:type="dxa"/>
            </w:tcMar>
          </w:tcPr>
          <w:p>
            <w:pPr>
              <w:spacing w:after="0"/>
            </w:pPr>
            <w:r/>
            <w:r>
              <w:rPr>
                <w:rFonts w:ascii="Aptos" w:hAnsi="Aptos" w:eastAsia="Aptos"/>
                <w:b w:val="0"/>
                <w:sz w:val="16"/>
              </w:rPr>
              <w:t>Labels shared by all SME journey phase pages</w:t>
            </w:r>
          </w:p>
        </w:tc>
      </w:tr>
      <w:tr>
        <w:trPr>
          <w:cantSplit/>
        </w:trPr>
        <w:tc>
          <w:tcPr>
            <w:tcW w:type="dxa" w:w="4176"/>
            <w:vAlign w:val="center"/>
            <w:tcMar>
              <w:top w:w="90" w:type="dxa"/>
              <w:start w:w="90" w:type="dxa"/>
              <w:bottom w:w="90" w:type="dxa"/>
              <w:end w:w="90" w:type="dxa"/>
            </w:tcMar>
          </w:tcPr>
          <w:p>
            <w:pPr>
              <w:spacing w:after="0"/>
            </w:pPr>
            <w:r/>
            <w:r>
              <w:rPr>
                <w:rFonts w:ascii="Aptos" w:hAnsi="Aptos" w:eastAsia="Aptos"/>
                <w:b w:val="0"/>
                <w:sz w:val="16"/>
              </w:rPr>
              <w:t>src/lib/content/editable/pages/sector-page.js</w:t>
            </w:r>
          </w:p>
        </w:tc>
        <w:tc>
          <w:tcPr>
            <w:tcW w:type="dxa" w:w="5184"/>
            <w:vAlign w:val="center"/>
            <w:tcMar>
              <w:top w:w="90" w:type="dxa"/>
              <w:start w:w="90" w:type="dxa"/>
              <w:bottom w:w="90" w:type="dxa"/>
              <w:end w:w="90" w:type="dxa"/>
            </w:tcMar>
          </w:tcPr>
          <w:p>
            <w:pPr>
              <w:spacing w:after="0"/>
            </w:pPr>
            <w:r/>
            <w:r>
              <w:rPr>
                <w:rFonts w:ascii="Aptos" w:hAnsi="Aptos" w:eastAsia="Aptos"/>
                <w:b w:val="0"/>
                <w:sz w:val="16"/>
              </w:rPr>
              <w:t>Labels shared by all sector guide pages</w:t>
            </w:r>
          </w:p>
        </w:tc>
      </w:tr>
      <w:tr>
        <w:trPr>
          <w:cantSplit/>
        </w:trPr>
        <w:tc>
          <w:tcPr>
            <w:tcW w:type="dxa" w:w="4176"/>
            <w:vAlign w:val="center"/>
            <w:tcMar>
              <w:top w:w="90" w:type="dxa"/>
              <w:start w:w="90" w:type="dxa"/>
              <w:bottom w:w="90" w:type="dxa"/>
              <w:end w:w="90" w:type="dxa"/>
            </w:tcMar>
          </w:tcPr>
          <w:p>
            <w:pPr>
              <w:spacing w:after="0"/>
            </w:pPr>
            <w:r/>
            <w:r>
              <w:rPr>
                <w:rFonts w:ascii="Aptos" w:hAnsi="Aptos" w:eastAsia="Aptos"/>
                <w:b w:val="0"/>
                <w:sz w:val="16"/>
              </w:rPr>
              <w:t>src/lib/content/editable/journey-phases/</w:t>
            </w:r>
          </w:p>
        </w:tc>
        <w:tc>
          <w:tcPr>
            <w:tcW w:type="dxa" w:w="5184"/>
            <w:vAlign w:val="center"/>
            <w:tcMar>
              <w:top w:w="90" w:type="dxa"/>
              <w:start w:w="90" w:type="dxa"/>
              <w:bottom w:w="90" w:type="dxa"/>
              <w:end w:w="90" w:type="dxa"/>
            </w:tcMar>
          </w:tcPr>
          <w:p>
            <w:pPr>
              <w:spacing w:after="0"/>
            </w:pPr>
            <w:r/>
            <w:r>
              <w:rPr>
                <w:rFonts w:ascii="Aptos" w:hAnsi="Aptos" w:eastAsia="Aptos"/>
                <w:b w:val="0"/>
                <w:sz w:val="16"/>
              </w:rPr>
              <w:t>One file per SME journey phase page</w:t>
            </w:r>
          </w:p>
        </w:tc>
      </w:tr>
      <w:tr>
        <w:trPr>
          <w:cantSplit/>
        </w:trPr>
        <w:tc>
          <w:tcPr>
            <w:tcW w:type="dxa" w:w="4176"/>
            <w:vAlign w:val="center"/>
            <w:tcMar>
              <w:top w:w="90" w:type="dxa"/>
              <w:start w:w="90" w:type="dxa"/>
              <w:bottom w:w="90" w:type="dxa"/>
              <w:end w:w="90" w:type="dxa"/>
            </w:tcMar>
          </w:tcPr>
          <w:p>
            <w:pPr>
              <w:spacing w:after="0"/>
            </w:pPr>
            <w:r/>
            <w:r>
              <w:rPr>
                <w:rFonts w:ascii="Aptos" w:hAnsi="Aptos" w:eastAsia="Aptos"/>
                <w:b w:val="0"/>
                <w:sz w:val="16"/>
              </w:rPr>
              <w:t>src/lib/content/editable/sector-guides/</w:t>
            </w:r>
          </w:p>
        </w:tc>
        <w:tc>
          <w:tcPr>
            <w:tcW w:type="dxa" w:w="5184"/>
            <w:vAlign w:val="center"/>
            <w:tcMar>
              <w:top w:w="90" w:type="dxa"/>
              <w:start w:w="90" w:type="dxa"/>
              <w:bottom w:w="90" w:type="dxa"/>
              <w:end w:w="90" w:type="dxa"/>
            </w:tcMar>
          </w:tcPr>
          <w:p>
            <w:pPr>
              <w:spacing w:after="0"/>
            </w:pPr>
            <w:r/>
            <w:r>
              <w:rPr>
                <w:rFonts w:ascii="Aptos" w:hAnsi="Aptos" w:eastAsia="Aptos"/>
                <w:b w:val="0"/>
                <w:sz w:val="16"/>
              </w:rPr>
              <w:t>One file per sector guide page</w:t>
            </w:r>
          </w:p>
        </w:tc>
      </w:tr>
      <w:tr>
        <w:trPr>
          <w:cantSplit/>
        </w:trPr>
        <w:tc>
          <w:tcPr>
            <w:tcW w:type="dxa" w:w="4176"/>
            <w:vAlign w:val="center"/>
            <w:tcMar>
              <w:top w:w="90" w:type="dxa"/>
              <w:start w:w="90" w:type="dxa"/>
              <w:bottom w:w="90" w:type="dxa"/>
              <w:end w:w="90" w:type="dxa"/>
            </w:tcMar>
          </w:tcPr>
          <w:p>
            <w:pPr>
              <w:spacing w:after="0"/>
            </w:pPr>
            <w:r/>
            <w:r>
              <w:rPr>
                <w:rFonts w:ascii="Aptos" w:hAnsi="Aptos" w:eastAsia="Aptos"/>
                <w:b w:val="0"/>
                <w:sz w:val="16"/>
              </w:rPr>
              <w:t>src/lib/content/editable/tools/tool-catalogue.js</w:t>
            </w:r>
          </w:p>
        </w:tc>
        <w:tc>
          <w:tcPr>
            <w:tcW w:type="dxa" w:w="5184"/>
            <w:vAlign w:val="center"/>
            <w:tcMar>
              <w:top w:w="90" w:type="dxa"/>
              <w:start w:w="90" w:type="dxa"/>
              <w:bottom w:w="90" w:type="dxa"/>
              <w:end w:w="90" w:type="dxa"/>
            </w:tcMar>
          </w:tcPr>
          <w:p>
            <w:pPr>
              <w:spacing w:after="0"/>
            </w:pPr>
            <w:r/>
            <w:r>
              <w:rPr>
                <w:rFonts w:ascii="Aptos" w:hAnsi="Aptos" w:eastAsia="Aptos"/>
                <w:b w:val="0"/>
                <w:sz w:val="16"/>
              </w:rPr>
              <w:t>Tool catalogue cards, tool pages, taxonomy and tool links</w:t>
            </w:r>
          </w:p>
        </w:tc>
      </w:tr>
      <w:tr>
        <w:trPr>
          <w:cantSplit/>
        </w:trPr>
        <w:tc>
          <w:tcPr>
            <w:tcW w:type="dxa" w:w="4176"/>
            <w:vAlign w:val="center"/>
            <w:tcMar>
              <w:top w:w="90" w:type="dxa"/>
              <w:start w:w="90" w:type="dxa"/>
              <w:bottom w:w="90" w:type="dxa"/>
              <w:end w:w="90" w:type="dxa"/>
            </w:tcMar>
          </w:tcPr>
          <w:p>
            <w:pPr>
              <w:spacing w:after="0"/>
            </w:pPr>
            <w:r/>
            <w:r>
              <w:rPr>
                <w:rFonts w:ascii="Aptos" w:hAnsi="Aptos" w:eastAsia="Aptos"/>
                <w:b w:val="0"/>
                <w:sz w:val="16"/>
              </w:rPr>
              <w:t>src/lib/content/editable/cases/cases.js</w:t>
            </w:r>
          </w:p>
        </w:tc>
        <w:tc>
          <w:tcPr>
            <w:tcW w:type="dxa" w:w="5184"/>
            <w:vAlign w:val="center"/>
            <w:tcMar>
              <w:top w:w="90" w:type="dxa"/>
              <w:start w:w="90" w:type="dxa"/>
              <w:bottom w:w="90" w:type="dxa"/>
              <w:end w:w="90" w:type="dxa"/>
            </w:tcMar>
          </w:tcPr>
          <w:p>
            <w:pPr>
              <w:spacing w:after="0"/>
            </w:pPr>
            <w:r/>
            <w:r>
              <w:rPr>
                <w:rFonts w:ascii="Aptos" w:hAnsi="Aptos" w:eastAsia="Aptos"/>
                <w:b w:val="0"/>
                <w:sz w:val="16"/>
              </w:rPr>
              <w:t>Case catalogue cards, taxonomy, case pages and case links</w:t>
            </w:r>
          </w:p>
        </w:tc>
      </w:tr>
    </w:tbl>
    <w:p>
      <w:pPr>
        <w:spacing w:after="40"/>
      </w:pPr>
    </w:p>
    <w:tbl>
      <w:tblPr>
        <w:tblStyle w:val="TableGrid"/>
        <w:tblW w:type="auto" w:w="0"/>
        <w:jc w:val="center"/>
        <w:tblLook w:firstColumn="1" w:firstRow="1" w:lastColumn="0" w:lastRow="0" w:noHBand="0" w:noVBand="1" w:val="04A0"/>
      </w:tblPr>
      <w:tblGrid>
        <w:gridCol w:w="3331"/>
        <w:gridCol w:w="3331"/>
        <w:gridCol w:w="3331"/>
      </w:tblGrid>
      <w:tr>
        <w:trPr>
          <w:cantSplit/>
          <w:tblHeader/>
        </w:trPr>
        <w:tc>
          <w:tcPr>
            <w:tcW w:type="dxa" w:w="3672"/>
            <w:shd w:fill="153E75"/>
            <w:vAlign w:val="center"/>
            <w:tcMar>
              <w:top w:w="90" w:type="dxa"/>
              <w:start w:w="90" w:type="dxa"/>
              <w:bottom w:w="90" w:type="dxa"/>
              <w:end w:w="90" w:type="dxa"/>
            </w:tcMar>
          </w:tcPr>
          <w:p>
            <w:pPr>
              <w:spacing w:after="0"/>
            </w:pPr>
            <w:r/>
            <w:r>
              <w:rPr>
                <w:rFonts w:ascii="Aptos" w:hAnsi="Aptos" w:eastAsia="Aptos"/>
                <w:b/>
                <w:color w:val="FFFFFF"/>
                <w:sz w:val="17"/>
              </w:rPr>
              <w:t>Technical file or folder</w:t>
            </w:r>
          </w:p>
        </w:tc>
        <w:tc>
          <w:tcPr>
            <w:tcW w:type="dxa" w:w="3888"/>
            <w:shd w:fill="153E75"/>
            <w:vAlign w:val="center"/>
            <w:tcMar>
              <w:top w:w="90" w:type="dxa"/>
              <w:start w:w="90" w:type="dxa"/>
              <w:bottom w:w="90" w:type="dxa"/>
              <w:end w:w="90" w:type="dxa"/>
            </w:tcMar>
          </w:tcPr>
          <w:p>
            <w:pPr>
              <w:spacing w:after="0"/>
            </w:pPr>
            <w:r/>
            <w:r>
              <w:rPr>
                <w:rFonts w:ascii="Aptos" w:hAnsi="Aptos" w:eastAsia="Aptos"/>
                <w:b/>
                <w:color w:val="FFFFFF"/>
                <w:sz w:val="17"/>
              </w:rPr>
              <w:t>What it does</w:t>
            </w:r>
          </w:p>
        </w:tc>
        <w:tc>
          <w:tcPr>
            <w:tcW w:type="dxa" w:w="2232"/>
            <w:shd w:fill="153E75"/>
            <w:vAlign w:val="center"/>
            <w:tcMar>
              <w:top w:w="90" w:type="dxa"/>
              <w:start w:w="90" w:type="dxa"/>
              <w:bottom w:w="90" w:type="dxa"/>
              <w:end w:w="90" w:type="dxa"/>
            </w:tcMar>
          </w:tcPr>
          <w:p>
            <w:pPr>
              <w:spacing w:after="0"/>
            </w:pPr>
            <w:r/>
            <w:r>
              <w:rPr>
                <w:rFonts w:ascii="Aptos" w:hAnsi="Aptos" w:eastAsia="Aptos"/>
                <w:b/>
                <w:color w:val="FFFFFF"/>
                <w:sz w:val="17"/>
              </w:rPr>
              <w:t>Editing guidance</w:t>
            </w:r>
          </w:p>
        </w:tc>
      </w:tr>
      <w:tr>
        <w:trPr>
          <w:cantSplit/>
        </w:trPr>
        <w:tc>
          <w:tcPr>
            <w:tcW w:type="dxa" w:w="3672"/>
            <w:vAlign w:val="center"/>
            <w:tcMar>
              <w:top w:w="90" w:type="dxa"/>
              <w:start w:w="90" w:type="dxa"/>
              <w:bottom w:w="90" w:type="dxa"/>
              <w:end w:w="90" w:type="dxa"/>
            </w:tcMar>
          </w:tcPr>
          <w:p>
            <w:pPr>
              <w:spacing w:after="0"/>
            </w:pPr>
            <w:r/>
            <w:r>
              <w:rPr>
                <w:rFonts w:ascii="Aptos" w:hAnsi="Aptos" w:eastAsia="Aptos"/>
                <w:b w:val="0"/>
                <w:sz w:val="16"/>
              </w:rPr>
              <w:t>src/lib/translation-helper.js</w:t>
            </w:r>
          </w:p>
        </w:tc>
        <w:tc>
          <w:tcPr>
            <w:tcW w:type="dxa" w:w="3888"/>
            <w:vAlign w:val="center"/>
            <w:tcMar>
              <w:top w:w="90" w:type="dxa"/>
              <w:start w:w="90" w:type="dxa"/>
              <w:bottom w:w="90" w:type="dxa"/>
              <w:end w:w="90" w:type="dxa"/>
            </w:tcMar>
          </w:tcPr>
          <w:p>
            <w:pPr>
              <w:spacing w:after="0"/>
            </w:pPr>
            <w:r/>
            <w:r>
              <w:rPr>
                <w:rFonts w:ascii="Aptos" w:hAnsi="Aptos" w:eastAsia="Aptos"/>
                <w:b w:val="0"/>
                <w:sz w:val="16"/>
              </w:rPr>
              <w:t>Language selection, English fallback, localized paths and recursive translation lookup</w:t>
            </w:r>
          </w:p>
        </w:tc>
        <w:tc>
          <w:tcPr>
            <w:tcW w:type="dxa" w:w="2232"/>
            <w:vAlign w:val="center"/>
            <w:tcMar>
              <w:top w:w="90" w:type="dxa"/>
              <w:start w:w="90" w:type="dxa"/>
              <w:bottom w:w="90" w:type="dxa"/>
              <w:end w:w="90" w:type="dxa"/>
            </w:tcMar>
          </w:tcPr>
          <w:p>
            <w:pPr>
              <w:spacing w:after="0"/>
            </w:pPr>
            <w:r/>
            <w:r>
              <w:rPr>
                <w:rFonts w:ascii="Aptos" w:hAnsi="Aptos" w:eastAsia="Aptos"/>
                <w:b w:val="0"/>
                <w:sz w:val="16"/>
              </w:rPr>
              <w:t>Developer area</w:t>
            </w:r>
          </w:p>
        </w:tc>
      </w:tr>
      <w:tr>
        <w:trPr>
          <w:cantSplit/>
        </w:trPr>
        <w:tc>
          <w:tcPr>
            <w:tcW w:type="dxa" w:w="3672"/>
            <w:vAlign w:val="center"/>
            <w:tcMar>
              <w:top w:w="90" w:type="dxa"/>
              <w:start w:w="90" w:type="dxa"/>
              <w:bottom w:w="90" w:type="dxa"/>
              <w:end w:w="90" w:type="dxa"/>
            </w:tcMar>
          </w:tcPr>
          <w:p>
            <w:pPr>
              <w:spacing w:after="0"/>
            </w:pPr>
            <w:r/>
            <w:r>
              <w:rPr>
                <w:rFonts w:ascii="Aptos" w:hAnsi="Aptos" w:eastAsia="Aptos"/>
                <w:b w:val="0"/>
                <w:sz w:val="16"/>
              </w:rPr>
              <w:t>src/lib/content/technical/taxonomy-labels.js</w:t>
            </w:r>
          </w:p>
        </w:tc>
        <w:tc>
          <w:tcPr>
            <w:tcW w:type="dxa" w:w="3888"/>
            <w:vAlign w:val="center"/>
            <w:tcMar>
              <w:top w:w="90" w:type="dxa"/>
              <w:start w:w="90" w:type="dxa"/>
              <w:bottom w:w="90" w:type="dxa"/>
              <w:end w:w="90" w:type="dxa"/>
            </w:tcMar>
          </w:tcPr>
          <w:p>
            <w:pPr>
              <w:spacing w:after="0"/>
            </w:pPr>
            <w:r/>
            <w:r>
              <w:rPr>
                <w:rFonts w:ascii="Aptos" w:hAnsi="Aptos" w:eastAsia="Aptos"/>
                <w:b w:val="0"/>
                <w:sz w:val="16"/>
              </w:rPr>
              <w:t>Translations for filter labels, badges, sectors, countries, languages and R strategies</w:t>
            </w:r>
          </w:p>
        </w:tc>
        <w:tc>
          <w:tcPr>
            <w:tcW w:type="dxa" w:w="2232"/>
            <w:vAlign w:val="center"/>
            <w:tcMar>
              <w:top w:w="90" w:type="dxa"/>
              <w:start w:w="90" w:type="dxa"/>
              <w:bottom w:w="90" w:type="dxa"/>
              <w:end w:w="90" w:type="dxa"/>
            </w:tcMar>
          </w:tcPr>
          <w:p>
            <w:pPr>
              <w:spacing w:after="0"/>
            </w:pPr>
            <w:r/>
            <w:r>
              <w:rPr>
                <w:rFonts w:ascii="Aptos" w:hAnsi="Aptos" w:eastAsia="Aptos"/>
                <w:b w:val="0"/>
                <w:sz w:val="16"/>
              </w:rPr>
              <w:t>Developer or careful editor update when new taxonomy values are introduced</w:t>
            </w:r>
          </w:p>
        </w:tc>
      </w:tr>
      <w:tr>
        <w:trPr>
          <w:cantSplit/>
        </w:trPr>
        <w:tc>
          <w:tcPr>
            <w:tcW w:type="dxa" w:w="3672"/>
            <w:vAlign w:val="center"/>
            <w:tcMar>
              <w:top w:w="90" w:type="dxa"/>
              <w:start w:w="90" w:type="dxa"/>
              <w:bottom w:w="90" w:type="dxa"/>
              <w:end w:w="90" w:type="dxa"/>
            </w:tcMar>
          </w:tcPr>
          <w:p>
            <w:pPr>
              <w:spacing w:after="0"/>
            </w:pPr>
            <w:r/>
            <w:r>
              <w:rPr>
                <w:rFonts w:ascii="Aptos" w:hAnsi="Aptos" w:eastAsia="Aptos"/>
                <w:b w:val="0"/>
                <w:sz w:val="16"/>
              </w:rPr>
              <w:t>src/lib/content/technical/tool-catalogue-utils.js</w:t>
            </w:r>
          </w:p>
        </w:tc>
        <w:tc>
          <w:tcPr>
            <w:tcW w:type="dxa" w:w="3888"/>
            <w:vAlign w:val="center"/>
            <w:tcMar>
              <w:top w:w="90" w:type="dxa"/>
              <w:start w:w="90" w:type="dxa"/>
              <w:bottom w:w="90" w:type="dxa"/>
              <w:end w:w="90" w:type="dxa"/>
            </w:tcMar>
          </w:tcPr>
          <w:p>
            <w:pPr>
              <w:spacing w:after="0"/>
            </w:pPr>
            <w:r/>
            <w:r>
              <w:rPr>
                <w:rFonts w:ascii="Aptos" w:hAnsi="Aptos" w:eastAsia="Aptos"/>
                <w:b w:val="0"/>
                <w:sz w:val="16"/>
              </w:rPr>
              <w:t>Normalises tool entries, creates filters and detects downloadable links</w:t>
            </w:r>
          </w:p>
        </w:tc>
        <w:tc>
          <w:tcPr>
            <w:tcW w:type="dxa" w:w="2232"/>
            <w:vAlign w:val="center"/>
            <w:tcMar>
              <w:top w:w="90" w:type="dxa"/>
              <w:start w:w="90" w:type="dxa"/>
              <w:bottom w:w="90" w:type="dxa"/>
              <w:end w:w="90" w:type="dxa"/>
            </w:tcMar>
          </w:tcPr>
          <w:p>
            <w:pPr>
              <w:spacing w:after="0"/>
            </w:pPr>
            <w:r/>
            <w:r>
              <w:rPr>
                <w:rFonts w:ascii="Aptos" w:hAnsi="Aptos" w:eastAsia="Aptos"/>
                <w:b w:val="0"/>
                <w:sz w:val="16"/>
              </w:rPr>
              <w:t>Developer area</w:t>
            </w:r>
          </w:p>
        </w:tc>
      </w:tr>
      <w:tr>
        <w:trPr>
          <w:cantSplit/>
        </w:trPr>
        <w:tc>
          <w:tcPr>
            <w:tcW w:type="dxa" w:w="3672"/>
            <w:vAlign w:val="center"/>
            <w:tcMar>
              <w:top w:w="90" w:type="dxa"/>
              <w:start w:w="90" w:type="dxa"/>
              <w:bottom w:w="90" w:type="dxa"/>
              <w:end w:w="90" w:type="dxa"/>
            </w:tcMar>
          </w:tcPr>
          <w:p>
            <w:pPr>
              <w:spacing w:after="0"/>
            </w:pPr>
            <w:r/>
            <w:r>
              <w:rPr>
                <w:rFonts w:ascii="Aptos" w:hAnsi="Aptos" w:eastAsia="Aptos"/>
                <w:b w:val="0"/>
                <w:sz w:val="16"/>
              </w:rPr>
              <w:t>src/lib/content/technical/legacy-tool-route-redirects.js</w:t>
            </w:r>
          </w:p>
        </w:tc>
        <w:tc>
          <w:tcPr>
            <w:tcW w:type="dxa" w:w="3888"/>
            <w:vAlign w:val="center"/>
            <w:tcMar>
              <w:top w:w="90" w:type="dxa"/>
              <w:start w:w="90" w:type="dxa"/>
              <w:bottom w:w="90" w:type="dxa"/>
              <w:end w:w="90" w:type="dxa"/>
            </w:tcMar>
          </w:tcPr>
          <w:p>
            <w:pPr>
              <w:spacing w:after="0"/>
            </w:pPr>
            <w:r/>
            <w:r>
              <w:rPr>
                <w:rFonts w:ascii="Aptos" w:hAnsi="Aptos" w:eastAsia="Aptos"/>
                <w:b w:val="0"/>
                <w:sz w:val="16"/>
              </w:rPr>
              <w:t>Redirects old /catalogue/ tool URLs to /tools/</w:t>
            </w:r>
          </w:p>
        </w:tc>
        <w:tc>
          <w:tcPr>
            <w:tcW w:type="dxa" w:w="2232"/>
            <w:vAlign w:val="center"/>
            <w:tcMar>
              <w:top w:w="90" w:type="dxa"/>
              <w:start w:w="90" w:type="dxa"/>
              <w:bottom w:w="90" w:type="dxa"/>
              <w:end w:w="90" w:type="dxa"/>
            </w:tcMar>
          </w:tcPr>
          <w:p>
            <w:pPr>
              <w:spacing w:after="0"/>
            </w:pPr>
            <w:r/>
            <w:r>
              <w:rPr>
                <w:rFonts w:ascii="Aptos" w:hAnsi="Aptos" w:eastAsia="Aptos"/>
                <w:b w:val="0"/>
                <w:sz w:val="16"/>
              </w:rPr>
              <w:t>Developer area</w:t>
            </w:r>
          </w:p>
        </w:tc>
      </w:tr>
      <w:tr>
        <w:trPr>
          <w:cantSplit/>
        </w:trPr>
        <w:tc>
          <w:tcPr>
            <w:tcW w:type="dxa" w:w="3672"/>
            <w:vAlign w:val="center"/>
            <w:tcMar>
              <w:top w:w="90" w:type="dxa"/>
              <w:start w:w="90" w:type="dxa"/>
              <w:bottom w:w="90" w:type="dxa"/>
              <w:end w:w="90" w:type="dxa"/>
            </w:tcMar>
          </w:tcPr>
          <w:p>
            <w:pPr>
              <w:spacing w:after="0"/>
            </w:pPr>
            <w:r/>
            <w:r>
              <w:rPr>
                <w:rFonts w:ascii="Aptos" w:hAnsi="Aptos" w:eastAsia="Aptos"/>
                <w:b w:val="0"/>
                <w:sz w:val="16"/>
              </w:rPr>
              <w:t>src/lib/content/technical/registries/journey-phases.js</w:t>
            </w:r>
          </w:p>
        </w:tc>
        <w:tc>
          <w:tcPr>
            <w:tcW w:type="dxa" w:w="3888"/>
            <w:vAlign w:val="center"/>
            <w:tcMar>
              <w:top w:w="90" w:type="dxa"/>
              <w:start w:w="90" w:type="dxa"/>
              <w:bottom w:w="90" w:type="dxa"/>
              <w:end w:w="90" w:type="dxa"/>
            </w:tcMar>
          </w:tcPr>
          <w:p>
            <w:pPr>
              <w:spacing w:after="0"/>
            </w:pPr>
            <w:r/>
            <w:r>
              <w:rPr>
                <w:rFonts w:ascii="Aptos" w:hAnsi="Aptos" w:eastAsia="Aptos"/>
                <w:b w:val="0"/>
                <w:sz w:val="16"/>
              </w:rPr>
              <w:t>Controls the order of journey phases</w:t>
            </w:r>
          </w:p>
        </w:tc>
        <w:tc>
          <w:tcPr>
            <w:tcW w:type="dxa" w:w="2232"/>
            <w:vAlign w:val="center"/>
            <w:tcMar>
              <w:top w:w="90" w:type="dxa"/>
              <w:start w:w="90" w:type="dxa"/>
              <w:bottom w:w="90" w:type="dxa"/>
              <w:end w:w="90" w:type="dxa"/>
            </w:tcMar>
          </w:tcPr>
          <w:p>
            <w:pPr>
              <w:spacing w:after="0"/>
            </w:pPr>
            <w:r/>
            <w:r>
              <w:rPr>
                <w:rFonts w:ascii="Aptos" w:hAnsi="Aptos" w:eastAsia="Aptos"/>
                <w:b w:val="0"/>
                <w:sz w:val="16"/>
              </w:rPr>
              <w:t>Developer or supervised editor update</w:t>
            </w:r>
          </w:p>
        </w:tc>
      </w:tr>
      <w:tr>
        <w:trPr>
          <w:cantSplit/>
        </w:trPr>
        <w:tc>
          <w:tcPr>
            <w:tcW w:type="dxa" w:w="3672"/>
            <w:vAlign w:val="center"/>
            <w:tcMar>
              <w:top w:w="90" w:type="dxa"/>
              <w:start w:w="90" w:type="dxa"/>
              <w:bottom w:w="90" w:type="dxa"/>
              <w:end w:w="90" w:type="dxa"/>
            </w:tcMar>
          </w:tcPr>
          <w:p>
            <w:pPr>
              <w:spacing w:after="0"/>
            </w:pPr>
            <w:r/>
            <w:r>
              <w:rPr>
                <w:rFonts w:ascii="Aptos" w:hAnsi="Aptos" w:eastAsia="Aptos"/>
                <w:b w:val="0"/>
                <w:sz w:val="16"/>
              </w:rPr>
              <w:t>src/lib/content/technical/registries/sector-guides.js</w:t>
            </w:r>
          </w:p>
        </w:tc>
        <w:tc>
          <w:tcPr>
            <w:tcW w:type="dxa" w:w="3888"/>
            <w:vAlign w:val="center"/>
            <w:tcMar>
              <w:top w:w="90" w:type="dxa"/>
              <w:start w:w="90" w:type="dxa"/>
              <w:bottom w:w="90" w:type="dxa"/>
              <w:end w:w="90" w:type="dxa"/>
            </w:tcMar>
          </w:tcPr>
          <w:p>
            <w:pPr>
              <w:spacing w:after="0"/>
            </w:pPr>
            <w:r/>
            <w:r>
              <w:rPr>
                <w:rFonts w:ascii="Aptos" w:hAnsi="Aptos" w:eastAsia="Aptos"/>
                <w:b w:val="0"/>
                <w:sz w:val="16"/>
              </w:rPr>
              <w:t>Controls the order of sector guides</w:t>
            </w:r>
          </w:p>
        </w:tc>
        <w:tc>
          <w:tcPr>
            <w:tcW w:type="dxa" w:w="2232"/>
            <w:vAlign w:val="center"/>
            <w:tcMar>
              <w:top w:w="90" w:type="dxa"/>
              <w:start w:w="90" w:type="dxa"/>
              <w:bottom w:w="90" w:type="dxa"/>
              <w:end w:w="90" w:type="dxa"/>
            </w:tcMar>
          </w:tcPr>
          <w:p>
            <w:pPr>
              <w:spacing w:after="0"/>
            </w:pPr>
            <w:r/>
            <w:r>
              <w:rPr>
                <w:rFonts w:ascii="Aptos" w:hAnsi="Aptos" w:eastAsia="Aptos"/>
                <w:b w:val="0"/>
                <w:sz w:val="16"/>
              </w:rPr>
              <w:t>Developer or supervised editor update</w:t>
            </w:r>
          </w:p>
        </w:tc>
      </w:tr>
      <w:tr>
        <w:trPr>
          <w:cantSplit/>
        </w:trPr>
        <w:tc>
          <w:tcPr>
            <w:tcW w:type="dxa" w:w="3672"/>
            <w:vAlign w:val="center"/>
            <w:tcMar>
              <w:top w:w="90" w:type="dxa"/>
              <w:start w:w="90" w:type="dxa"/>
              <w:bottom w:w="90" w:type="dxa"/>
              <w:end w:w="90" w:type="dxa"/>
            </w:tcMar>
          </w:tcPr>
          <w:p>
            <w:pPr>
              <w:spacing w:after="0"/>
            </w:pPr>
            <w:r/>
            <w:r>
              <w:rPr>
                <w:rFonts w:ascii="Aptos" w:hAnsi="Aptos" w:eastAsia="Aptos"/>
                <w:b w:val="0"/>
                <w:sz w:val="16"/>
              </w:rPr>
              <w:t>src/routes/</w:t>
            </w:r>
          </w:p>
        </w:tc>
        <w:tc>
          <w:tcPr>
            <w:tcW w:type="dxa" w:w="3888"/>
            <w:vAlign w:val="center"/>
            <w:tcMar>
              <w:top w:w="90" w:type="dxa"/>
              <w:start w:w="90" w:type="dxa"/>
              <w:bottom w:w="90" w:type="dxa"/>
              <w:end w:w="90" w:type="dxa"/>
            </w:tcMar>
          </w:tcPr>
          <w:p>
            <w:pPr>
              <w:spacing w:after="0"/>
            </w:pPr>
            <w:r/>
            <w:r>
              <w:rPr>
                <w:rFonts w:ascii="Aptos" w:hAnsi="Aptos" w:eastAsia="Aptos"/>
                <w:b w:val="0"/>
                <w:sz w:val="16"/>
              </w:rPr>
              <w:t>Svelte page templates and data loading files</w:t>
            </w:r>
          </w:p>
        </w:tc>
        <w:tc>
          <w:tcPr>
            <w:tcW w:type="dxa" w:w="2232"/>
            <w:vAlign w:val="center"/>
            <w:tcMar>
              <w:top w:w="90" w:type="dxa"/>
              <w:start w:w="90" w:type="dxa"/>
              <w:bottom w:w="90" w:type="dxa"/>
              <w:end w:w="90" w:type="dxa"/>
            </w:tcMar>
          </w:tcPr>
          <w:p>
            <w:pPr>
              <w:spacing w:after="0"/>
            </w:pPr>
            <w:r/>
            <w:r>
              <w:rPr>
                <w:rFonts w:ascii="Aptos" w:hAnsi="Aptos" w:eastAsia="Aptos"/>
                <w:b w:val="0"/>
                <w:sz w:val="16"/>
              </w:rPr>
              <w:t>Developer area</w:t>
            </w:r>
          </w:p>
        </w:tc>
      </w:tr>
      <w:tr>
        <w:trPr>
          <w:cantSplit/>
        </w:trPr>
        <w:tc>
          <w:tcPr>
            <w:tcW w:type="dxa" w:w="3672"/>
            <w:vAlign w:val="center"/>
            <w:tcMar>
              <w:top w:w="90" w:type="dxa"/>
              <w:start w:w="90" w:type="dxa"/>
              <w:bottom w:w="90" w:type="dxa"/>
              <w:end w:w="90" w:type="dxa"/>
            </w:tcMar>
          </w:tcPr>
          <w:p>
            <w:pPr>
              <w:spacing w:after="0"/>
            </w:pPr>
            <w:r/>
            <w:r>
              <w:rPr>
                <w:rFonts w:ascii="Aptos" w:hAnsi="Aptos" w:eastAsia="Aptos"/>
                <w:b w:val="0"/>
                <w:sz w:val="16"/>
              </w:rPr>
              <w:t>src/lib/components/</w:t>
            </w:r>
          </w:p>
        </w:tc>
        <w:tc>
          <w:tcPr>
            <w:tcW w:type="dxa" w:w="3888"/>
            <w:vAlign w:val="center"/>
            <w:tcMar>
              <w:top w:w="90" w:type="dxa"/>
              <w:start w:w="90" w:type="dxa"/>
              <w:bottom w:w="90" w:type="dxa"/>
              <w:end w:w="90" w:type="dxa"/>
            </w:tcMar>
          </w:tcPr>
          <w:p>
            <w:pPr>
              <w:spacing w:after="0"/>
            </w:pPr>
            <w:r/>
            <w:r>
              <w:rPr>
                <w:rFonts w:ascii="Aptos" w:hAnsi="Aptos" w:eastAsia="Aptos"/>
                <w:b w:val="0"/>
                <w:sz w:val="16"/>
              </w:rPr>
              <w:t>Reusable visual components, cards, forms and interactive sections</w:t>
            </w:r>
          </w:p>
        </w:tc>
        <w:tc>
          <w:tcPr>
            <w:tcW w:type="dxa" w:w="2232"/>
            <w:vAlign w:val="center"/>
            <w:tcMar>
              <w:top w:w="90" w:type="dxa"/>
              <w:start w:w="90" w:type="dxa"/>
              <w:bottom w:w="90" w:type="dxa"/>
              <w:end w:w="90" w:type="dxa"/>
            </w:tcMar>
          </w:tcPr>
          <w:p>
            <w:pPr>
              <w:spacing w:after="0"/>
            </w:pPr>
            <w:r/>
            <w:r>
              <w:rPr>
                <w:rFonts w:ascii="Aptos" w:hAnsi="Aptos" w:eastAsia="Aptos"/>
                <w:b w:val="0"/>
                <w:sz w:val="16"/>
              </w:rPr>
              <w:t>Developer area</w:t>
            </w:r>
          </w:p>
        </w:tc>
      </w:tr>
      <w:tr>
        <w:trPr>
          <w:cantSplit/>
        </w:trPr>
        <w:tc>
          <w:tcPr>
            <w:tcW w:type="dxa" w:w="3672"/>
            <w:vAlign w:val="center"/>
            <w:tcMar>
              <w:top w:w="90" w:type="dxa"/>
              <w:start w:w="90" w:type="dxa"/>
              <w:bottom w:w="90" w:type="dxa"/>
              <w:end w:w="90" w:type="dxa"/>
            </w:tcMar>
          </w:tcPr>
          <w:p>
            <w:pPr>
              <w:spacing w:after="0"/>
            </w:pPr>
            <w:r/>
            <w:r>
              <w:rPr>
                <w:rFonts w:ascii="Aptos" w:hAnsi="Aptos" w:eastAsia="Aptos"/>
                <w:b w:val="0"/>
                <w:sz w:val="16"/>
              </w:rPr>
              <w:t>src/lib/theme/</w:t>
            </w:r>
          </w:p>
        </w:tc>
        <w:tc>
          <w:tcPr>
            <w:tcW w:type="dxa" w:w="3888"/>
            <w:vAlign w:val="center"/>
            <w:tcMar>
              <w:top w:w="90" w:type="dxa"/>
              <w:start w:w="90" w:type="dxa"/>
              <w:bottom w:w="90" w:type="dxa"/>
              <w:end w:w="90" w:type="dxa"/>
            </w:tcMar>
          </w:tcPr>
          <w:p>
            <w:pPr>
              <w:spacing w:after="0"/>
            </w:pPr>
            <w:r/>
            <w:r>
              <w:rPr>
                <w:rFonts w:ascii="Aptos" w:hAnsi="Aptos" w:eastAsia="Aptos"/>
                <w:b w:val="0"/>
                <w:sz w:val="16"/>
              </w:rPr>
              <w:t>Header and footer component logic</w:t>
            </w:r>
          </w:p>
        </w:tc>
        <w:tc>
          <w:tcPr>
            <w:tcW w:type="dxa" w:w="2232"/>
            <w:vAlign w:val="center"/>
            <w:tcMar>
              <w:top w:w="90" w:type="dxa"/>
              <w:start w:w="90" w:type="dxa"/>
              <w:bottom w:w="90" w:type="dxa"/>
              <w:end w:w="90" w:type="dxa"/>
            </w:tcMar>
          </w:tcPr>
          <w:p>
            <w:pPr>
              <w:spacing w:after="0"/>
            </w:pPr>
            <w:r/>
            <w:r>
              <w:rPr>
                <w:rFonts w:ascii="Aptos" w:hAnsi="Aptos" w:eastAsia="Aptos"/>
                <w:b w:val="0"/>
                <w:sz w:val="16"/>
              </w:rPr>
              <w:t>Developer area</w:t>
            </w:r>
          </w:p>
        </w:tc>
      </w:tr>
      <w:tr>
        <w:trPr>
          <w:cantSplit/>
        </w:trPr>
        <w:tc>
          <w:tcPr>
            <w:tcW w:type="dxa" w:w="3672"/>
            <w:vAlign w:val="center"/>
            <w:tcMar>
              <w:top w:w="90" w:type="dxa"/>
              <w:start w:w="90" w:type="dxa"/>
              <w:bottom w:w="90" w:type="dxa"/>
              <w:end w:w="90" w:type="dxa"/>
            </w:tcMar>
          </w:tcPr>
          <w:p>
            <w:pPr>
              <w:spacing w:after="0"/>
            </w:pPr>
            <w:r/>
            <w:r>
              <w:rPr>
                <w:rFonts w:ascii="Aptos" w:hAnsi="Aptos" w:eastAsia="Aptos"/>
                <w:b w:val="0"/>
                <w:sz w:val="16"/>
              </w:rPr>
              <w:t>src/app.css</w:t>
            </w:r>
          </w:p>
        </w:tc>
        <w:tc>
          <w:tcPr>
            <w:tcW w:type="dxa" w:w="3888"/>
            <w:vAlign w:val="center"/>
            <w:tcMar>
              <w:top w:w="90" w:type="dxa"/>
              <w:start w:w="90" w:type="dxa"/>
              <w:bottom w:w="90" w:type="dxa"/>
              <w:end w:w="90" w:type="dxa"/>
            </w:tcMar>
          </w:tcPr>
          <w:p>
            <w:pPr>
              <w:spacing w:after="0"/>
            </w:pPr>
            <w:r/>
            <w:r>
              <w:rPr>
                <w:rFonts w:ascii="Aptos" w:hAnsi="Aptos" w:eastAsia="Aptos"/>
                <w:b w:val="0"/>
                <w:sz w:val="16"/>
              </w:rPr>
              <w:t>Global styles, colours, fonts, buttons and layout rules</w:t>
            </w:r>
          </w:p>
        </w:tc>
        <w:tc>
          <w:tcPr>
            <w:tcW w:type="dxa" w:w="2232"/>
            <w:vAlign w:val="center"/>
            <w:tcMar>
              <w:top w:w="90" w:type="dxa"/>
              <w:start w:w="90" w:type="dxa"/>
              <w:bottom w:w="90" w:type="dxa"/>
              <w:end w:w="90" w:type="dxa"/>
            </w:tcMar>
          </w:tcPr>
          <w:p>
            <w:pPr>
              <w:spacing w:after="0"/>
            </w:pPr>
            <w:r/>
            <w:r>
              <w:rPr>
                <w:rFonts w:ascii="Aptos" w:hAnsi="Aptos" w:eastAsia="Aptos"/>
                <w:b w:val="0"/>
                <w:sz w:val="16"/>
              </w:rPr>
              <w:t>Developer area</w:t>
            </w:r>
          </w:p>
        </w:tc>
      </w:tr>
      <w:tr>
        <w:trPr>
          <w:cantSplit/>
        </w:trPr>
        <w:tc>
          <w:tcPr>
            <w:tcW w:type="dxa" w:w="3672"/>
            <w:vAlign w:val="center"/>
            <w:tcMar>
              <w:top w:w="90" w:type="dxa"/>
              <w:start w:w="90" w:type="dxa"/>
              <w:bottom w:w="90" w:type="dxa"/>
              <w:end w:w="90" w:type="dxa"/>
            </w:tcMar>
          </w:tcPr>
          <w:p>
            <w:pPr>
              <w:spacing w:after="0"/>
            </w:pPr>
            <w:r/>
            <w:r>
              <w:rPr>
                <w:rFonts w:ascii="Aptos" w:hAnsi="Aptos" w:eastAsia="Aptos"/>
                <w:b w:val="0"/>
                <w:sz w:val="16"/>
              </w:rPr>
              <w:t>package.json</w:t>
            </w:r>
          </w:p>
        </w:tc>
        <w:tc>
          <w:tcPr>
            <w:tcW w:type="dxa" w:w="3888"/>
            <w:vAlign w:val="center"/>
            <w:tcMar>
              <w:top w:w="90" w:type="dxa"/>
              <w:start w:w="90" w:type="dxa"/>
              <w:bottom w:w="90" w:type="dxa"/>
              <w:end w:w="90" w:type="dxa"/>
            </w:tcMar>
          </w:tcPr>
          <w:p>
            <w:pPr>
              <w:spacing w:after="0"/>
            </w:pPr>
            <w:r/>
            <w:r>
              <w:rPr>
                <w:rFonts w:ascii="Aptos" w:hAnsi="Aptos" w:eastAsia="Aptos"/>
                <w:b w:val="0"/>
                <w:sz w:val="16"/>
              </w:rPr>
              <w:t>Project commands and dependencies</w:t>
            </w:r>
          </w:p>
        </w:tc>
        <w:tc>
          <w:tcPr>
            <w:tcW w:type="dxa" w:w="2232"/>
            <w:vAlign w:val="center"/>
            <w:tcMar>
              <w:top w:w="90" w:type="dxa"/>
              <w:start w:w="90" w:type="dxa"/>
              <w:bottom w:w="90" w:type="dxa"/>
              <w:end w:w="90" w:type="dxa"/>
            </w:tcMar>
          </w:tcPr>
          <w:p>
            <w:pPr>
              <w:spacing w:after="0"/>
            </w:pPr>
            <w:r/>
            <w:r>
              <w:rPr>
                <w:rFonts w:ascii="Aptos" w:hAnsi="Aptos" w:eastAsia="Aptos"/>
                <w:b w:val="0"/>
                <w:sz w:val="16"/>
              </w:rPr>
              <w:t>Developer area</w:t>
            </w:r>
          </w:p>
        </w:tc>
      </w:tr>
      <w:tr>
        <w:trPr>
          <w:cantSplit/>
        </w:trPr>
        <w:tc>
          <w:tcPr>
            <w:tcW w:type="dxa" w:w="3672"/>
            <w:vAlign w:val="center"/>
            <w:tcMar>
              <w:top w:w="90" w:type="dxa"/>
              <w:start w:w="90" w:type="dxa"/>
              <w:bottom w:w="90" w:type="dxa"/>
              <w:end w:w="90" w:type="dxa"/>
            </w:tcMar>
          </w:tcPr>
          <w:p>
            <w:pPr>
              <w:spacing w:after="0"/>
            </w:pPr>
            <w:r/>
            <w:r>
              <w:rPr>
                <w:rFonts w:ascii="Aptos" w:hAnsi="Aptos" w:eastAsia="Aptos"/>
                <w:b w:val="0"/>
                <w:sz w:val="16"/>
              </w:rPr>
              <w:t>.github/workflows/deploy.yml</w:t>
            </w:r>
          </w:p>
        </w:tc>
        <w:tc>
          <w:tcPr>
            <w:tcW w:type="dxa" w:w="3888"/>
            <w:vAlign w:val="center"/>
            <w:tcMar>
              <w:top w:w="90" w:type="dxa"/>
              <w:start w:w="90" w:type="dxa"/>
              <w:bottom w:w="90" w:type="dxa"/>
              <w:end w:w="90" w:type="dxa"/>
            </w:tcMar>
          </w:tcPr>
          <w:p>
            <w:pPr>
              <w:spacing w:after="0"/>
            </w:pPr>
            <w:r/>
            <w:r>
              <w:rPr>
                <w:rFonts w:ascii="Aptos" w:hAnsi="Aptos" w:eastAsia="Aptos"/>
                <w:b w:val="0"/>
                <w:sz w:val="16"/>
              </w:rPr>
              <w:t>GitHub Pages build and deploy workflow</w:t>
            </w:r>
          </w:p>
        </w:tc>
        <w:tc>
          <w:tcPr>
            <w:tcW w:type="dxa" w:w="2232"/>
            <w:vAlign w:val="center"/>
            <w:tcMar>
              <w:top w:w="90" w:type="dxa"/>
              <w:start w:w="90" w:type="dxa"/>
              <w:bottom w:w="90" w:type="dxa"/>
              <w:end w:w="90" w:type="dxa"/>
            </w:tcMar>
          </w:tcPr>
          <w:p>
            <w:pPr>
              <w:spacing w:after="0"/>
            </w:pPr>
            <w:r/>
            <w:r>
              <w:rPr>
                <w:rFonts w:ascii="Aptos" w:hAnsi="Aptos" w:eastAsia="Aptos"/>
                <w:b w:val="0"/>
                <w:sz w:val="16"/>
              </w:rPr>
              <w:t>Developer area</w:t>
            </w:r>
          </w:p>
        </w:tc>
      </w:tr>
    </w:tbl>
    <w:p>
      <w:pPr>
        <w:spacing w:after="40"/>
      </w:pPr>
    </w:p>
    <w:p>
      <w:pPr>
        <w:pStyle w:val="Heading1"/>
      </w:pPr>
      <w:r>
        <w:t>2 Setup for local editing</w:t>
      </w:r>
    </w:p>
    <w:p>
      <w:r>
        <w:t>Editors need access to the GitHub repository through an approved collaborator account. Do not record shared passwords in the guidance document. Use the access process agreed by the project owner or repository administrator.</w:t>
      </w:r>
    </w:p>
    <w:p>
      <w:r>
        <w:t>Recommended software:</w:t>
      </w:r>
    </w:p>
    <w:p>
      <w:pPr>
        <w:pStyle w:val="ListBullet"/>
        <w:spacing w:after="60"/>
      </w:pPr>
      <w:r>
        <w:t>Visual Studio Code for editing files</w:t>
      </w:r>
    </w:p>
    <w:p>
      <w:pPr>
        <w:pStyle w:val="ListBullet"/>
        <w:spacing w:after="60"/>
      </w:pPr>
      <w:r>
        <w:t>GitHub Desktop for cloning, committing and syncing changes</w:t>
      </w:r>
    </w:p>
    <w:p>
      <w:pPr>
        <w:pStyle w:val="ListBullet"/>
        <w:spacing w:after="60"/>
      </w:pPr>
      <w:r>
        <w:t>Node.js LTS for running the local website and build commands</w:t>
      </w:r>
    </w:p>
    <w:p>
      <w:pPr>
        <w:pStyle w:val="ListBullet"/>
        <w:spacing w:after="60"/>
      </w:pPr>
      <w:r>
        <w:t>Svelte for VS Code extension for better syntax highlighting</w:t>
      </w:r>
    </w:p>
    <w:p>
      <w:r>
        <w:t>Clone the repository with GitHub Desktop and open it in Visual Studio Code. If possible, keep the repository in a normal local folder such as Documents or GitHub, not inside a cloud-sync folder, to reduce file locking and sync conflicts.</w:t>
      </w:r>
    </w:p>
    <w:p>
      <w:r>
        <w:t>Open the VS Code terminal and run this command once after cloning:</w:t>
      </w:r>
    </w:p>
    <w:p>
      <w:pPr>
        <w:spacing w:before="40" w:after="120"/>
        <w:ind w:left="360"/>
      </w:pPr>
      <w:r>
        <w:rPr>
          <w:rFonts w:ascii="Courier New" w:hAnsi="Courier New" w:eastAsia="Courier New"/>
          <w:sz w:val="18"/>
        </w:rPr>
        <w:t>npm install</w:t>
      </w:r>
    </w:p>
    <w:p>
      <w:r>
        <w:t>Start the local website with:</w:t>
      </w:r>
    </w:p>
    <w:p>
      <w:pPr>
        <w:spacing w:before="40" w:after="120"/>
        <w:ind w:left="360"/>
      </w:pPr>
      <w:r>
        <w:rPr>
          <w:rFonts w:ascii="Courier New" w:hAnsi="Courier New" w:eastAsia="Courier New"/>
          <w:sz w:val="18"/>
        </w:rPr>
        <w:t>npm run dev</w:t>
      </w:r>
    </w:p>
    <w:p>
      <w:r>
        <w:t>Open the local address shown in the terminal. It is usually:</w:t>
      </w:r>
    </w:p>
    <w:p>
      <w:pPr>
        <w:spacing w:before="40" w:after="120"/>
        <w:ind w:left="360"/>
      </w:pPr>
      <w:r>
        <w:rPr>
          <w:rFonts w:ascii="Courier New" w:hAnsi="Courier New" w:eastAsia="Courier New"/>
          <w:sz w:val="18"/>
        </w:rPr>
        <w:t>http://localhost:5173/</w:t>
      </w:r>
    </w:p>
    <w:p>
      <w:r>
        <w:t>Use the local preview before committing content changes. If the terminal or browser shows an error, fix it before publishing.</w:t>
      </w:r>
    </w:p>
    <w:p>
      <w:pPr>
        <w:pStyle w:val="Heading1"/>
      </w:pPr>
      <w:r>
        <w:t>3 Safe editing rules</w:t>
      </w:r>
    </w:p>
    <w:p>
      <w:r>
        <w:t>Most editable text is inside JavaScript files. Text usually appears between quotation marks. Follow the exact existing structure around the text you edit. Commas, brackets and quotation marks are important.</w:t>
      </w:r>
    </w:p>
    <w:p>
      <w:r>
        <w:t>General rules for editors:</w:t>
      </w:r>
    </w:p>
    <w:p>
      <w:pPr>
        <w:pStyle w:val="ListBullet"/>
        <w:spacing w:after="60"/>
      </w:pPr>
      <w:r>
        <w:t>Edit visible text, links, image paths, captions, email addresses and listed source text in the editable folder.</w:t>
      </w:r>
    </w:p>
    <w:p>
      <w:pPr>
        <w:pStyle w:val="ListBullet"/>
        <w:spacing w:after="60"/>
      </w:pPr>
      <w:r>
        <w:t>Do not change id, slug, sectionId, resourceTag, placements, icon paths, image paths or colour classes unless you understand what they connect to.</w:t>
      </w:r>
    </w:p>
    <w:p>
      <w:pPr>
        <w:pStyle w:val="ListBullet"/>
        <w:spacing w:after="60"/>
      </w:pPr>
      <w:r>
        <w:t>Keep slugs stable after publishing because they become page URLs and may be shared externally.</w:t>
      </w:r>
    </w:p>
    <w:p>
      <w:pPr>
        <w:pStyle w:val="ListBullet"/>
        <w:spacing w:after="60"/>
      </w:pPr>
      <w:r>
        <w:t>When adding a new block, copy a complete existing block and update every field carefully.</w:t>
      </w:r>
    </w:p>
    <w:p>
      <w:pPr>
        <w:pStyle w:val="ListBullet"/>
        <w:spacing w:after="60"/>
      </w:pPr>
      <w:r>
        <w:t>After every change, check the page locally in the browser before committing.</w:t>
      </w:r>
    </w:p>
    <w:p>
      <w:pPr>
        <w:pStyle w:val="ListBullet"/>
        <w:spacing w:after="60"/>
      </w:pPr>
      <w:r>
        <w:t>Commit changes with a clear message, for example Update Explore phase translations or Add textile case source.</w:t>
      </w:r>
    </w:p>
    <w:p>
      <w:r>
        <w:t>If quotation marks cause trouble inside text, the simplest editor-friendly option is often to use the other type of quote around the full string. For example, use single quotes around a sentence that contains double quotation marks. Existing files already show many examples. If needed, a quote can also be escaped with a backslash.</w:t>
      </w:r>
    </w:p>
    <w:p>
      <w:pPr>
        <w:spacing w:before="40" w:after="120"/>
        <w:ind w:left="360"/>
      </w:pPr>
      <w:r>
        <w:rPr>
          <w:rFonts w:ascii="Courier New" w:hAnsi="Courier New" w:eastAsia="Courier New"/>
          <w:sz w:val="18"/>
        </w:rPr>
        <w:t>'This sentence can include "quoted text" safely.'</w:t>
      </w:r>
    </w:p>
    <w:p>
      <w:r>
        <w:t>The website supports simple formatting in long paragraph and description fields:</w:t>
      </w:r>
    </w:p>
    <w:tbl>
      <w:tblPr>
        <w:tblStyle w:val="TableGrid"/>
        <w:tblW w:type="auto" w:w="0"/>
        <w:jc w:val="center"/>
        <w:tblLook w:firstColumn="1" w:firstRow="1" w:lastColumn="0" w:lastRow="0" w:noHBand="0" w:noVBand="1" w:val="04A0"/>
      </w:tblPr>
      <w:tblGrid>
        <w:gridCol w:w="3331"/>
        <w:gridCol w:w="3331"/>
        <w:gridCol w:w="3331"/>
      </w:tblGrid>
      <w:tr>
        <w:trPr>
          <w:cantSplit/>
          <w:tblHeader/>
        </w:trPr>
        <w:tc>
          <w:tcPr>
            <w:tcW w:type="dxa" w:w="2448"/>
            <w:shd w:fill="153E75"/>
            <w:vAlign w:val="center"/>
            <w:tcMar>
              <w:top w:w="90" w:type="dxa"/>
              <w:start w:w="90" w:type="dxa"/>
              <w:bottom w:w="90" w:type="dxa"/>
              <w:end w:w="90" w:type="dxa"/>
            </w:tcMar>
          </w:tcPr>
          <w:p>
            <w:pPr>
              <w:spacing w:after="0"/>
            </w:pPr>
            <w:r/>
            <w:r>
              <w:rPr>
                <w:rFonts w:ascii="Aptos" w:hAnsi="Aptos" w:eastAsia="Aptos"/>
                <w:b/>
                <w:color w:val="FFFFFF"/>
                <w:sz w:val="17"/>
              </w:rPr>
              <w:t>Formatting need</w:t>
            </w:r>
          </w:p>
        </w:tc>
        <w:tc>
          <w:tcPr>
            <w:tcW w:type="dxa" w:w="3024"/>
            <w:shd w:fill="153E75"/>
            <w:vAlign w:val="center"/>
            <w:tcMar>
              <w:top w:w="90" w:type="dxa"/>
              <w:start w:w="90" w:type="dxa"/>
              <w:bottom w:w="90" w:type="dxa"/>
              <w:end w:w="90" w:type="dxa"/>
            </w:tcMar>
          </w:tcPr>
          <w:p>
            <w:pPr>
              <w:spacing w:after="0"/>
            </w:pPr>
            <w:r/>
            <w:r>
              <w:rPr>
                <w:rFonts w:ascii="Aptos" w:hAnsi="Aptos" w:eastAsia="Aptos"/>
                <w:b/>
                <w:color w:val="FFFFFF"/>
                <w:sz w:val="17"/>
              </w:rPr>
              <w:t>What to type</w:t>
            </w:r>
          </w:p>
        </w:tc>
        <w:tc>
          <w:tcPr>
            <w:tcW w:type="dxa" w:w="3888"/>
            <w:shd w:fill="153E75"/>
            <w:vAlign w:val="center"/>
            <w:tcMar>
              <w:top w:w="90" w:type="dxa"/>
              <w:start w:w="90" w:type="dxa"/>
              <w:bottom w:w="90" w:type="dxa"/>
              <w:end w:w="90" w:type="dxa"/>
            </w:tcMar>
          </w:tcPr>
          <w:p>
            <w:pPr>
              <w:spacing w:after="0"/>
            </w:pPr>
            <w:r/>
            <w:r>
              <w:rPr>
                <w:rFonts w:ascii="Aptos" w:hAnsi="Aptos" w:eastAsia="Aptos"/>
                <w:b/>
                <w:color w:val="FFFFFF"/>
                <w:sz w:val="17"/>
              </w:rPr>
              <w:t>Example</w:t>
            </w:r>
          </w:p>
        </w:tc>
      </w:tr>
      <w:tr>
        <w:trPr>
          <w:cantSplit/>
        </w:trPr>
        <w:tc>
          <w:tcPr>
            <w:tcW w:type="dxa" w:w="2448"/>
            <w:vAlign w:val="center"/>
            <w:tcMar>
              <w:top w:w="90" w:type="dxa"/>
              <w:start w:w="90" w:type="dxa"/>
              <w:bottom w:w="90" w:type="dxa"/>
              <w:end w:w="90" w:type="dxa"/>
            </w:tcMar>
          </w:tcPr>
          <w:p>
            <w:pPr>
              <w:spacing w:after="0"/>
            </w:pPr>
            <w:r/>
            <w:r>
              <w:rPr>
                <w:rFonts w:ascii="Aptos" w:hAnsi="Aptos" w:eastAsia="Aptos"/>
                <w:b w:val="0"/>
                <w:sz w:val="16"/>
              </w:rPr>
              <w:t>Bold text</w:t>
            </w:r>
          </w:p>
        </w:tc>
        <w:tc>
          <w:tcPr>
            <w:tcW w:type="dxa" w:w="3024"/>
            <w:vAlign w:val="center"/>
            <w:tcMar>
              <w:top w:w="90" w:type="dxa"/>
              <w:start w:w="90" w:type="dxa"/>
              <w:bottom w:w="90" w:type="dxa"/>
              <w:end w:w="90" w:type="dxa"/>
            </w:tcMar>
          </w:tcPr>
          <w:p>
            <w:pPr>
              <w:spacing w:after="0"/>
            </w:pPr>
            <w:r/>
            <w:r>
              <w:rPr>
                <w:rFonts w:ascii="Aptos" w:hAnsi="Aptos" w:eastAsia="Aptos"/>
                <w:b w:val="0"/>
                <w:sz w:val="16"/>
              </w:rPr>
              <w:t>**text**</w:t>
            </w:r>
          </w:p>
        </w:tc>
        <w:tc>
          <w:tcPr>
            <w:tcW w:type="dxa" w:w="3888"/>
            <w:vAlign w:val="center"/>
            <w:tcMar>
              <w:top w:w="90" w:type="dxa"/>
              <w:start w:w="90" w:type="dxa"/>
              <w:bottom w:w="90" w:type="dxa"/>
              <w:end w:w="90" w:type="dxa"/>
            </w:tcMar>
          </w:tcPr>
          <w:p>
            <w:pPr>
              <w:spacing w:after="0"/>
            </w:pPr>
            <w:r/>
            <w:r>
              <w:rPr>
                <w:rFonts w:ascii="Aptos" w:hAnsi="Aptos" w:eastAsia="Aptos"/>
                <w:b w:val="0"/>
                <w:sz w:val="16"/>
              </w:rPr>
              <w:t>Use **Circular Economy** principles.</w:t>
            </w:r>
          </w:p>
        </w:tc>
      </w:tr>
      <w:tr>
        <w:trPr>
          <w:cantSplit/>
        </w:trPr>
        <w:tc>
          <w:tcPr>
            <w:tcW w:type="dxa" w:w="2448"/>
            <w:vAlign w:val="center"/>
            <w:tcMar>
              <w:top w:w="90" w:type="dxa"/>
              <w:start w:w="90" w:type="dxa"/>
              <w:bottom w:w="90" w:type="dxa"/>
              <w:end w:w="90" w:type="dxa"/>
            </w:tcMar>
          </w:tcPr>
          <w:p>
            <w:pPr>
              <w:spacing w:after="0"/>
            </w:pPr>
            <w:r/>
            <w:r>
              <w:rPr>
                <w:rFonts w:ascii="Aptos" w:hAnsi="Aptos" w:eastAsia="Aptos"/>
                <w:b w:val="0"/>
                <w:sz w:val="16"/>
              </w:rPr>
              <w:t>Paragraph break</w:t>
            </w:r>
          </w:p>
        </w:tc>
        <w:tc>
          <w:tcPr>
            <w:tcW w:type="dxa" w:w="3024"/>
            <w:vAlign w:val="center"/>
            <w:tcMar>
              <w:top w:w="90" w:type="dxa"/>
              <w:start w:w="90" w:type="dxa"/>
              <w:bottom w:w="90" w:type="dxa"/>
              <w:end w:w="90" w:type="dxa"/>
            </w:tcMar>
          </w:tcPr>
          <w:p>
            <w:pPr>
              <w:spacing w:after="0"/>
            </w:pPr>
            <w:r/>
            <w:r>
              <w:rPr>
                <w:rFonts w:ascii="Aptos" w:hAnsi="Aptos" w:eastAsia="Aptos"/>
                <w:b w:val="0"/>
                <w:sz w:val="16"/>
              </w:rPr>
              <w:t>||</w:t>
            </w:r>
          </w:p>
        </w:tc>
        <w:tc>
          <w:tcPr>
            <w:tcW w:type="dxa" w:w="3888"/>
            <w:vAlign w:val="center"/>
            <w:tcMar>
              <w:top w:w="90" w:type="dxa"/>
              <w:start w:w="90" w:type="dxa"/>
              <w:bottom w:w="90" w:type="dxa"/>
              <w:end w:w="90" w:type="dxa"/>
            </w:tcMar>
          </w:tcPr>
          <w:p>
            <w:pPr>
              <w:spacing w:after="0"/>
            </w:pPr>
            <w:r/>
            <w:r>
              <w:rPr>
                <w:rFonts w:ascii="Aptos" w:hAnsi="Aptos" w:eastAsia="Aptos"/>
                <w:b w:val="0"/>
                <w:sz w:val="16"/>
              </w:rPr>
              <w:t>First paragraph. || Second paragraph.</w:t>
            </w:r>
          </w:p>
        </w:tc>
      </w:tr>
      <w:tr>
        <w:trPr>
          <w:cantSplit/>
        </w:trPr>
        <w:tc>
          <w:tcPr>
            <w:tcW w:type="dxa" w:w="2448"/>
            <w:vAlign w:val="center"/>
            <w:tcMar>
              <w:top w:w="90" w:type="dxa"/>
              <w:start w:w="90" w:type="dxa"/>
              <w:bottom w:w="90" w:type="dxa"/>
              <w:end w:w="90" w:type="dxa"/>
            </w:tcMar>
          </w:tcPr>
          <w:p>
            <w:pPr>
              <w:spacing w:after="0"/>
            </w:pPr>
            <w:r/>
            <w:r>
              <w:rPr>
                <w:rFonts w:ascii="Aptos" w:hAnsi="Aptos" w:eastAsia="Aptos"/>
                <w:b w:val="0"/>
                <w:sz w:val="16"/>
              </w:rPr>
              <w:t>Link</w:t>
            </w:r>
          </w:p>
        </w:tc>
        <w:tc>
          <w:tcPr>
            <w:tcW w:type="dxa" w:w="3024"/>
            <w:vAlign w:val="center"/>
            <w:tcMar>
              <w:top w:w="90" w:type="dxa"/>
              <w:start w:w="90" w:type="dxa"/>
              <w:bottom w:w="90" w:type="dxa"/>
              <w:end w:w="90" w:type="dxa"/>
            </w:tcMar>
          </w:tcPr>
          <w:p>
            <w:pPr>
              <w:spacing w:after="0"/>
            </w:pPr>
            <w:r/>
            <w:r>
              <w:rPr>
                <w:rFonts w:ascii="Aptos" w:hAnsi="Aptos" w:eastAsia="Aptos"/>
                <w:b w:val="0"/>
                <w:sz w:val="16"/>
              </w:rPr>
              <w:t>[visible text](https://example.com)</w:t>
            </w:r>
          </w:p>
        </w:tc>
        <w:tc>
          <w:tcPr>
            <w:tcW w:type="dxa" w:w="3888"/>
            <w:vAlign w:val="center"/>
            <w:tcMar>
              <w:top w:w="90" w:type="dxa"/>
              <w:start w:w="90" w:type="dxa"/>
              <w:bottom w:w="90" w:type="dxa"/>
              <w:end w:w="90" w:type="dxa"/>
            </w:tcMar>
          </w:tcPr>
          <w:p>
            <w:pPr>
              <w:spacing w:after="0"/>
            </w:pPr>
            <w:r/>
            <w:r>
              <w:rPr>
                <w:rFonts w:ascii="Aptos" w:hAnsi="Aptos" w:eastAsia="Aptos"/>
                <w:b w:val="0"/>
                <w:sz w:val="16"/>
              </w:rPr>
              <w:t>[Read more](https://example.com)</w:t>
            </w:r>
          </w:p>
        </w:tc>
      </w:tr>
      <w:tr>
        <w:trPr>
          <w:cantSplit/>
        </w:trPr>
        <w:tc>
          <w:tcPr>
            <w:tcW w:type="dxa" w:w="2448"/>
            <w:vAlign w:val="center"/>
            <w:tcMar>
              <w:top w:w="90" w:type="dxa"/>
              <w:start w:w="90" w:type="dxa"/>
              <w:bottom w:w="90" w:type="dxa"/>
              <w:end w:w="90" w:type="dxa"/>
            </w:tcMar>
          </w:tcPr>
          <w:p>
            <w:pPr>
              <w:spacing w:after="0"/>
            </w:pPr>
            <w:r/>
            <w:r>
              <w:rPr>
                <w:rFonts w:ascii="Aptos" w:hAnsi="Aptos" w:eastAsia="Aptos"/>
                <w:b w:val="0"/>
                <w:sz w:val="16"/>
              </w:rPr>
              <w:t>Bullet list</w:t>
            </w:r>
          </w:p>
        </w:tc>
        <w:tc>
          <w:tcPr>
            <w:tcW w:type="dxa" w:w="3024"/>
            <w:vAlign w:val="center"/>
            <w:tcMar>
              <w:top w:w="90" w:type="dxa"/>
              <w:start w:w="90" w:type="dxa"/>
              <w:bottom w:w="90" w:type="dxa"/>
              <w:end w:w="90" w:type="dxa"/>
            </w:tcMar>
          </w:tcPr>
          <w:p>
            <w:pPr>
              <w:spacing w:after="0"/>
            </w:pPr>
            <w:r/>
            <w:r>
              <w:rPr>
                <w:rFonts w:ascii="Aptos" w:hAnsi="Aptos" w:eastAsia="Aptos"/>
                <w:b w:val="0"/>
                <w:sz w:val="16"/>
              </w:rPr>
              <w:t>Start each item with - after a paragraph break</w:t>
            </w:r>
          </w:p>
        </w:tc>
        <w:tc>
          <w:tcPr>
            <w:tcW w:type="dxa" w:w="3888"/>
            <w:vAlign w:val="center"/>
            <w:tcMar>
              <w:top w:w="90" w:type="dxa"/>
              <w:start w:w="90" w:type="dxa"/>
              <w:bottom w:w="90" w:type="dxa"/>
              <w:end w:w="90" w:type="dxa"/>
            </w:tcMar>
          </w:tcPr>
          <w:p>
            <w:pPr>
              <w:spacing w:after="0"/>
            </w:pPr>
            <w:r/>
            <w:r>
              <w:rPr>
                <w:rFonts w:ascii="Aptos" w:hAnsi="Aptos" w:eastAsia="Aptos"/>
                <w:b w:val="0"/>
                <w:sz w:val="16"/>
              </w:rPr>
              <w:t>Intro text || - First item || - Second item</w:t>
            </w:r>
          </w:p>
        </w:tc>
      </w:tr>
      <w:tr>
        <w:trPr>
          <w:cantSplit/>
        </w:trPr>
        <w:tc>
          <w:tcPr>
            <w:tcW w:type="dxa" w:w="2448"/>
            <w:vAlign w:val="center"/>
            <w:tcMar>
              <w:top w:w="90" w:type="dxa"/>
              <w:start w:w="90" w:type="dxa"/>
              <w:bottom w:w="90" w:type="dxa"/>
              <w:end w:w="90" w:type="dxa"/>
            </w:tcMar>
          </w:tcPr>
          <w:p>
            <w:pPr>
              <w:spacing w:after="0"/>
            </w:pPr>
            <w:r/>
            <w:r>
              <w:rPr>
                <w:rFonts w:ascii="Aptos" w:hAnsi="Aptos" w:eastAsia="Aptos"/>
                <w:b w:val="0"/>
                <w:sz w:val="16"/>
              </w:rPr>
              <w:t>Numbered list</w:t>
            </w:r>
          </w:p>
        </w:tc>
        <w:tc>
          <w:tcPr>
            <w:tcW w:type="dxa" w:w="3024"/>
            <w:vAlign w:val="center"/>
            <w:tcMar>
              <w:top w:w="90" w:type="dxa"/>
              <w:start w:w="90" w:type="dxa"/>
              <w:bottom w:w="90" w:type="dxa"/>
              <w:end w:w="90" w:type="dxa"/>
            </w:tcMar>
          </w:tcPr>
          <w:p>
            <w:pPr>
              <w:spacing w:after="0"/>
            </w:pPr>
            <w:r/>
            <w:r>
              <w:rPr>
                <w:rFonts w:ascii="Aptos" w:hAnsi="Aptos" w:eastAsia="Aptos"/>
                <w:b w:val="0"/>
                <w:sz w:val="16"/>
              </w:rPr>
              <w:t>Start each item with 1., 2., 3. after a paragraph break</w:t>
            </w:r>
          </w:p>
        </w:tc>
        <w:tc>
          <w:tcPr>
            <w:tcW w:type="dxa" w:w="3888"/>
            <w:vAlign w:val="center"/>
            <w:tcMar>
              <w:top w:w="90" w:type="dxa"/>
              <w:start w:w="90" w:type="dxa"/>
              <w:bottom w:w="90" w:type="dxa"/>
              <w:end w:w="90" w:type="dxa"/>
            </w:tcMar>
          </w:tcPr>
          <w:p>
            <w:pPr>
              <w:spacing w:after="0"/>
            </w:pPr>
            <w:r/>
            <w:r>
              <w:rPr>
                <w:rFonts w:ascii="Aptos" w:hAnsi="Aptos" w:eastAsia="Aptos"/>
                <w:b w:val="0"/>
                <w:sz w:val="16"/>
              </w:rPr>
              <w:t>Steps || 1. First || 2. Second</w:t>
            </w:r>
          </w:p>
        </w:tc>
      </w:tr>
    </w:tbl>
    <w:p>
      <w:pPr>
        <w:spacing w:after="40"/>
      </w:pPr>
    </w:p>
    <w:p>
      <w:r>
        <w:t>These formatting patterns are intended for longer paragraph fields such as tool about text, journey phase paragraphs, sector guide paragraphs and case descriptions. They should not be used in technical values such as ids, slugs, tags, links or image paths.</w:t>
      </w:r>
    </w:p>
    <w:p>
      <w:pPr>
        <w:pStyle w:val="Heading1"/>
      </w:pPr>
      <w:r>
        <w:t>4 Translation workflow</w:t>
      </w:r>
    </w:p>
    <w:p>
      <w:r>
        <w:t>The website currently supports four front-end languages: English, Ukrainian, Romanian and Armenian.</w:t>
      </w:r>
    </w:p>
    <w:p>
      <w:pPr>
        <w:spacing w:before="40" w:after="120"/>
        <w:ind w:left="360"/>
      </w:pPr>
      <w:r>
        <w:rPr>
          <w:rFonts w:ascii="Courier New" w:hAnsi="Courier New" w:eastAsia="Courier New"/>
          <w:sz w:val="18"/>
        </w:rPr>
        <w:t>en = English</w:t>
      </w:r>
      <w:r>
        <w:br/>
      </w:r>
      <w:r>
        <w:rPr>
          <w:rFonts w:ascii="Courier New" w:hAnsi="Courier New" w:eastAsia="Courier New"/>
          <w:sz w:val="18"/>
        </w:rPr>
        <w:t>uk = Ukrainian</w:t>
      </w:r>
      <w:r>
        <w:br/>
      </w:r>
      <w:r>
        <w:rPr>
          <w:rFonts w:ascii="Courier New" w:hAnsi="Courier New" w:eastAsia="Courier New"/>
          <w:sz w:val="18"/>
        </w:rPr>
        <w:t>ro = Romanian</w:t>
      </w:r>
      <w:r>
        <w:br/>
      </w:r>
      <w:r>
        <w:rPr>
          <w:rFonts w:ascii="Courier New" w:hAnsi="Courier New" w:eastAsia="Courier New"/>
          <w:sz w:val="18"/>
        </w:rPr>
        <w:t>hy = Armenian</w:t>
      </w:r>
    </w:p>
    <w:p>
      <w:r>
        <w:t>English is the fallback language. If Ukrainian, Romanian or Armenian text is missing for a field, the website shows the English text instead of leaving an empty space.</w:t>
      </w:r>
    </w:p>
    <w:p>
      <w:r>
        <w:t>The language selector appears in the main menu. It remembers the visitor's language choice as they navigate around the website. Slugs are currently stable and not translated. For example, a Ukrainian tool page uses a path like /uk/tools/example-tool/ while the final slug stays in English or its original stable form.</w:t>
      </w:r>
    </w:p>
    <w:p>
      <w:r>
        <w:t>Editors may keep a field as a plain English string while it is still untranslated:</w:t>
      </w:r>
    </w:p>
    <w:p>
      <w:pPr>
        <w:spacing w:before="40" w:after="120"/>
        <w:ind w:left="360"/>
      </w:pPr>
      <w:r>
        <w:rPr>
          <w:rFonts w:ascii="Courier New" w:hAnsi="Courier New" w:eastAsia="Courier New"/>
          <w:sz w:val="18"/>
        </w:rPr>
        <w:t>title: 'Phase Summary'</w:t>
      </w:r>
    </w:p>
    <w:p>
      <w:r>
        <w:t>When translations are ready, replace the plain string with a language object:</w:t>
      </w:r>
    </w:p>
    <w:p>
      <w:pPr>
        <w:spacing w:before="40" w:after="120"/>
        <w:ind w:left="360"/>
      </w:pPr>
      <w:r>
        <w:rPr>
          <w:rFonts w:ascii="Courier New" w:hAnsi="Courier New" w:eastAsia="Courier New"/>
          <w:sz w:val="18"/>
        </w:rPr>
        <w:t>title: {</w:t>
      </w:r>
      <w:r>
        <w:br/>
      </w:r>
      <w:r>
        <w:rPr>
          <w:rFonts w:ascii="Courier New" w:hAnsi="Courier New" w:eastAsia="Courier New"/>
          <w:sz w:val="18"/>
        </w:rPr>
        <w:t xml:space="preserve">  en: 'Phase Summary',</w:t>
      </w:r>
      <w:r>
        <w:br/>
      </w:r>
      <w:r>
        <w:rPr>
          <w:rFonts w:ascii="Courier New" w:hAnsi="Courier New" w:eastAsia="Courier New"/>
          <w:sz w:val="18"/>
        </w:rPr>
        <w:t xml:space="preserve">  uk: 'Підсумок фази',</w:t>
      </w:r>
      <w:r>
        <w:br/>
      </w:r>
      <w:r>
        <w:rPr>
          <w:rFonts w:ascii="Courier New" w:hAnsi="Courier New" w:eastAsia="Courier New"/>
          <w:sz w:val="18"/>
        </w:rPr>
        <w:t xml:space="preserve">  ro: 'Rezumatul fazei',</w:t>
      </w:r>
      <w:r>
        <w:br/>
      </w:r>
      <w:r>
        <w:rPr>
          <w:rFonts w:ascii="Courier New" w:hAnsi="Courier New" w:eastAsia="Courier New"/>
          <w:sz w:val="18"/>
        </w:rPr>
        <w:t xml:space="preserve">  hy: 'Փուլի ամփոփում'</w:t>
      </w:r>
      <w:r>
        <w:br/>
      </w:r>
      <w:r>
        <w:rPr>
          <w:rFonts w:ascii="Courier New" w:hAnsi="Courier New" w:eastAsia="Courier New"/>
          <w:sz w:val="18"/>
        </w:rPr>
        <w:t>}</w:t>
      </w:r>
    </w:p>
    <w:p>
      <w:r>
        <w:t>Use the language object pattern for visible text such as page titles, paragraphs, card descriptions, button labels, footer text, tool descriptions and case descriptions.</w:t>
      </w:r>
    </w:p>
    <w:p>
      <w:r>
        <w:t>Do not translate technical values:</w:t>
      </w:r>
    </w:p>
    <w:p>
      <w:pPr>
        <w:pStyle w:val="ListBullet"/>
        <w:spacing w:after="60"/>
      </w:pPr>
      <w:r>
        <w:t>id</w:t>
      </w:r>
    </w:p>
    <w:p>
      <w:pPr>
        <w:pStyle w:val="ListBullet"/>
        <w:spacing w:after="60"/>
      </w:pPr>
      <w:r>
        <w:t>slug</w:t>
      </w:r>
    </w:p>
    <w:p>
      <w:pPr>
        <w:pStyle w:val="ListBullet"/>
        <w:spacing w:after="60"/>
      </w:pPr>
      <w:r>
        <w:t>sectionId</w:t>
      </w:r>
    </w:p>
    <w:p>
      <w:pPr>
        <w:pStyle w:val="ListBullet"/>
        <w:spacing w:after="60"/>
      </w:pPr>
      <w:r>
        <w:t>resourceTag</w:t>
      </w:r>
    </w:p>
    <w:p>
      <w:pPr>
        <w:pStyle w:val="ListBullet"/>
        <w:spacing w:after="60"/>
      </w:pPr>
      <w:r>
        <w:t>placements</w:t>
      </w:r>
    </w:p>
    <w:p>
      <w:pPr>
        <w:pStyle w:val="ListBullet"/>
        <w:spacing w:after="60"/>
      </w:pPr>
      <w:r>
        <w:t>toolLink</w:t>
      </w:r>
    </w:p>
    <w:p>
      <w:pPr>
        <w:pStyle w:val="ListBullet"/>
        <w:spacing w:after="60"/>
      </w:pPr>
      <w:r>
        <w:t>caseLink</w:t>
      </w:r>
    </w:p>
    <w:p>
      <w:pPr>
        <w:pStyle w:val="ListBullet"/>
        <w:spacing w:after="60"/>
      </w:pPr>
      <w:r>
        <w:t>image paths</w:t>
      </w:r>
    </w:p>
    <w:p>
      <w:pPr>
        <w:pStyle w:val="ListBullet"/>
        <w:spacing w:after="60"/>
      </w:pPr>
      <w:r>
        <w:t>icon paths</w:t>
      </w:r>
    </w:p>
    <w:p>
      <w:pPr>
        <w:pStyle w:val="ListBullet"/>
        <w:spacing w:after="60"/>
      </w:pPr>
      <w:r>
        <w:t>colour classes</w:t>
      </w:r>
    </w:p>
    <w:p>
      <w:r>
        <w:t>Filter labels and badges are translated centrally in src/lib/content/technical/taxonomy-labels.js. This includes sectors, countries, R strategies, access types, effort levels and visible language labels. Editors usually do not need to change this file unless a new taxonomy value is added and should also appear translated.</w:t>
      </w:r>
    </w:p>
    <w:p>
      <w:r>
        <w:t>Tool and case names are normally left as their official names. Source and citation names should also remain in their original form so they are easier to verify.</w:t>
      </w:r>
    </w:p>
    <w:p>
      <w:pPr>
        <w:pStyle w:val="Heading1"/>
      </w:pPr>
      <w:r>
        <w:t>5 Editing page content</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3024"/>
            <w:shd w:fill="153E75"/>
            <w:vAlign w:val="center"/>
            <w:tcMar>
              <w:top w:w="90" w:type="dxa"/>
              <w:start w:w="90" w:type="dxa"/>
              <w:bottom w:w="90" w:type="dxa"/>
              <w:end w:w="90" w:type="dxa"/>
            </w:tcMar>
          </w:tcPr>
          <w:p>
            <w:pPr>
              <w:spacing w:after="0"/>
            </w:pPr>
            <w:r/>
            <w:r>
              <w:rPr>
                <w:rFonts w:ascii="Aptos" w:hAnsi="Aptos" w:eastAsia="Aptos"/>
                <w:b/>
                <w:color w:val="FFFFFF"/>
                <w:sz w:val="17"/>
              </w:rPr>
              <w:t>Page</w:t>
            </w:r>
          </w:p>
        </w:tc>
        <w:tc>
          <w:tcPr>
            <w:tcW w:type="dxa" w:w="6336"/>
            <w:shd w:fill="153E75"/>
            <w:vAlign w:val="center"/>
            <w:tcMar>
              <w:top w:w="90" w:type="dxa"/>
              <w:start w:w="90" w:type="dxa"/>
              <w:bottom w:w="90" w:type="dxa"/>
              <w:end w:w="90" w:type="dxa"/>
            </w:tcMar>
          </w:tcPr>
          <w:p>
            <w:pPr>
              <w:spacing w:after="0"/>
            </w:pPr>
            <w:r/>
            <w:r>
              <w:rPr>
                <w:rFonts w:ascii="Aptos" w:hAnsi="Aptos" w:eastAsia="Aptos"/>
                <w:b/>
                <w:color w:val="FFFFFF"/>
                <w:sz w:val="17"/>
              </w:rPr>
              <w:t>Where to edit</w:t>
            </w:r>
          </w:p>
        </w:tc>
      </w:tr>
      <w:tr>
        <w:trPr>
          <w:cantSplit/>
        </w:trPr>
        <w:tc>
          <w:tcPr>
            <w:tcW w:type="dxa" w:w="3024"/>
            <w:vAlign w:val="center"/>
            <w:tcMar>
              <w:top w:w="90" w:type="dxa"/>
              <w:start w:w="90" w:type="dxa"/>
              <w:bottom w:w="90" w:type="dxa"/>
              <w:end w:w="90" w:type="dxa"/>
            </w:tcMar>
          </w:tcPr>
          <w:p>
            <w:pPr>
              <w:spacing w:after="0"/>
            </w:pPr>
            <w:r/>
            <w:r>
              <w:rPr>
                <w:rFonts w:ascii="Aptos" w:hAnsi="Aptos" w:eastAsia="Aptos"/>
                <w:b w:val="0"/>
                <w:sz w:val="16"/>
              </w:rPr>
              <w:t>Home page</w:t>
            </w:r>
          </w:p>
        </w:tc>
        <w:tc>
          <w:tcPr>
            <w:tcW w:type="dxa" w:w="6336"/>
            <w:vAlign w:val="center"/>
            <w:tcMar>
              <w:top w:w="90" w:type="dxa"/>
              <w:start w:w="90" w:type="dxa"/>
              <w:bottom w:w="90" w:type="dxa"/>
              <w:end w:w="90" w:type="dxa"/>
            </w:tcMar>
          </w:tcPr>
          <w:p>
            <w:pPr>
              <w:spacing w:after="0"/>
            </w:pPr>
            <w:r/>
            <w:r>
              <w:rPr>
                <w:rFonts w:ascii="Aptos" w:hAnsi="Aptos" w:eastAsia="Aptos"/>
                <w:b w:val="0"/>
                <w:sz w:val="16"/>
              </w:rPr>
              <w:t>src/lib/content/editable/pages/home.js</w:t>
            </w:r>
          </w:p>
        </w:tc>
      </w:tr>
      <w:tr>
        <w:trPr>
          <w:cantSplit/>
        </w:trPr>
        <w:tc>
          <w:tcPr>
            <w:tcW w:type="dxa" w:w="3024"/>
            <w:vAlign w:val="center"/>
            <w:tcMar>
              <w:top w:w="90" w:type="dxa"/>
              <w:start w:w="90" w:type="dxa"/>
              <w:bottom w:w="90" w:type="dxa"/>
              <w:end w:w="90" w:type="dxa"/>
            </w:tcMar>
          </w:tcPr>
          <w:p>
            <w:pPr>
              <w:spacing w:after="0"/>
            </w:pPr>
            <w:r/>
            <w:r>
              <w:rPr>
                <w:rFonts w:ascii="Aptos" w:hAnsi="Aptos" w:eastAsia="Aptos"/>
                <w:b w:val="0"/>
                <w:sz w:val="16"/>
              </w:rPr>
              <w:t>Guided pathways page</w:t>
            </w:r>
          </w:p>
        </w:tc>
        <w:tc>
          <w:tcPr>
            <w:tcW w:type="dxa" w:w="6336"/>
            <w:vAlign w:val="center"/>
            <w:tcMar>
              <w:top w:w="90" w:type="dxa"/>
              <w:start w:w="90" w:type="dxa"/>
              <w:bottom w:w="90" w:type="dxa"/>
              <w:end w:w="90" w:type="dxa"/>
            </w:tcMar>
          </w:tcPr>
          <w:p>
            <w:pPr>
              <w:spacing w:after="0"/>
            </w:pPr>
            <w:r/>
            <w:r>
              <w:rPr>
                <w:rFonts w:ascii="Aptos" w:hAnsi="Aptos" w:eastAsia="Aptos"/>
                <w:b w:val="0"/>
                <w:sz w:val="16"/>
              </w:rPr>
              <w:t>src/lib/content/editable/pages/guided-pathways.js</w:t>
            </w:r>
          </w:p>
        </w:tc>
      </w:tr>
      <w:tr>
        <w:trPr>
          <w:cantSplit/>
        </w:trPr>
        <w:tc>
          <w:tcPr>
            <w:tcW w:type="dxa" w:w="3024"/>
            <w:vAlign w:val="center"/>
            <w:tcMar>
              <w:top w:w="90" w:type="dxa"/>
              <w:start w:w="90" w:type="dxa"/>
              <w:bottom w:w="90" w:type="dxa"/>
              <w:end w:w="90" w:type="dxa"/>
            </w:tcMar>
          </w:tcPr>
          <w:p>
            <w:pPr>
              <w:spacing w:after="0"/>
            </w:pPr>
            <w:r/>
            <w:r>
              <w:rPr>
                <w:rFonts w:ascii="Aptos" w:hAnsi="Aptos" w:eastAsia="Aptos"/>
                <w:b w:val="0"/>
                <w:sz w:val="16"/>
              </w:rPr>
              <w:t>Tools catalogue page labels and filters</w:t>
            </w:r>
          </w:p>
        </w:tc>
        <w:tc>
          <w:tcPr>
            <w:tcW w:type="dxa" w:w="6336"/>
            <w:vAlign w:val="center"/>
            <w:tcMar>
              <w:top w:w="90" w:type="dxa"/>
              <w:start w:w="90" w:type="dxa"/>
              <w:bottom w:w="90" w:type="dxa"/>
              <w:end w:w="90" w:type="dxa"/>
            </w:tcMar>
          </w:tcPr>
          <w:p>
            <w:pPr>
              <w:spacing w:after="0"/>
            </w:pPr>
            <w:r/>
            <w:r>
              <w:rPr>
                <w:rFonts w:ascii="Aptos" w:hAnsi="Aptos" w:eastAsia="Aptos"/>
                <w:b w:val="0"/>
                <w:sz w:val="16"/>
              </w:rPr>
              <w:t>src/lib/content/editable/pages/tools-page.js</w:t>
            </w:r>
          </w:p>
        </w:tc>
      </w:tr>
      <w:tr>
        <w:trPr>
          <w:cantSplit/>
        </w:trPr>
        <w:tc>
          <w:tcPr>
            <w:tcW w:type="dxa" w:w="3024"/>
            <w:vAlign w:val="center"/>
            <w:tcMar>
              <w:top w:w="90" w:type="dxa"/>
              <w:start w:w="90" w:type="dxa"/>
              <w:bottom w:w="90" w:type="dxa"/>
              <w:end w:w="90" w:type="dxa"/>
            </w:tcMar>
          </w:tcPr>
          <w:p>
            <w:pPr>
              <w:spacing w:after="0"/>
            </w:pPr>
            <w:r/>
            <w:r>
              <w:rPr>
                <w:rFonts w:ascii="Aptos" w:hAnsi="Aptos" w:eastAsia="Aptos"/>
                <w:b w:val="0"/>
                <w:sz w:val="16"/>
              </w:rPr>
              <w:t>Cases catalogue page labels and filters</w:t>
            </w:r>
          </w:p>
        </w:tc>
        <w:tc>
          <w:tcPr>
            <w:tcW w:type="dxa" w:w="6336"/>
            <w:vAlign w:val="center"/>
            <w:tcMar>
              <w:top w:w="90" w:type="dxa"/>
              <w:start w:w="90" w:type="dxa"/>
              <w:bottom w:w="90" w:type="dxa"/>
              <w:end w:w="90" w:type="dxa"/>
            </w:tcMar>
          </w:tcPr>
          <w:p>
            <w:pPr>
              <w:spacing w:after="0"/>
            </w:pPr>
            <w:r/>
            <w:r>
              <w:rPr>
                <w:rFonts w:ascii="Aptos" w:hAnsi="Aptos" w:eastAsia="Aptos"/>
                <w:b w:val="0"/>
                <w:sz w:val="16"/>
              </w:rPr>
              <w:t>src/lib/content/editable/pages/cases-page.js</w:t>
            </w:r>
          </w:p>
        </w:tc>
      </w:tr>
      <w:tr>
        <w:trPr>
          <w:cantSplit/>
        </w:trPr>
        <w:tc>
          <w:tcPr>
            <w:tcW w:type="dxa" w:w="3024"/>
            <w:vAlign w:val="center"/>
            <w:tcMar>
              <w:top w:w="90" w:type="dxa"/>
              <w:start w:w="90" w:type="dxa"/>
              <w:bottom w:w="90" w:type="dxa"/>
              <w:end w:w="90" w:type="dxa"/>
            </w:tcMar>
          </w:tcPr>
          <w:p>
            <w:pPr>
              <w:spacing w:after="0"/>
            </w:pPr>
            <w:r/>
            <w:r>
              <w:rPr>
                <w:rFonts w:ascii="Aptos" w:hAnsi="Aptos" w:eastAsia="Aptos"/>
                <w:b w:val="0"/>
                <w:sz w:val="16"/>
              </w:rPr>
              <w:t>About page</w:t>
            </w:r>
          </w:p>
        </w:tc>
        <w:tc>
          <w:tcPr>
            <w:tcW w:type="dxa" w:w="6336"/>
            <w:vAlign w:val="center"/>
            <w:tcMar>
              <w:top w:w="90" w:type="dxa"/>
              <w:start w:w="90" w:type="dxa"/>
              <w:bottom w:w="90" w:type="dxa"/>
              <w:end w:w="90" w:type="dxa"/>
            </w:tcMar>
          </w:tcPr>
          <w:p>
            <w:pPr>
              <w:spacing w:after="0"/>
            </w:pPr>
            <w:r/>
            <w:r>
              <w:rPr>
                <w:rFonts w:ascii="Aptos" w:hAnsi="Aptos" w:eastAsia="Aptos"/>
                <w:b w:val="0"/>
                <w:sz w:val="16"/>
              </w:rPr>
              <w:t>src/lib/content/editable/pages/about-page.js</w:t>
            </w:r>
          </w:p>
        </w:tc>
      </w:tr>
      <w:tr>
        <w:trPr>
          <w:cantSplit/>
        </w:trPr>
        <w:tc>
          <w:tcPr>
            <w:tcW w:type="dxa" w:w="3024"/>
            <w:vAlign w:val="center"/>
            <w:tcMar>
              <w:top w:w="90" w:type="dxa"/>
              <w:start w:w="90" w:type="dxa"/>
              <w:bottom w:w="90" w:type="dxa"/>
              <w:end w:w="90" w:type="dxa"/>
            </w:tcMar>
          </w:tcPr>
          <w:p>
            <w:pPr>
              <w:spacing w:after="0"/>
            </w:pPr>
            <w:r/>
            <w:r>
              <w:rPr>
                <w:rFonts w:ascii="Aptos" w:hAnsi="Aptos" w:eastAsia="Aptos"/>
                <w:b w:val="0"/>
                <w:sz w:val="16"/>
              </w:rPr>
              <w:t>Contact page</w:t>
            </w:r>
          </w:p>
        </w:tc>
        <w:tc>
          <w:tcPr>
            <w:tcW w:type="dxa" w:w="6336"/>
            <w:vAlign w:val="center"/>
            <w:tcMar>
              <w:top w:w="90" w:type="dxa"/>
              <w:start w:w="90" w:type="dxa"/>
              <w:bottom w:w="90" w:type="dxa"/>
              <w:end w:w="90" w:type="dxa"/>
            </w:tcMar>
          </w:tcPr>
          <w:p>
            <w:pPr>
              <w:spacing w:after="0"/>
            </w:pPr>
            <w:r/>
            <w:r>
              <w:rPr>
                <w:rFonts w:ascii="Aptos" w:hAnsi="Aptos" w:eastAsia="Aptos"/>
                <w:b w:val="0"/>
                <w:sz w:val="16"/>
              </w:rPr>
              <w:t>src/lib/content/editable/pages/contact-page.js</w:t>
            </w:r>
          </w:p>
        </w:tc>
      </w:tr>
      <w:tr>
        <w:trPr>
          <w:cantSplit/>
        </w:trPr>
        <w:tc>
          <w:tcPr>
            <w:tcW w:type="dxa" w:w="3024"/>
            <w:vAlign w:val="center"/>
            <w:tcMar>
              <w:top w:w="90" w:type="dxa"/>
              <w:start w:w="90" w:type="dxa"/>
              <w:bottom w:w="90" w:type="dxa"/>
              <w:end w:w="90" w:type="dxa"/>
            </w:tcMar>
          </w:tcPr>
          <w:p>
            <w:pPr>
              <w:spacing w:after="0"/>
            </w:pPr>
            <w:r/>
            <w:r>
              <w:rPr>
                <w:rFonts w:ascii="Aptos" w:hAnsi="Aptos" w:eastAsia="Aptos"/>
                <w:b w:val="0"/>
                <w:sz w:val="16"/>
              </w:rPr>
              <w:t>Shared journey phase labels</w:t>
            </w:r>
          </w:p>
        </w:tc>
        <w:tc>
          <w:tcPr>
            <w:tcW w:type="dxa" w:w="6336"/>
            <w:vAlign w:val="center"/>
            <w:tcMar>
              <w:top w:w="90" w:type="dxa"/>
              <w:start w:w="90" w:type="dxa"/>
              <w:bottom w:w="90" w:type="dxa"/>
              <w:end w:w="90" w:type="dxa"/>
            </w:tcMar>
          </w:tcPr>
          <w:p>
            <w:pPr>
              <w:spacing w:after="0"/>
            </w:pPr>
            <w:r/>
            <w:r>
              <w:rPr>
                <w:rFonts w:ascii="Aptos" w:hAnsi="Aptos" w:eastAsia="Aptos"/>
                <w:b w:val="0"/>
                <w:sz w:val="16"/>
              </w:rPr>
              <w:t>src/lib/content/editable/pages/journey-phase-page.js</w:t>
            </w:r>
          </w:p>
        </w:tc>
      </w:tr>
      <w:tr>
        <w:trPr>
          <w:cantSplit/>
        </w:trPr>
        <w:tc>
          <w:tcPr>
            <w:tcW w:type="dxa" w:w="3024"/>
            <w:vAlign w:val="center"/>
            <w:tcMar>
              <w:top w:w="90" w:type="dxa"/>
              <w:start w:w="90" w:type="dxa"/>
              <w:bottom w:w="90" w:type="dxa"/>
              <w:end w:w="90" w:type="dxa"/>
            </w:tcMar>
          </w:tcPr>
          <w:p>
            <w:pPr>
              <w:spacing w:after="0"/>
            </w:pPr>
            <w:r/>
            <w:r>
              <w:rPr>
                <w:rFonts w:ascii="Aptos" w:hAnsi="Aptos" w:eastAsia="Aptos"/>
                <w:b w:val="0"/>
                <w:sz w:val="16"/>
              </w:rPr>
              <w:t>Shared sector guide labels</w:t>
            </w:r>
          </w:p>
        </w:tc>
        <w:tc>
          <w:tcPr>
            <w:tcW w:type="dxa" w:w="6336"/>
            <w:vAlign w:val="center"/>
            <w:tcMar>
              <w:top w:w="90" w:type="dxa"/>
              <w:start w:w="90" w:type="dxa"/>
              <w:bottom w:w="90" w:type="dxa"/>
              <w:end w:w="90" w:type="dxa"/>
            </w:tcMar>
          </w:tcPr>
          <w:p>
            <w:pPr>
              <w:spacing w:after="0"/>
            </w:pPr>
            <w:r/>
            <w:r>
              <w:rPr>
                <w:rFonts w:ascii="Aptos" w:hAnsi="Aptos" w:eastAsia="Aptos"/>
                <w:b w:val="0"/>
                <w:sz w:val="16"/>
              </w:rPr>
              <w:t>src/lib/content/editable/pages/sector-page.js</w:t>
            </w:r>
          </w:p>
        </w:tc>
      </w:tr>
    </w:tbl>
    <w:p>
      <w:pPr>
        <w:spacing w:after="40"/>
      </w:pPr>
    </w:p>
    <w:p>
      <w:r>
        <w:t>The Contact page form buttons use URLs set in contact-page.js. Placeholder links use #. When a real form URL is added, the button opens the form in a new browser tab. Email links are generated automatically from the email values in contactEmails.</w:t>
      </w:r>
    </w:p>
    <w:p>
      <w:r>
        <w:t>The About page includes a bottom call to action. Edit its title, paragraph and button label in about-page.js. The page template handles the layout.</w:t>
      </w:r>
    </w:p>
    <w:p>
      <w:pPr>
        <w:pStyle w:val="Heading1"/>
      </w:pPr>
      <w:r>
        <w:t>6 Editing journey phase pages</w:t>
      </w:r>
    </w:p>
    <w:p>
      <w:r>
        <w:t>There are six current SME journey phases. The old phase name Validate has been replaced with Evaluate.</w:t>
      </w:r>
    </w:p>
    <w:tbl>
      <w:tblPr>
        <w:tblStyle w:val="TableGrid"/>
        <w:tblW w:type="auto" w:w="0"/>
        <w:jc w:val="center"/>
        <w:tblLook w:firstColumn="1" w:firstRow="1" w:lastColumn="0" w:lastRow="0" w:noHBand="0" w:noVBand="1" w:val="04A0"/>
      </w:tblPr>
      <w:tblGrid>
        <w:gridCol w:w="3331"/>
        <w:gridCol w:w="3331"/>
        <w:gridCol w:w="3331"/>
      </w:tblGrid>
      <w:tr>
        <w:trPr>
          <w:cantSplit/>
          <w:tblHeader/>
        </w:trPr>
        <w:tc>
          <w:tcPr>
            <w:tcW w:type="dxa" w:w="2088"/>
            <w:shd w:fill="153E75"/>
            <w:vAlign w:val="center"/>
            <w:tcMar>
              <w:top w:w="90" w:type="dxa"/>
              <w:start w:w="90" w:type="dxa"/>
              <w:bottom w:w="90" w:type="dxa"/>
              <w:end w:w="90" w:type="dxa"/>
            </w:tcMar>
          </w:tcPr>
          <w:p>
            <w:pPr>
              <w:spacing w:after="0"/>
            </w:pPr>
            <w:r/>
            <w:r>
              <w:rPr>
                <w:rFonts w:ascii="Aptos" w:hAnsi="Aptos" w:eastAsia="Aptos"/>
                <w:b/>
                <w:color w:val="FFFFFF"/>
                <w:sz w:val="17"/>
              </w:rPr>
              <w:t>Phase</w:t>
            </w:r>
          </w:p>
        </w:tc>
        <w:tc>
          <w:tcPr>
            <w:tcW w:type="dxa" w:w="3528"/>
            <w:shd w:fill="153E75"/>
            <w:vAlign w:val="center"/>
            <w:tcMar>
              <w:top w:w="90" w:type="dxa"/>
              <w:start w:w="90" w:type="dxa"/>
              <w:bottom w:w="90" w:type="dxa"/>
              <w:end w:w="90" w:type="dxa"/>
            </w:tcMar>
          </w:tcPr>
          <w:p>
            <w:pPr>
              <w:spacing w:after="0"/>
            </w:pPr>
            <w:r/>
            <w:r>
              <w:rPr>
                <w:rFonts w:ascii="Aptos" w:hAnsi="Aptos" w:eastAsia="Aptos"/>
                <w:b/>
                <w:color w:val="FFFFFF"/>
                <w:sz w:val="17"/>
              </w:rPr>
              <w:t>Current file</w:t>
            </w:r>
          </w:p>
        </w:tc>
        <w:tc>
          <w:tcPr>
            <w:tcW w:type="dxa" w:w="3744"/>
            <w:shd w:fill="153E75"/>
            <w:vAlign w:val="center"/>
            <w:tcMar>
              <w:top w:w="90" w:type="dxa"/>
              <w:start w:w="90" w:type="dxa"/>
              <w:bottom w:w="90" w:type="dxa"/>
              <w:end w:w="90" w:type="dxa"/>
            </w:tcMar>
          </w:tcPr>
          <w:p>
            <w:pPr>
              <w:spacing w:after="0"/>
            </w:pPr>
            <w:r/>
            <w:r>
              <w:rPr>
                <w:rFonts w:ascii="Aptos" w:hAnsi="Aptos" w:eastAsia="Aptos"/>
                <w:b/>
                <w:color w:val="FFFFFF"/>
                <w:sz w:val="17"/>
              </w:rPr>
              <w:t>Current subsections</w:t>
            </w:r>
          </w:p>
        </w:tc>
      </w:tr>
      <w:tr>
        <w:trPr>
          <w:cantSplit/>
        </w:trPr>
        <w:tc>
          <w:tcPr>
            <w:tcW w:type="dxa" w:w="2088"/>
            <w:vAlign w:val="center"/>
            <w:tcMar>
              <w:top w:w="90" w:type="dxa"/>
              <w:start w:w="90" w:type="dxa"/>
              <w:bottom w:w="90" w:type="dxa"/>
              <w:end w:w="90" w:type="dxa"/>
            </w:tcMar>
          </w:tcPr>
          <w:p>
            <w:pPr>
              <w:spacing w:after="0"/>
            </w:pPr>
            <w:r/>
            <w:r>
              <w:rPr>
                <w:rFonts w:ascii="Aptos" w:hAnsi="Aptos" w:eastAsia="Aptos"/>
                <w:b w:val="0"/>
                <w:sz w:val="16"/>
              </w:rPr>
              <w:t>Phase 1 Learn</w:t>
            </w:r>
          </w:p>
        </w:tc>
        <w:tc>
          <w:tcPr>
            <w:tcW w:type="dxa" w:w="3528"/>
            <w:vAlign w:val="center"/>
            <w:tcMar>
              <w:top w:w="90" w:type="dxa"/>
              <w:start w:w="90" w:type="dxa"/>
              <w:bottom w:w="90" w:type="dxa"/>
              <w:end w:w="90" w:type="dxa"/>
            </w:tcMar>
          </w:tcPr>
          <w:p>
            <w:pPr>
              <w:spacing w:after="0"/>
            </w:pPr>
            <w:r/>
            <w:r>
              <w:rPr>
                <w:rFonts w:ascii="Aptos" w:hAnsi="Aptos" w:eastAsia="Aptos"/>
                <w:b w:val="0"/>
                <w:sz w:val="16"/>
              </w:rPr>
              <w:t>src/lib/content/editable/journey-phases/learn.js</w:t>
            </w:r>
          </w:p>
        </w:tc>
        <w:tc>
          <w:tcPr>
            <w:tcW w:type="dxa" w:w="3744"/>
            <w:vAlign w:val="center"/>
            <w:tcMar>
              <w:top w:w="90" w:type="dxa"/>
              <w:start w:w="90" w:type="dxa"/>
              <w:bottom w:w="90" w:type="dxa"/>
              <w:end w:w="90" w:type="dxa"/>
            </w:tcMar>
          </w:tcPr>
          <w:p>
            <w:pPr>
              <w:spacing w:after="0"/>
            </w:pPr>
            <w:r/>
            <w:r>
              <w:rPr>
                <w:rFonts w:ascii="Aptos" w:hAnsi="Aptos" w:eastAsia="Aptos"/>
                <w:b w:val="0"/>
                <w:sz w:val="16"/>
              </w:rPr>
              <w:t>E-courses and learning resources</w:t>
            </w:r>
          </w:p>
        </w:tc>
      </w:tr>
      <w:tr>
        <w:trPr>
          <w:cantSplit/>
        </w:trPr>
        <w:tc>
          <w:tcPr>
            <w:tcW w:type="dxa" w:w="2088"/>
            <w:vAlign w:val="center"/>
            <w:tcMar>
              <w:top w:w="90" w:type="dxa"/>
              <w:start w:w="90" w:type="dxa"/>
              <w:bottom w:w="90" w:type="dxa"/>
              <w:end w:w="90" w:type="dxa"/>
            </w:tcMar>
          </w:tcPr>
          <w:p>
            <w:pPr>
              <w:spacing w:after="0"/>
            </w:pPr>
            <w:r/>
            <w:r>
              <w:rPr>
                <w:rFonts w:ascii="Aptos" w:hAnsi="Aptos" w:eastAsia="Aptos"/>
                <w:b w:val="0"/>
                <w:sz w:val="16"/>
              </w:rPr>
              <w:t>Phase 2 Assess</w:t>
            </w:r>
          </w:p>
        </w:tc>
        <w:tc>
          <w:tcPr>
            <w:tcW w:type="dxa" w:w="3528"/>
            <w:vAlign w:val="center"/>
            <w:tcMar>
              <w:top w:w="90" w:type="dxa"/>
              <w:start w:w="90" w:type="dxa"/>
              <w:bottom w:w="90" w:type="dxa"/>
              <w:end w:w="90" w:type="dxa"/>
            </w:tcMar>
          </w:tcPr>
          <w:p>
            <w:pPr>
              <w:spacing w:after="0"/>
            </w:pPr>
            <w:r/>
            <w:r>
              <w:rPr>
                <w:rFonts w:ascii="Aptos" w:hAnsi="Aptos" w:eastAsia="Aptos"/>
                <w:b w:val="0"/>
                <w:sz w:val="16"/>
              </w:rPr>
              <w:t>src/lib/content/editable/journey-phases/assess.js</w:t>
            </w:r>
          </w:p>
        </w:tc>
        <w:tc>
          <w:tcPr>
            <w:tcW w:type="dxa" w:w="3744"/>
            <w:vAlign w:val="center"/>
            <w:tcMar>
              <w:top w:w="90" w:type="dxa"/>
              <w:start w:w="90" w:type="dxa"/>
              <w:bottom w:w="90" w:type="dxa"/>
              <w:end w:w="90" w:type="dxa"/>
            </w:tcMar>
          </w:tcPr>
          <w:p>
            <w:pPr>
              <w:spacing w:after="0"/>
            </w:pPr>
            <w:r/>
            <w:r>
              <w:rPr>
                <w:rFonts w:ascii="Aptos" w:hAnsi="Aptos" w:eastAsia="Aptos"/>
                <w:b w:val="0"/>
                <w:sz w:val="16"/>
              </w:rPr>
              <w:t>Maturity Assessment; Mapping Resources; Hotspot Analysis</w:t>
            </w:r>
          </w:p>
        </w:tc>
      </w:tr>
      <w:tr>
        <w:trPr>
          <w:cantSplit/>
        </w:trPr>
        <w:tc>
          <w:tcPr>
            <w:tcW w:type="dxa" w:w="2088"/>
            <w:vAlign w:val="center"/>
            <w:tcMar>
              <w:top w:w="90" w:type="dxa"/>
              <w:start w:w="90" w:type="dxa"/>
              <w:bottom w:w="90" w:type="dxa"/>
              <w:end w:w="90" w:type="dxa"/>
            </w:tcMar>
          </w:tcPr>
          <w:p>
            <w:pPr>
              <w:spacing w:after="0"/>
            </w:pPr>
            <w:r/>
            <w:r>
              <w:rPr>
                <w:rFonts w:ascii="Aptos" w:hAnsi="Aptos" w:eastAsia="Aptos"/>
                <w:b w:val="0"/>
                <w:sz w:val="16"/>
              </w:rPr>
              <w:t>Phase 3 Explore</w:t>
            </w:r>
          </w:p>
        </w:tc>
        <w:tc>
          <w:tcPr>
            <w:tcW w:type="dxa" w:w="3528"/>
            <w:vAlign w:val="center"/>
            <w:tcMar>
              <w:top w:w="90" w:type="dxa"/>
              <w:start w:w="90" w:type="dxa"/>
              <w:bottom w:w="90" w:type="dxa"/>
              <w:end w:w="90" w:type="dxa"/>
            </w:tcMar>
          </w:tcPr>
          <w:p>
            <w:pPr>
              <w:spacing w:after="0"/>
            </w:pPr>
            <w:r/>
            <w:r>
              <w:rPr>
                <w:rFonts w:ascii="Aptos" w:hAnsi="Aptos" w:eastAsia="Aptos"/>
                <w:b w:val="0"/>
                <w:sz w:val="16"/>
              </w:rPr>
              <w:t>src/lib/content/editable/journey-phases/explore.js</w:t>
            </w:r>
          </w:p>
        </w:tc>
        <w:tc>
          <w:tcPr>
            <w:tcW w:type="dxa" w:w="3744"/>
            <w:vAlign w:val="center"/>
            <w:tcMar>
              <w:top w:w="90" w:type="dxa"/>
              <w:start w:w="90" w:type="dxa"/>
              <w:bottom w:w="90" w:type="dxa"/>
              <w:end w:w="90" w:type="dxa"/>
            </w:tcMar>
          </w:tcPr>
          <w:p>
            <w:pPr>
              <w:spacing w:after="0"/>
            </w:pPr>
            <w:r/>
            <w:r>
              <w:rPr>
                <w:rFonts w:ascii="Aptos" w:hAnsi="Aptos" w:eastAsia="Aptos"/>
                <w:b w:val="0"/>
                <w:sz w:val="16"/>
              </w:rPr>
              <w:t>Identify Your Options; Shape the Value Model; Develop Solutions</w:t>
            </w:r>
          </w:p>
        </w:tc>
      </w:tr>
      <w:tr>
        <w:trPr>
          <w:cantSplit/>
        </w:trPr>
        <w:tc>
          <w:tcPr>
            <w:tcW w:type="dxa" w:w="2088"/>
            <w:vAlign w:val="center"/>
            <w:tcMar>
              <w:top w:w="90" w:type="dxa"/>
              <w:start w:w="90" w:type="dxa"/>
              <w:bottom w:w="90" w:type="dxa"/>
              <w:end w:w="90" w:type="dxa"/>
            </w:tcMar>
          </w:tcPr>
          <w:p>
            <w:pPr>
              <w:spacing w:after="0"/>
            </w:pPr>
            <w:r/>
            <w:r>
              <w:rPr>
                <w:rFonts w:ascii="Aptos" w:hAnsi="Aptos" w:eastAsia="Aptos"/>
                <w:b w:val="0"/>
                <w:sz w:val="16"/>
              </w:rPr>
              <w:t>Phase 4 Evaluate</w:t>
            </w:r>
          </w:p>
        </w:tc>
        <w:tc>
          <w:tcPr>
            <w:tcW w:type="dxa" w:w="3528"/>
            <w:vAlign w:val="center"/>
            <w:tcMar>
              <w:top w:w="90" w:type="dxa"/>
              <w:start w:w="90" w:type="dxa"/>
              <w:bottom w:w="90" w:type="dxa"/>
              <w:end w:w="90" w:type="dxa"/>
            </w:tcMar>
          </w:tcPr>
          <w:p>
            <w:pPr>
              <w:spacing w:after="0"/>
            </w:pPr>
            <w:r/>
            <w:r>
              <w:rPr>
                <w:rFonts w:ascii="Aptos" w:hAnsi="Aptos" w:eastAsia="Aptos"/>
                <w:b w:val="0"/>
                <w:sz w:val="16"/>
              </w:rPr>
              <w:t>src/lib/content/editable/journey-phases/evaluate.js</w:t>
            </w:r>
          </w:p>
        </w:tc>
        <w:tc>
          <w:tcPr>
            <w:tcW w:type="dxa" w:w="3744"/>
            <w:vAlign w:val="center"/>
            <w:tcMar>
              <w:top w:w="90" w:type="dxa"/>
              <w:start w:w="90" w:type="dxa"/>
              <w:bottom w:w="90" w:type="dxa"/>
              <w:end w:w="90" w:type="dxa"/>
            </w:tcMar>
          </w:tcPr>
          <w:p>
            <w:pPr>
              <w:spacing w:after="0"/>
            </w:pPr>
            <w:r/>
            <w:r>
              <w:rPr>
                <w:rFonts w:ascii="Aptos" w:hAnsi="Aptos" w:eastAsia="Aptos"/>
                <w:b w:val="0"/>
                <w:sz w:val="16"/>
              </w:rPr>
              <w:t>Shortlist options; Verify potential; Test &amp; Pilot</w:t>
            </w:r>
          </w:p>
        </w:tc>
      </w:tr>
      <w:tr>
        <w:trPr>
          <w:cantSplit/>
        </w:trPr>
        <w:tc>
          <w:tcPr>
            <w:tcW w:type="dxa" w:w="2088"/>
            <w:vAlign w:val="center"/>
            <w:tcMar>
              <w:top w:w="90" w:type="dxa"/>
              <w:start w:w="90" w:type="dxa"/>
              <w:bottom w:w="90" w:type="dxa"/>
              <w:end w:w="90" w:type="dxa"/>
            </w:tcMar>
          </w:tcPr>
          <w:p>
            <w:pPr>
              <w:spacing w:after="0"/>
            </w:pPr>
            <w:r/>
            <w:r>
              <w:rPr>
                <w:rFonts w:ascii="Aptos" w:hAnsi="Aptos" w:eastAsia="Aptos"/>
                <w:b w:val="0"/>
                <w:sz w:val="16"/>
              </w:rPr>
              <w:t>Phase 5 Implement</w:t>
            </w:r>
          </w:p>
        </w:tc>
        <w:tc>
          <w:tcPr>
            <w:tcW w:type="dxa" w:w="3528"/>
            <w:vAlign w:val="center"/>
            <w:tcMar>
              <w:top w:w="90" w:type="dxa"/>
              <w:start w:w="90" w:type="dxa"/>
              <w:bottom w:w="90" w:type="dxa"/>
              <w:end w:w="90" w:type="dxa"/>
            </w:tcMar>
          </w:tcPr>
          <w:p>
            <w:pPr>
              <w:spacing w:after="0"/>
            </w:pPr>
            <w:r/>
            <w:r>
              <w:rPr>
                <w:rFonts w:ascii="Aptos" w:hAnsi="Aptos" w:eastAsia="Aptos"/>
                <w:b w:val="0"/>
                <w:sz w:val="16"/>
              </w:rPr>
              <w:t>src/lib/content/editable/journey-phases/implement.js</w:t>
            </w:r>
          </w:p>
        </w:tc>
        <w:tc>
          <w:tcPr>
            <w:tcW w:type="dxa" w:w="3744"/>
            <w:vAlign w:val="center"/>
            <w:tcMar>
              <w:top w:w="90" w:type="dxa"/>
              <w:start w:w="90" w:type="dxa"/>
              <w:bottom w:w="90" w:type="dxa"/>
              <w:end w:w="90" w:type="dxa"/>
            </w:tcMar>
          </w:tcPr>
          <w:p>
            <w:pPr>
              <w:spacing w:after="0"/>
            </w:pPr>
            <w:r/>
            <w:r>
              <w:rPr>
                <w:rFonts w:ascii="Aptos" w:hAnsi="Aptos" w:eastAsia="Aptos"/>
                <w:b w:val="0"/>
                <w:sz w:val="16"/>
              </w:rPr>
              <w:t>Implementation Plan &amp; Roadmap</w:t>
            </w:r>
          </w:p>
        </w:tc>
      </w:tr>
      <w:tr>
        <w:trPr>
          <w:cantSplit/>
        </w:trPr>
        <w:tc>
          <w:tcPr>
            <w:tcW w:type="dxa" w:w="2088"/>
            <w:vAlign w:val="center"/>
            <w:tcMar>
              <w:top w:w="90" w:type="dxa"/>
              <w:start w:w="90" w:type="dxa"/>
              <w:bottom w:w="90" w:type="dxa"/>
              <w:end w:w="90" w:type="dxa"/>
            </w:tcMar>
          </w:tcPr>
          <w:p>
            <w:pPr>
              <w:spacing w:after="0"/>
            </w:pPr>
            <w:r/>
            <w:r>
              <w:rPr>
                <w:rFonts w:ascii="Aptos" w:hAnsi="Aptos" w:eastAsia="Aptos"/>
                <w:b w:val="0"/>
                <w:sz w:val="16"/>
              </w:rPr>
              <w:t>Phase 6 Monitor</w:t>
            </w:r>
          </w:p>
        </w:tc>
        <w:tc>
          <w:tcPr>
            <w:tcW w:type="dxa" w:w="3528"/>
            <w:vAlign w:val="center"/>
            <w:tcMar>
              <w:top w:w="90" w:type="dxa"/>
              <w:start w:w="90" w:type="dxa"/>
              <w:bottom w:w="90" w:type="dxa"/>
              <w:end w:w="90" w:type="dxa"/>
            </w:tcMar>
          </w:tcPr>
          <w:p>
            <w:pPr>
              <w:spacing w:after="0"/>
            </w:pPr>
            <w:r/>
            <w:r>
              <w:rPr>
                <w:rFonts w:ascii="Aptos" w:hAnsi="Aptos" w:eastAsia="Aptos"/>
                <w:b w:val="0"/>
                <w:sz w:val="16"/>
              </w:rPr>
              <w:t>src/lib/content/editable/journey-phases/monitor.js</w:t>
            </w:r>
          </w:p>
        </w:tc>
        <w:tc>
          <w:tcPr>
            <w:tcW w:type="dxa" w:w="3744"/>
            <w:vAlign w:val="center"/>
            <w:tcMar>
              <w:top w:w="90" w:type="dxa"/>
              <w:start w:w="90" w:type="dxa"/>
              <w:bottom w:w="90" w:type="dxa"/>
              <w:end w:w="90" w:type="dxa"/>
            </w:tcMar>
          </w:tcPr>
          <w:p>
            <w:pPr>
              <w:spacing w:after="0"/>
            </w:pPr>
            <w:r/>
            <w:r>
              <w:rPr>
                <w:rFonts w:ascii="Aptos" w:hAnsi="Aptos" w:eastAsia="Aptos"/>
                <w:b w:val="0"/>
                <w:sz w:val="16"/>
              </w:rPr>
              <w:t>Choosing Indicators; Measuring Success; Interpreting Results</w:t>
            </w:r>
          </w:p>
        </w:tc>
      </w:tr>
    </w:tbl>
    <w:p>
      <w:pPr>
        <w:spacing w:after="40"/>
      </w:pPr>
    </w:p>
    <w:p>
      <w:r>
        <w:t>Each journey phase file is organised in the order content appears on the website:</w:t>
      </w:r>
    </w:p>
    <w:p>
      <w:pPr>
        <w:spacing w:after="60"/>
        <w:ind w:left="360" w:hanging="259"/>
      </w:pPr>
      <w:r>
        <w:t>1. Home page journey phase card and page hero</w:t>
      </w:r>
    </w:p>
    <w:p>
      <w:pPr>
        <w:spacing w:after="60"/>
        <w:ind w:left="360" w:hanging="259"/>
      </w:pPr>
      <w:r>
        <w:t>2. Hero buttons</w:t>
      </w:r>
    </w:p>
    <w:p>
      <w:pPr>
        <w:spacing w:after="60"/>
        <w:ind w:left="360" w:hanging="259"/>
      </w:pPr>
      <w:r>
        <w:t>3. Pathway overview and pathway cards</w:t>
      </w:r>
    </w:p>
    <w:p>
      <w:pPr>
        <w:spacing w:after="60"/>
        <w:ind w:left="360" w:hanging="259"/>
      </w:pPr>
      <w:r>
        <w:t>4. Detailed sections in page order</w:t>
      </w:r>
    </w:p>
    <w:p>
      <w:pPr>
        <w:spacing w:after="60"/>
        <w:ind w:left="360" w:hanging="259"/>
      </w:pPr>
      <w:r>
        <w:t>5. Phase summary checklist and next-step content</w:t>
      </w:r>
    </w:p>
    <w:p>
      <w:pPr>
        <w:spacing w:after="60"/>
        <w:ind w:left="360" w:hanging="259"/>
      </w:pPr>
      <w:r>
        <w:t>6. Download or image paths where relevant</w:t>
      </w:r>
    </w:p>
    <w:p>
      <w:r>
        <w:t>A pathway card and a detailed section are connected when the card sectionId and the detailed section id match. Keep these values stable unless the page structure is intentionally being changed.</w:t>
      </w:r>
    </w:p>
    <w:p>
      <w:r>
        <w:t>Relevant tools shown inside journey phase sections are connected from the tool catalogue using placement tags. Example:</w:t>
      </w:r>
    </w:p>
    <w:p>
      <w:pPr>
        <w:spacing w:before="40" w:after="120"/>
        <w:ind w:left="360"/>
      </w:pPr>
      <w:r>
        <w:rPr>
          <w:rFonts w:ascii="Courier New" w:hAnsi="Courier New" w:eastAsia="Courier New"/>
          <w:sz w:val="18"/>
        </w:rPr>
        <w:t>placements: {</w:t>
      </w:r>
      <w:r>
        <w:br/>
      </w:r>
      <w:r>
        <w:rPr>
          <w:rFonts w:ascii="Courier New" w:hAnsi="Courier New" w:eastAsia="Courier New"/>
          <w:sz w:val="18"/>
        </w:rPr>
        <w:t xml:space="preserve">  phaseSections: ['explore:shape-value-model'],</w:t>
      </w:r>
      <w:r>
        <w:br/>
      </w:r>
      <w:r>
        <w:rPr>
          <w:rFonts w:ascii="Courier New" w:hAnsi="Courier New" w:eastAsia="Courier New"/>
          <w:sz w:val="18"/>
        </w:rPr>
        <w:t xml:space="preserve">  sectors: [],</w:t>
      </w:r>
      <w:r>
        <w:br/>
      </w:r>
      <w:r>
        <w:rPr>
          <w:rFonts w:ascii="Courier New" w:hAnsi="Courier New" w:eastAsia="Courier New"/>
          <w:sz w:val="18"/>
        </w:rPr>
        <w:t xml:space="preserve">  sectorSections: []</w:t>
      </w:r>
      <w:r>
        <w:br/>
      </w:r>
      <w:r>
        <w:rPr>
          <w:rFonts w:ascii="Courier New" w:hAnsi="Courier New" w:eastAsia="Courier New"/>
          <w:sz w:val="18"/>
        </w:rPr>
        <w:t>}</w:t>
      </w:r>
    </w:p>
    <w:p>
      <w:r>
        <w:t>The Learn phase has a special learning resources section inside learn.js. These learning resource cards appear directly on the Learn page and do not create individual tool pages. Normal tools are always added in tool-catalogue.js.</w:t>
      </w:r>
    </w:p>
    <w:p>
      <w:r>
        <w:t>The interactive SME journey diagram is a technical component, but its current phase names and explanatory text are in src/lib/components/sections/JourneyPhaseDiagram.svelte. A developer should update that component if the diagram text or behavior changes again.</w:t>
      </w:r>
    </w:p>
    <w:p>
      <w:pPr>
        <w:pStyle w:val="Heading1"/>
      </w:pPr>
      <w:r>
        <w:t>7 Editing sector guide pages</w:t>
      </w:r>
    </w:p>
    <w:p>
      <w:r>
        <w:t>The four current sector guide files are:</w:t>
      </w:r>
    </w:p>
    <w:p>
      <w:pPr>
        <w:pStyle w:val="ListBullet"/>
        <w:spacing w:after="60"/>
      </w:pPr>
      <w:r>
        <w:t>src/lib/content/editable/sector-guides/construction.js</w:t>
      </w:r>
    </w:p>
    <w:p>
      <w:pPr>
        <w:pStyle w:val="ListBullet"/>
        <w:spacing w:after="60"/>
      </w:pPr>
      <w:r>
        <w:t>src/lib/content/editable/sector-guides/food-and-agriculture.js</w:t>
      </w:r>
    </w:p>
    <w:p>
      <w:pPr>
        <w:pStyle w:val="ListBullet"/>
        <w:spacing w:after="60"/>
      </w:pPr>
      <w:r>
        <w:t>src/lib/content/editable/sector-guides/textiles.js</w:t>
      </w:r>
    </w:p>
    <w:p>
      <w:pPr>
        <w:pStyle w:val="ListBullet"/>
        <w:spacing w:after="60"/>
      </w:pPr>
      <w:r>
        <w:t>src/lib/content/editable/sector-guides/tourism.js</w:t>
      </w:r>
    </w:p>
    <w:p>
      <w:r>
        <w:t>Each sector guide file follows the same current page order:</w:t>
      </w:r>
    </w:p>
    <w:p>
      <w:pPr>
        <w:spacing w:after="60"/>
        <w:ind w:left="360" w:hanging="259"/>
      </w:pPr>
      <w:r>
        <w:t>1. Sector card and hero</w:t>
      </w:r>
    </w:p>
    <w:p>
      <w:pPr>
        <w:spacing w:after="60"/>
        <w:ind w:left="360" w:hanging="259"/>
      </w:pPr>
      <w:r>
        <w:t>2. Hero navigation buttons</w:t>
      </w:r>
    </w:p>
    <w:p>
      <w:pPr>
        <w:spacing w:after="60"/>
        <w:ind w:left="360" w:hanging="259"/>
      </w:pPr>
      <w:r>
        <w:t>3. Introduction to sector</w:t>
      </w:r>
    </w:p>
    <w:p>
      <w:pPr>
        <w:spacing w:after="60"/>
        <w:ind w:left="360" w:hanging="259"/>
      </w:pPr>
      <w:r>
        <w:t>4. Case examples</w:t>
      </w:r>
    </w:p>
    <w:p>
      <w:pPr>
        <w:spacing w:after="60"/>
        <w:ind w:left="360" w:hanging="259"/>
      </w:pPr>
      <w:r>
        <w:t>5. Common barriers and opportunities</w:t>
      </w:r>
    </w:p>
    <w:p>
      <w:pPr>
        <w:spacing w:after="60"/>
        <w:ind w:left="360" w:hanging="259"/>
      </w:pPr>
      <w:r>
        <w:t>6. Relevant tools</w:t>
      </w:r>
    </w:p>
    <w:p>
      <w:r>
        <w:t>The old Best practices and Networks and collaborations sections have been removed from the sector guide pages. They should not be described as hidden sections in editor documentation.</w:t>
      </w:r>
    </w:p>
    <w:p>
      <w:r>
        <w:t>To choose which case cards appear in a sector guide, edit featuredCaseNames in that sector file. Use the visible case or company names from src/lib/content/editable/cases/cases.js. The current setup is editor-friendly: editors can replace the listed names without touching page templates.</w:t>
      </w:r>
    </w:p>
    <w:p>
      <w:r>
        <w:t>Barriers and opportunities are edited in the sector file. Each bullet can include a source next to it:</w:t>
      </w:r>
    </w:p>
    <w:p>
      <w:pPr>
        <w:spacing w:before="40" w:after="120"/>
        <w:ind w:left="360"/>
      </w:pPr>
      <w:r>
        <w:rPr>
          <w:rFonts w:ascii="Courier New" w:hAnsi="Courier New" w:eastAsia="Courier New"/>
          <w:sz w:val="18"/>
        </w:rPr>
        <w:t>{</w:t>
      </w:r>
      <w:r>
        <w:br/>
      </w:r>
      <w:r>
        <w:rPr>
          <w:rFonts w:ascii="Courier New" w:hAnsi="Courier New" w:eastAsia="Courier New"/>
          <w:sz w:val="18"/>
        </w:rPr>
        <w:t xml:space="preserve">  text: {</w:t>
      </w:r>
      <w:r>
        <w:br/>
      </w:r>
      <w:r>
        <w:rPr>
          <w:rFonts w:ascii="Courier New" w:hAnsi="Courier New" w:eastAsia="Courier New"/>
          <w:sz w:val="18"/>
        </w:rPr>
        <w:t xml:space="preserve">    en: 'Write the barrier or opportunity statement here.',</w:t>
      </w:r>
      <w:r>
        <w:br/>
      </w:r>
      <w:r>
        <w:rPr>
          <w:rFonts w:ascii="Courier New" w:hAnsi="Courier New" w:eastAsia="Courier New"/>
          <w:sz w:val="18"/>
        </w:rPr>
        <w:t xml:space="preserve">    uk: '...',</w:t>
      </w:r>
      <w:r>
        <w:br/>
      </w:r>
      <w:r>
        <w:rPr>
          <w:rFonts w:ascii="Courier New" w:hAnsi="Courier New" w:eastAsia="Courier New"/>
          <w:sz w:val="18"/>
        </w:rPr>
        <w:t xml:space="preserve">    ro: '...',</w:t>
      </w:r>
      <w:r>
        <w:br/>
      </w:r>
      <w:r>
        <w:rPr>
          <w:rFonts w:ascii="Courier New" w:hAnsi="Courier New" w:eastAsia="Courier New"/>
          <w:sz w:val="18"/>
        </w:rPr>
        <w:t xml:space="preserve">    hy: '...'</w:t>
      </w:r>
      <w:r>
        <w:br/>
      </w:r>
      <w:r>
        <w:rPr>
          <w:rFonts w:ascii="Courier New" w:hAnsi="Courier New" w:eastAsia="Courier New"/>
          <w:sz w:val="18"/>
        </w:rPr>
        <w:t xml:space="preserve">  },</w:t>
      </w:r>
      <w:r>
        <w:br/>
      </w:r>
      <w:r>
        <w:rPr>
          <w:rFonts w:ascii="Courier New" w:hAnsi="Courier New" w:eastAsia="Courier New"/>
          <w:sz w:val="18"/>
        </w:rPr>
        <w:t xml:space="preserve">  source: 'Source name and year'</w:t>
      </w:r>
      <w:r>
        <w:br/>
      </w:r>
      <w:r>
        <w:rPr>
          <w:rFonts w:ascii="Courier New" w:hAnsi="Courier New" w:eastAsia="Courier New"/>
          <w:sz w:val="18"/>
        </w:rPr>
        <w:t>}</w:t>
      </w:r>
    </w:p>
    <w:p>
      <w:r>
        <w:t>Relevant tools for sector pages are connected from each tool's placements block in tool-catalogue.js. Use sector and sectorSections values to control where they appear.</w:t>
      </w:r>
    </w:p>
    <w:p>
      <w:pPr>
        <w:pStyle w:val="Heading1"/>
      </w:pPr>
      <w:r>
        <w:t>8 Adding and editing tools</w:t>
      </w:r>
    </w:p>
    <w:p>
      <w:r>
        <w:t>All tool catalogue entries are in:</w:t>
      </w:r>
    </w:p>
    <w:p>
      <w:pPr>
        <w:spacing w:before="40" w:after="120"/>
        <w:ind w:left="360"/>
      </w:pPr>
      <w:r>
        <w:rPr>
          <w:rFonts w:ascii="Courier New" w:hAnsi="Courier New" w:eastAsia="Courier New"/>
          <w:sz w:val="18"/>
        </w:rPr>
        <w:t>src/lib/content/editable/tools/tool-catalogue.js</w:t>
      </w:r>
    </w:p>
    <w:p>
      <w:r>
        <w:t>To add a tool, copy one complete tool block, paste it after an existing tool, and update every field. Keep the structure and commas exactly as shown in existing examples.</w:t>
      </w:r>
    </w:p>
    <w:p>
      <w:pPr>
        <w:spacing w:after="60"/>
        <w:ind w:left="360" w:hanging="259"/>
      </w:pPr>
      <w:r>
        <w:t>1. Give the tool a unique id and slug.</w:t>
      </w:r>
    </w:p>
    <w:p>
      <w:pPr>
        <w:spacing w:after="60"/>
        <w:ind w:left="360" w:hanging="259"/>
      </w:pPr>
      <w:r>
        <w:t>2. Do not change an id or slug after publication unless redirects and links are handled by a developer.</w:t>
      </w:r>
    </w:p>
    <w:p>
      <w:pPr>
        <w:spacing w:after="60"/>
        <w:ind w:left="360" w:hanging="259"/>
      </w:pPr>
      <w:r>
        <w:t>3. Update title, description, about, taxonomy, timeRequired, preparationNeeded, output, bestFor, provider, access and toolLink.</w:t>
      </w:r>
    </w:p>
    <w:p>
      <w:pPr>
        <w:spacing w:after="60"/>
        <w:ind w:left="360" w:hanging="259"/>
      </w:pPr>
      <w:r>
        <w:t>4. Set the journey phase badges with journeyPhases.</w:t>
      </w:r>
    </w:p>
    <w:p>
      <w:pPr>
        <w:spacing w:after="60"/>
        <w:ind w:left="360" w:hanging="259"/>
      </w:pPr>
      <w:r>
        <w:t>5. Set placements if the tool should appear inside specific journey phase or sector guide sections.</w:t>
      </w:r>
    </w:p>
    <w:p>
      <w:r>
        <w:t>Use these exact current phase names in journeyPhases:</w:t>
      </w:r>
    </w:p>
    <w:p>
      <w:pPr>
        <w:spacing w:before="40" w:after="120"/>
        <w:ind w:left="360"/>
      </w:pPr>
      <w:r>
        <w:rPr>
          <w:rFonts w:ascii="Courier New" w:hAnsi="Courier New" w:eastAsia="Courier New"/>
          <w:sz w:val="18"/>
        </w:rPr>
        <w:t>Learn</w:t>
      </w:r>
      <w:r>
        <w:br/>
      </w:r>
      <w:r>
        <w:rPr>
          <w:rFonts w:ascii="Courier New" w:hAnsi="Courier New" w:eastAsia="Courier New"/>
          <w:sz w:val="18"/>
        </w:rPr>
        <w:t>Assess</w:t>
      </w:r>
      <w:r>
        <w:br/>
      </w:r>
      <w:r>
        <w:rPr>
          <w:rFonts w:ascii="Courier New" w:hAnsi="Courier New" w:eastAsia="Courier New"/>
          <w:sz w:val="18"/>
        </w:rPr>
        <w:t>Explore</w:t>
      </w:r>
      <w:r>
        <w:br/>
      </w:r>
      <w:r>
        <w:rPr>
          <w:rFonts w:ascii="Courier New" w:hAnsi="Courier New" w:eastAsia="Courier New"/>
          <w:sz w:val="18"/>
        </w:rPr>
        <w:t>Evaluate</w:t>
      </w:r>
      <w:r>
        <w:br/>
      </w:r>
      <w:r>
        <w:rPr>
          <w:rFonts w:ascii="Courier New" w:hAnsi="Courier New" w:eastAsia="Courier New"/>
          <w:sz w:val="18"/>
        </w:rPr>
        <w:t>Implement</w:t>
      </w:r>
      <w:r>
        <w:br/>
      </w:r>
      <w:r>
        <w:rPr>
          <w:rFonts w:ascii="Courier New" w:hAnsi="Courier New" w:eastAsia="Courier New"/>
          <w:sz w:val="18"/>
        </w:rPr>
        <w:t>Monitor</w:t>
      </w:r>
    </w:p>
    <w:p>
      <w:r>
        <w:t>The tool page button text is automatic. If toolLink ends in a downloadable file type such as .pdf, .docx, .pptx, .xlsx, .csv or .zip, the button says Download tool. Other links say Open tool. Editors do not need to add a separate button label.</w:t>
      </w:r>
    </w:p>
    <w:p>
      <w:r>
        <w:t>Local downloadable tool files should be placed in:</w:t>
      </w:r>
    </w:p>
    <w:p>
      <w:pPr>
        <w:spacing w:before="40" w:after="120"/>
        <w:ind w:left="360"/>
      </w:pPr>
      <w:r>
        <w:rPr>
          <w:rFonts w:ascii="Courier New" w:hAnsi="Courier New" w:eastAsia="Courier New"/>
          <w:sz w:val="18"/>
        </w:rPr>
        <w:t>static/tools/</w:t>
      </w:r>
    </w:p>
    <w:p>
      <w:r>
        <w:t>The public language filter on the tools catalogue intentionally offers only English, Armenian, Romanian and Ukrainian. Tool cards and tool pages can still show the full language information entered by editors, even when a tool is available in more languages.</w:t>
      </w:r>
    </w:p>
    <w:p>
      <w:r>
        <w:t>Multiple sectors, languages or phase placements should be entered as arrays. This allows the website to show separate badges and filter correctly.</w:t>
      </w:r>
    </w:p>
    <w:p>
      <w:pPr>
        <w:spacing w:before="40" w:after="120"/>
        <w:ind w:left="360"/>
      </w:pPr>
      <w:r>
        <w:rPr>
          <w:rFonts w:ascii="Courier New" w:hAnsi="Courier New" w:eastAsia="Courier New"/>
          <w:sz w:val="18"/>
        </w:rPr>
        <w:t>sector: ['Construction', 'Manufacturing']</w:t>
      </w:r>
      <w:r>
        <w:br/>
      </w:r>
      <w:r>
        <w:rPr>
          <w:rFonts w:ascii="Courier New" w:hAnsi="Courier New" w:eastAsia="Courier New"/>
          <w:sz w:val="18"/>
        </w:rPr>
        <w:t>language: ['English', 'Romanian']</w:t>
      </w:r>
      <w:r>
        <w:br/>
      </w:r>
      <w:r>
        <w:rPr>
          <w:rFonts w:ascii="Courier New" w:hAnsi="Courier New" w:eastAsia="Courier New"/>
          <w:sz w:val="18"/>
        </w:rPr>
        <w:t>placements: {</w:t>
      </w:r>
      <w:r>
        <w:br/>
      </w:r>
      <w:r>
        <w:rPr>
          <w:rFonts w:ascii="Courier New" w:hAnsi="Courier New" w:eastAsia="Courier New"/>
          <w:sz w:val="18"/>
        </w:rPr>
        <w:t xml:space="preserve">  phaseSections: ['evaluate:verify-potential'],</w:t>
      </w:r>
      <w:r>
        <w:br/>
      </w:r>
      <w:r>
        <w:rPr>
          <w:rFonts w:ascii="Courier New" w:hAnsi="Courier New" w:eastAsia="Courier New"/>
          <w:sz w:val="18"/>
        </w:rPr>
        <w:t xml:space="preserve">  sectors: ['construction'],</w:t>
      </w:r>
      <w:r>
        <w:br/>
      </w:r>
      <w:r>
        <w:rPr>
          <w:rFonts w:ascii="Courier New" w:hAnsi="Courier New" w:eastAsia="Courier New"/>
          <w:sz w:val="18"/>
        </w:rPr>
        <w:t xml:space="preserve">  sectorSections: []</w:t>
      </w:r>
      <w:r>
        <w:br/>
      </w:r>
      <w:r>
        <w:rPr>
          <w:rFonts w:ascii="Courier New" w:hAnsi="Courier New" w:eastAsia="Courier New"/>
          <w:sz w:val="18"/>
        </w:rPr>
        <w:t>}</w:t>
      </w:r>
    </w:p>
    <w:p>
      <w:pPr>
        <w:pStyle w:val="Heading1"/>
      </w:pPr>
      <w:r>
        <w:t>9 Adding and editing cases</w:t>
      </w:r>
    </w:p>
    <w:p>
      <w:r>
        <w:t>All case catalogue entries are in:</w:t>
      </w:r>
    </w:p>
    <w:p>
      <w:pPr>
        <w:spacing w:before="40" w:after="120"/>
        <w:ind w:left="360"/>
      </w:pPr>
      <w:r>
        <w:rPr>
          <w:rFonts w:ascii="Courier New" w:hAnsi="Courier New" w:eastAsia="Courier New"/>
          <w:sz w:val="18"/>
        </w:rPr>
        <w:t>src/lib/content/editable/cases/cases.js</w:t>
      </w:r>
    </w:p>
    <w:p>
      <w:r>
        <w:t>To add a case, copy one complete createCase block and update the values. Give it a unique id and slug. The slug becomes its page URL.</w:t>
      </w:r>
    </w:p>
    <w:p>
      <w:r>
        <w:t>User-facing case fields such as summary, description, rStrategyDescription and imageAlt can use the translation object pattern. Official company names usually remain unchanged.</w:t>
      </w:r>
    </w:p>
    <w:p>
      <w:r>
        <w:t>Use arrays when a case has more than one sector, country or R strategy:</w:t>
      </w:r>
    </w:p>
    <w:p>
      <w:pPr>
        <w:spacing w:before="40" w:after="120"/>
        <w:ind w:left="360"/>
      </w:pPr>
      <w:r>
        <w:rPr>
          <w:rFonts w:ascii="Courier New" w:hAnsi="Courier New" w:eastAsia="Courier New"/>
          <w:sz w:val="18"/>
        </w:rPr>
        <w:t>country: ['Armenia', 'Republic of Moldova']</w:t>
      </w:r>
      <w:r>
        <w:br/>
      </w:r>
      <w:r>
        <w:rPr>
          <w:rFonts w:ascii="Courier New" w:hAnsi="Courier New" w:eastAsia="Courier New"/>
          <w:sz w:val="18"/>
        </w:rPr>
        <w:t>sector: ['Textiles', 'Manufacturing']</w:t>
      </w:r>
      <w:r>
        <w:br/>
      </w:r>
      <w:r>
        <w:rPr>
          <w:rFonts w:ascii="Courier New" w:hAnsi="Courier New" w:eastAsia="Courier New"/>
          <w:sz w:val="18"/>
        </w:rPr>
        <w:t>rStrategies: ['Reuse (R3)', 'Repair (R4)']</w:t>
      </w:r>
    </w:p>
    <w:p>
      <w:r>
        <w:t>Case cards in sector guides are selected in each sector guide file through featuredCaseNames. This lets editors decide which three examples to show without changing the case catalogue itself.</w:t>
      </w:r>
    </w:p>
    <w:p>
      <w:pPr>
        <w:pStyle w:val="Heading1"/>
      </w:pPr>
      <w:r>
        <w:t>10 Editing assets and logos</w:t>
      </w:r>
    </w:p>
    <w:tbl>
      <w:tblPr>
        <w:tblStyle w:val="TableGrid"/>
        <w:tblW w:type="auto" w:w="0"/>
        <w:jc w:val="center"/>
        <w:tblLook w:firstColumn="1" w:firstRow="1" w:lastColumn="0" w:lastRow="0" w:noHBand="0" w:noVBand="1" w:val="04A0"/>
      </w:tblPr>
      <w:tblGrid>
        <w:gridCol w:w="3331"/>
        <w:gridCol w:w="3331"/>
        <w:gridCol w:w="3331"/>
      </w:tblGrid>
      <w:tr>
        <w:trPr>
          <w:cantSplit/>
          <w:tblHeader/>
        </w:trPr>
        <w:tc>
          <w:tcPr>
            <w:tcW w:type="dxa" w:w="2880"/>
            <w:shd w:fill="153E75"/>
            <w:vAlign w:val="center"/>
            <w:tcMar>
              <w:top w:w="90" w:type="dxa"/>
              <w:start w:w="90" w:type="dxa"/>
              <w:bottom w:w="90" w:type="dxa"/>
              <w:end w:w="90" w:type="dxa"/>
            </w:tcMar>
          </w:tcPr>
          <w:p>
            <w:pPr>
              <w:spacing w:after="0"/>
            </w:pPr>
            <w:r/>
            <w:r>
              <w:rPr>
                <w:rFonts w:ascii="Aptos" w:hAnsi="Aptos" w:eastAsia="Aptos"/>
                <w:b/>
                <w:color w:val="FFFFFF"/>
                <w:sz w:val="17"/>
              </w:rPr>
              <w:t>Asset type</w:t>
            </w:r>
          </w:p>
        </w:tc>
        <w:tc>
          <w:tcPr>
            <w:tcW w:type="dxa" w:w="3168"/>
            <w:shd w:fill="153E75"/>
            <w:vAlign w:val="center"/>
            <w:tcMar>
              <w:top w:w="90" w:type="dxa"/>
              <w:start w:w="90" w:type="dxa"/>
              <w:bottom w:w="90" w:type="dxa"/>
              <w:end w:w="90" w:type="dxa"/>
            </w:tcMar>
          </w:tcPr>
          <w:p>
            <w:pPr>
              <w:spacing w:after="0"/>
            </w:pPr>
            <w:r/>
            <w:r>
              <w:rPr>
                <w:rFonts w:ascii="Aptos" w:hAnsi="Aptos" w:eastAsia="Aptos"/>
                <w:b/>
                <w:color w:val="FFFFFF"/>
                <w:sz w:val="17"/>
              </w:rPr>
              <w:t>Current folder</w:t>
            </w:r>
          </w:p>
        </w:tc>
        <w:tc>
          <w:tcPr>
            <w:tcW w:type="dxa" w:w="3312"/>
            <w:shd w:fill="153E75"/>
            <w:vAlign w:val="center"/>
            <w:tcMar>
              <w:top w:w="90" w:type="dxa"/>
              <w:start w:w="90" w:type="dxa"/>
              <w:bottom w:w="90" w:type="dxa"/>
              <w:end w:w="90" w:type="dxa"/>
            </w:tcMar>
          </w:tcPr>
          <w:p>
            <w:pPr>
              <w:spacing w:after="0"/>
            </w:pPr>
            <w:r/>
            <w:r>
              <w:rPr>
                <w:rFonts w:ascii="Aptos" w:hAnsi="Aptos" w:eastAsia="Aptos"/>
                <w:b/>
                <w:color w:val="FFFFFF"/>
                <w:sz w:val="17"/>
              </w:rPr>
              <w:t>Where it is referenced</w:t>
            </w:r>
          </w:p>
        </w:tc>
      </w:tr>
      <w:tr>
        <w:trPr>
          <w:cantSplit/>
        </w:trPr>
        <w:tc>
          <w:tcPr>
            <w:tcW w:type="dxa" w:w="2880"/>
            <w:vAlign w:val="center"/>
            <w:tcMar>
              <w:top w:w="90" w:type="dxa"/>
              <w:start w:w="90" w:type="dxa"/>
              <w:bottom w:w="90" w:type="dxa"/>
              <w:end w:w="90" w:type="dxa"/>
            </w:tcMar>
          </w:tcPr>
          <w:p>
            <w:pPr>
              <w:spacing w:after="0"/>
            </w:pPr>
            <w:r/>
            <w:r>
              <w:rPr>
                <w:rFonts w:ascii="Aptos" w:hAnsi="Aptos" w:eastAsia="Aptos"/>
                <w:b w:val="0"/>
                <w:sz w:val="16"/>
              </w:rPr>
              <w:t>Header, footer and site logos</w:t>
            </w:r>
          </w:p>
        </w:tc>
        <w:tc>
          <w:tcPr>
            <w:tcW w:type="dxa" w:w="3168"/>
            <w:vAlign w:val="center"/>
            <w:tcMar>
              <w:top w:w="90" w:type="dxa"/>
              <w:start w:w="90" w:type="dxa"/>
              <w:bottom w:w="90" w:type="dxa"/>
              <w:end w:w="90" w:type="dxa"/>
            </w:tcMar>
          </w:tcPr>
          <w:p>
            <w:pPr>
              <w:spacing w:after="0"/>
            </w:pPr>
            <w:r/>
            <w:r>
              <w:rPr>
                <w:rFonts w:ascii="Aptos" w:hAnsi="Aptos" w:eastAsia="Aptos"/>
                <w:b w:val="0"/>
                <w:sz w:val="16"/>
              </w:rPr>
              <w:t>static/logos/</w:t>
            </w:r>
          </w:p>
        </w:tc>
        <w:tc>
          <w:tcPr>
            <w:tcW w:type="dxa" w:w="3312"/>
            <w:vAlign w:val="center"/>
            <w:tcMar>
              <w:top w:w="90" w:type="dxa"/>
              <w:start w:w="90" w:type="dxa"/>
              <w:bottom w:w="90" w:type="dxa"/>
              <w:end w:w="90" w:type="dxa"/>
            </w:tcMar>
          </w:tcPr>
          <w:p>
            <w:pPr>
              <w:spacing w:after="0"/>
            </w:pPr>
            <w:r/>
            <w:r>
              <w:rPr>
                <w:rFonts w:ascii="Aptos" w:hAnsi="Aptos" w:eastAsia="Aptos"/>
                <w:b w:val="0"/>
                <w:sz w:val="16"/>
              </w:rPr>
              <w:t>src/lib/content/editable/global/site.js and footer.js</w:t>
            </w:r>
          </w:p>
        </w:tc>
      </w:tr>
      <w:tr>
        <w:trPr>
          <w:cantSplit/>
        </w:trPr>
        <w:tc>
          <w:tcPr>
            <w:tcW w:type="dxa" w:w="2880"/>
            <w:vAlign w:val="center"/>
            <w:tcMar>
              <w:top w:w="90" w:type="dxa"/>
              <w:start w:w="90" w:type="dxa"/>
              <w:bottom w:w="90" w:type="dxa"/>
              <w:end w:w="90" w:type="dxa"/>
            </w:tcMar>
          </w:tcPr>
          <w:p>
            <w:pPr>
              <w:spacing w:after="0"/>
            </w:pPr>
            <w:r/>
            <w:r>
              <w:rPr>
                <w:rFonts w:ascii="Aptos" w:hAnsi="Aptos" w:eastAsia="Aptos"/>
                <w:b w:val="0"/>
                <w:sz w:val="16"/>
              </w:rPr>
              <w:t>Sector images</w:t>
            </w:r>
          </w:p>
        </w:tc>
        <w:tc>
          <w:tcPr>
            <w:tcW w:type="dxa" w:w="3168"/>
            <w:vAlign w:val="center"/>
            <w:tcMar>
              <w:top w:w="90" w:type="dxa"/>
              <w:start w:w="90" w:type="dxa"/>
              <w:bottom w:w="90" w:type="dxa"/>
              <w:end w:w="90" w:type="dxa"/>
            </w:tcMar>
          </w:tcPr>
          <w:p>
            <w:pPr>
              <w:spacing w:after="0"/>
            </w:pPr>
            <w:r/>
            <w:r>
              <w:rPr>
                <w:rFonts w:ascii="Aptos" w:hAnsi="Aptos" w:eastAsia="Aptos"/>
                <w:b w:val="0"/>
                <w:sz w:val="16"/>
              </w:rPr>
              <w:t>static/images/sectors/</w:t>
            </w:r>
          </w:p>
        </w:tc>
        <w:tc>
          <w:tcPr>
            <w:tcW w:type="dxa" w:w="3312"/>
            <w:vAlign w:val="center"/>
            <w:tcMar>
              <w:top w:w="90" w:type="dxa"/>
              <w:start w:w="90" w:type="dxa"/>
              <w:bottom w:w="90" w:type="dxa"/>
              <w:end w:w="90" w:type="dxa"/>
            </w:tcMar>
          </w:tcPr>
          <w:p>
            <w:pPr>
              <w:spacing w:after="0"/>
            </w:pPr>
            <w:r/>
            <w:r>
              <w:rPr>
                <w:rFonts w:ascii="Aptos" w:hAnsi="Aptos" w:eastAsia="Aptos"/>
                <w:b w:val="0"/>
                <w:sz w:val="16"/>
              </w:rPr>
              <w:t>src/lib/content/editable/sector-guides/*.js</w:t>
            </w:r>
          </w:p>
        </w:tc>
      </w:tr>
      <w:tr>
        <w:trPr>
          <w:cantSplit/>
        </w:trPr>
        <w:tc>
          <w:tcPr>
            <w:tcW w:type="dxa" w:w="2880"/>
            <w:vAlign w:val="center"/>
            <w:tcMar>
              <w:top w:w="90" w:type="dxa"/>
              <w:start w:w="90" w:type="dxa"/>
              <w:bottom w:w="90" w:type="dxa"/>
              <w:end w:w="90" w:type="dxa"/>
            </w:tcMar>
          </w:tcPr>
          <w:p>
            <w:pPr>
              <w:spacing w:after="0"/>
            </w:pPr>
            <w:r/>
            <w:r>
              <w:rPr>
                <w:rFonts w:ascii="Aptos" w:hAnsi="Aptos" w:eastAsia="Aptos"/>
                <w:b w:val="0"/>
                <w:sz w:val="16"/>
              </w:rPr>
              <w:t>Case images</w:t>
            </w:r>
          </w:p>
        </w:tc>
        <w:tc>
          <w:tcPr>
            <w:tcW w:type="dxa" w:w="3168"/>
            <w:vAlign w:val="center"/>
            <w:tcMar>
              <w:top w:w="90" w:type="dxa"/>
              <w:start w:w="90" w:type="dxa"/>
              <w:bottom w:w="90" w:type="dxa"/>
              <w:end w:w="90" w:type="dxa"/>
            </w:tcMar>
          </w:tcPr>
          <w:p>
            <w:pPr>
              <w:spacing w:after="0"/>
            </w:pPr>
            <w:r/>
            <w:r>
              <w:rPr>
                <w:rFonts w:ascii="Aptos" w:hAnsi="Aptos" w:eastAsia="Aptos"/>
                <w:b w:val="0"/>
                <w:sz w:val="16"/>
              </w:rPr>
              <w:t>static/images/cases/</w:t>
            </w:r>
          </w:p>
        </w:tc>
        <w:tc>
          <w:tcPr>
            <w:tcW w:type="dxa" w:w="3312"/>
            <w:vAlign w:val="center"/>
            <w:tcMar>
              <w:top w:w="90" w:type="dxa"/>
              <w:start w:w="90" w:type="dxa"/>
              <w:bottom w:w="90" w:type="dxa"/>
              <w:end w:w="90" w:type="dxa"/>
            </w:tcMar>
          </w:tcPr>
          <w:p>
            <w:pPr>
              <w:spacing w:after="0"/>
            </w:pPr>
            <w:r/>
            <w:r>
              <w:rPr>
                <w:rFonts w:ascii="Aptos" w:hAnsi="Aptos" w:eastAsia="Aptos"/>
                <w:b w:val="0"/>
                <w:sz w:val="16"/>
              </w:rPr>
              <w:t>src/lib/content/editable/cases/cases.js</w:t>
            </w:r>
          </w:p>
        </w:tc>
      </w:tr>
      <w:tr>
        <w:trPr>
          <w:cantSplit/>
        </w:trPr>
        <w:tc>
          <w:tcPr>
            <w:tcW w:type="dxa" w:w="2880"/>
            <w:vAlign w:val="center"/>
            <w:tcMar>
              <w:top w:w="90" w:type="dxa"/>
              <w:start w:w="90" w:type="dxa"/>
              <w:bottom w:w="90" w:type="dxa"/>
              <w:end w:w="90" w:type="dxa"/>
            </w:tcMar>
          </w:tcPr>
          <w:p>
            <w:pPr>
              <w:spacing w:after="0"/>
            </w:pPr>
            <w:r/>
            <w:r>
              <w:rPr>
                <w:rFonts w:ascii="Aptos" w:hAnsi="Aptos" w:eastAsia="Aptos"/>
                <w:b w:val="0"/>
                <w:sz w:val="16"/>
              </w:rPr>
              <w:t>Journey phase content images and diagrams</w:t>
            </w:r>
          </w:p>
        </w:tc>
        <w:tc>
          <w:tcPr>
            <w:tcW w:type="dxa" w:w="3168"/>
            <w:vAlign w:val="center"/>
            <w:tcMar>
              <w:top w:w="90" w:type="dxa"/>
              <w:start w:w="90" w:type="dxa"/>
              <w:bottom w:w="90" w:type="dxa"/>
              <w:end w:w="90" w:type="dxa"/>
            </w:tcMar>
          </w:tcPr>
          <w:p>
            <w:pPr>
              <w:spacing w:after="0"/>
            </w:pPr>
            <w:r/>
            <w:r>
              <w:rPr>
                <w:rFonts w:ascii="Aptos" w:hAnsi="Aptos" w:eastAsia="Aptos"/>
                <w:b w:val="0"/>
                <w:sz w:val="16"/>
              </w:rPr>
              <w:t>static/phase-content/</w:t>
            </w:r>
          </w:p>
        </w:tc>
        <w:tc>
          <w:tcPr>
            <w:tcW w:type="dxa" w:w="3312"/>
            <w:vAlign w:val="center"/>
            <w:tcMar>
              <w:top w:w="90" w:type="dxa"/>
              <w:start w:w="90" w:type="dxa"/>
              <w:bottom w:w="90" w:type="dxa"/>
              <w:end w:w="90" w:type="dxa"/>
            </w:tcMar>
          </w:tcPr>
          <w:p>
            <w:pPr>
              <w:spacing w:after="0"/>
            </w:pPr>
            <w:r/>
            <w:r>
              <w:rPr>
                <w:rFonts w:ascii="Aptos" w:hAnsi="Aptos" w:eastAsia="Aptos"/>
                <w:b w:val="0"/>
                <w:sz w:val="16"/>
              </w:rPr>
              <w:t>src/lib/content/editable/journey-phases/*.js</w:t>
            </w:r>
          </w:p>
        </w:tc>
      </w:tr>
      <w:tr>
        <w:trPr>
          <w:cantSplit/>
        </w:trPr>
        <w:tc>
          <w:tcPr>
            <w:tcW w:type="dxa" w:w="2880"/>
            <w:vAlign w:val="center"/>
            <w:tcMar>
              <w:top w:w="90" w:type="dxa"/>
              <w:start w:w="90" w:type="dxa"/>
              <w:bottom w:w="90" w:type="dxa"/>
              <w:end w:w="90" w:type="dxa"/>
            </w:tcMar>
          </w:tcPr>
          <w:p>
            <w:pPr>
              <w:spacing w:after="0"/>
            </w:pPr>
            <w:r/>
            <w:r>
              <w:rPr>
                <w:rFonts w:ascii="Aptos" w:hAnsi="Aptos" w:eastAsia="Aptos"/>
                <w:b w:val="0"/>
                <w:sz w:val="16"/>
              </w:rPr>
              <w:t>Downloadable tool files</w:t>
            </w:r>
          </w:p>
        </w:tc>
        <w:tc>
          <w:tcPr>
            <w:tcW w:type="dxa" w:w="3168"/>
            <w:vAlign w:val="center"/>
            <w:tcMar>
              <w:top w:w="90" w:type="dxa"/>
              <w:start w:w="90" w:type="dxa"/>
              <w:bottom w:w="90" w:type="dxa"/>
              <w:end w:w="90" w:type="dxa"/>
            </w:tcMar>
          </w:tcPr>
          <w:p>
            <w:pPr>
              <w:spacing w:after="0"/>
            </w:pPr>
            <w:r/>
            <w:r>
              <w:rPr>
                <w:rFonts w:ascii="Aptos" w:hAnsi="Aptos" w:eastAsia="Aptos"/>
                <w:b w:val="0"/>
                <w:sz w:val="16"/>
              </w:rPr>
              <w:t>static/tools/</w:t>
            </w:r>
          </w:p>
        </w:tc>
        <w:tc>
          <w:tcPr>
            <w:tcW w:type="dxa" w:w="3312"/>
            <w:vAlign w:val="center"/>
            <w:tcMar>
              <w:top w:w="90" w:type="dxa"/>
              <w:start w:w="90" w:type="dxa"/>
              <w:bottom w:w="90" w:type="dxa"/>
              <w:end w:w="90" w:type="dxa"/>
            </w:tcMar>
          </w:tcPr>
          <w:p>
            <w:pPr>
              <w:spacing w:after="0"/>
            </w:pPr>
            <w:r/>
            <w:r>
              <w:rPr>
                <w:rFonts w:ascii="Aptos" w:hAnsi="Aptos" w:eastAsia="Aptos"/>
                <w:b w:val="0"/>
                <w:sz w:val="16"/>
              </w:rPr>
              <w:t>src/lib/content/editable/tools/tool-catalogue.js</w:t>
            </w:r>
          </w:p>
        </w:tc>
      </w:tr>
      <w:tr>
        <w:trPr>
          <w:cantSplit/>
        </w:trPr>
        <w:tc>
          <w:tcPr>
            <w:tcW w:type="dxa" w:w="2880"/>
            <w:vAlign w:val="center"/>
            <w:tcMar>
              <w:top w:w="90" w:type="dxa"/>
              <w:start w:w="90" w:type="dxa"/>
              <w:bottom w:w="90" w:type="dxa"/>
              <w:end w:w="90" w:type="dxa"/>
            </w:tcMar>
          </w:tcPr>
          <w:p>
            <w:pPr>
              <w:spacing w:after="0"/>
            </w:pPr>
            <w:r/>
            <w:r>
              <w:rPr>
                <w:rFonts w:ascii="Aptos" w:hAnsi="Aptos" w:eastAsia="Aptos"/>
                <w:b w:val="0"/>
                <w:sz w:val="16"/>
              </w:rPr>
              <w:t>Interface icons</w:t>
            </w:r>
          </w:p>
        </w:tc>
        <w:tc>
          <w:tcPr>
            <w:tcW w:type="dxa" w:w="3168"/>
            <w:vAlign w:val="center"/>
            <w:tcMar>
              <w:top w:w="90" w:type="dxa"/>
              <w:start w:w="90" w:type="dxa"/>
              <w:bottom w:w="90" w:type="dxa"/>
              <w:end w:w="90" w:type="dxa"/>
            </w:tcMar>
          </w:tcPr>
          <w:p>
            <w:pPr>
              <w:spacing w:after="0"/>
            </w:pPr>
            <w:r/>
            <w:r>
              <w:rPr>
                <w:rFonts w:ascii="Aptos" w:hAnsi="Aptos" w:eastAsia="Aptos"/>
                <w:b w:val="0"/>
                <w:sz w:val="16"/>
              </w:rPr>
              <w:t>static/icons/icon-park/</w:t>
            </w:r>
          </w:p>
        </w:tc>
        <w:tc>
          <w:tcPr>
            <w:tcW w:type="dxa" w:w="3312"/>
            <w:vAlign w:val="center"/>
            <w:tcMar>
              <w:top w:w="90" w:type="dxa"/>
              <w:start w:w="90" w:type="dxa"/>
              <w:bottom w:w="90" w:type="dxa"/>
              <w:end w:w="90" w:type="dxa"/>
            </w:tcMar>
          </w:tcPr>
          <w:p>
            <w:pPr>
              <w:spacing w:after="0"/>
            </w:pPr>
            <w:r/>
            <w:r>
              <w:rPr>
                <w:rFonts w:ascii="Aptos" w:hAnsi="Aptos" w:eastAsia="Aptos"/>
                <w:b w:val="0"/>
                <w:sz w:val="16"/>
              </w:rPr>
              <w:t>Technical components and utility functions</w:t>
            </w:r>
          </w:p>
        </w:tc>
      </w:tr>
      <w:tr>
        <w:trPr>
          <w:cantSplit/>
        </w:trPr>
        <w:tc>
          <w:tcPr>
            <w:tcW w:type="dxa" w:w="2880"/>
            <w:vAlign w:val="center"/>
            <w:tcMar>
              <w:top w:w="90" w:type="dxa"/>
              <w:start w:w="90" w:type="dxa"/>
              <w:bottom w:w="90" w:type="dxa"/>
              <w:end w:w="90" w:type="dxa"/>
            </w:tcMar>
          </w:tcPr>
          <w:p>
            <w:pPr>
              <w:spacing w:after="0"/>
            </w:pPr>
            <w:r/>
            <w:r>
              <w:rPr>
                <w:rFonts w:ascii="Aptos" w:hAnsi="Aptos" w:eastAsia="Aptos"/>
                <w:b w:val="0"/>
                <w:sz w:val="16"/>
              </w:rPr>
              <w:t>SME journey phase icons</w:t>
            </w:r>
          </w:p>
        </w:tc>
        <w:tc>
          <w:tcPr>
            <w:tcW w:type="dxa" w:w="3168"/>
            <w:vAlign w:val="center"/>
            <w:tcMar>
              <w:top w:w="90" w:type="dxa"/>
              <w:start w:w="90" w:type="dxa"/>
              <w:bottom w:w="90" w:type="dxa"/>
              <w:end w:w="90" w:type="dxa"/>
            </w:tcMar>
          </w:tcPr>
          <w:p>
            <w:pPr>
              <w:spacing w:after="0"/>
            </w:pPr>
            <w:r/>
            <w:r>
              <w:rPr>
                <w:rFonts w:ascii="Aptos" w:hAnsi="Aptos" w:eastAsia="Aptos"/>
                <w:b w:val="0"/>
                <w:sz w:val="16"/>
              </w:rPr>
              <w:t>static/icons/phase-icons/</w:t>
            </w:r>
          </w:p>
        </w:tc>
        <w:tc>
          <w:tcPr>
            <w:tcW w:type="dxa" w:w="3312"/>
            <w:vAlign w:val="center"/>
            <w:tcMar>
              <w:top w:w="90" w:type="dxa"/>
              <w:start w:w="90" w:type="dxa"/>
              <w:bottom w:w="90" w:type="dxa"/>
              <w:end w:w="90" w:type="dxa"/>
            </w:tcMar>
          </w:tcPr>
          <w:p>
            <w:pPr>
              <w:spacing w:after="0"/>
            </w:pPr>
            <w:r/>
            <w:r>
              <w:rPr>
                <w:rFonts w:ascii="Aptos" w:hAnsi="Aptos" w:eastAsia="Aptos"/>
                <w:b w:val="0"/>
                <w:sz w:val="16"/>
              </w:rPr>
              <w:t>Technical registries and diagram components</w:t>
            </w:r>
          </w:p>
        </w:tc>
      </w:tr>
    </w:tbl>
    <w:p>
      <w:pPr>
        <w:spacing w:after="40"/>
      </w:pPr>
    </w:p>
    <w:p>
      <w:r>
        <w:t>When replacing an asset, keep the file path accurate and test the page locally. If changing filenames, update every matching reference in the editable content files. For icons used by components, ask a developer before changing paths or names.</w:t>
      </w:r>
    </w:p>
    <w:p>
      <w:pPr>
        <w:pStyle w:val="Heading1"/>
      </w:pPr>
      <w:r>
        <w:t>11 Checking and publishing changes</w:t>
      </w:r>
    </w:p>
    <w:p>
      <w:r>
        <w:t>Before committing, run the local website and review the changed pages in the browser. For larger changes, run the project check:</w:t>
      </w:r>
    </w:p>
    <w:p>
      <w:pPr>
        <w:spacing w:before="40" w:after="120"/>
        <w:ind w:left="360"/>
      </w:pPr>
      <w:r>
        <w:rPr>
          <w:rFonts w:ascii="Courier New" w:hAnsi="Courier New" w:eastAsia="Courier New"/>
          <w:sz w:val="18"/>
        </w:rPr>
        <w:t>npm run check</w:t>
      </w:r>
    </w:p>
    <w:p>
      <w:r>
        <w:t>To run the same kind of check and build used for GitHub Pages, use:</w:t>
      </w:r>
    </w:p>
    <w:p>
      <w:pPr>
        <w:spacing w:before="40" w:after="120"/>
        <w:ind w:left="360"/>
      </w:pPr>
      <w:r>
        <w:rPr>
          <w:rFonts w:ascii="Courier New" w:hAnsi="Courier New" w:eastAsia="Courier New"/>
          <w:sz w:val="18"/>
        </w:rPr>
        <w:t>npm run preflight</w:t>
      </w:r>
    </w:p>
    <w:p>
      <w:r>
        <w:t>This command checks and builds with the repository base path /CE-digital-toolbox. It is useful before publishing changes that affect links, routing, language paths or assets.</w:t>
      </w:r>
    </w:p>
    <w:p>
      <w:r>
        <w:t>To publish through GitHub Desktop:</w:t>
      </w:r>
    </w:p>
    <w:p>
      <w:pPr>
        <w:spacing w:after="60"/>
        <w:ind w:left="360" w:hanging="259"/>
      </w:pPr>
      <w:r>
        <w:t>1. Review changed files in the Source Control or GitHub Desktop view.</w:t>
      </w:r>
    </w:p>
    <w:p>
      <w:pPr>
        <w:spacing w:after="60"/>
        <w:ind w:left="360" w:hanging="259"/>
      </w:pPr>
      <w:r>
        <w:t>2. Write a clear commit message.</w:t>
      </w:r>
    </w:p>
    <w:p>
      <w:pPr>
        <w:spacing w:after="60"/>
        <w:ind w:left="360" w:hanging="259"/>
      </w:pPr>
      <w:r>
        <w:t>3. Commit the changes.</w:t>
      </w:r>
    </w:p>
    <w:p>
      <w:pPr>
        <w:spacing w:after="60"/>
        <w:ind w:left="360" w:hanging="259"/>
      </w:pPr>
      <w:r>
        <w:t>4. Push or Sync changes to GitHub.</w:t>
      </w:r>
    </w:p>
    <w:p>
      <w:pPr>
        <w:spacing w:after="60"/>
        <w:ind w:left="360" w:hanging="259"/>
      </w:pPr>
      <w:r>
        <w:t>5. Check the GitHub Actions Deploy to GitHub Pages workflow.</w:t>
      </w:r>
    </w:p>
    <w:p>
      <w:r>
        <w:t>The current GitHub Pages workflow is:</w:t>
      </w:r>
    </w:p>
    <w:p>
      <w:pPr>
        <w:spacing w:before="40" w:after="120"/>
        <w:ind w:left="360"/>
      </w:pPr>
      <w:r>
        <w:rPr>
          <w:rFonts w:ascii="Courier New" w:hAnsi="Courier New" w:eastAsia="Courier New"/>
          <w:sz w:val="18"/>
        </w:rPr>
        <w:t>.github/workflows/deploy.yml</w:t>
      </w:r>
    </w:p>
    <w:p>
      <w:r>
        <w:t>The workflow installs dependencies with npm ci, runs npm run check, builds the site with BASE_PATH and PUBLIC_BASE_PATH set to /CE-digital-toolbox, uploads the build folder and deploys it to GitHub Pages. The source branch is main.</w:t>
      </w:r>
    </w:p>
    <w:p>
      <w:r>
        <w:t>If the deploy workflow fails, first open the failed build job and read the first real error above Process completed with exit code 1. A failed build usually means syntax, missing file paths, missing imports, broken configuration or a dependency problem. Do not rerun repeatedly without checking the error.</w:t>
      </w:r>
    </w:p>
    <w:p>
      <w:r>
        <w:t>The current site keeps /catalogue/ as a legacy redirect to /tools/. The old /library/ route has been removed and should not be used in links or documentation.</w:t>
      </w:r>
    </w:p>
    <w:p>
      <w:pPr>
        <w:pStyle w:val="Heading1"/>
      </w:pPr>
      <w:r>
        <w:t>12 Notes for future technical handover</w:t>
      </w:r>
    </w:p>
    <w:p>
      <w:r>
        <w:t>The code is arranged so editors can work mostly inside src/lib/content/editable. Developers should keep this separation when adding new features. If a new visible text area is added, place its editable text in the relevant editable content file where it appears in the page flow.</w:t>
      </w:r>
    </w:p>
    <w:p>
      <w:r>
        <w:t>If new taxonomy values are introduced, update both the content values and src/lib/content/technical/taxonomy-labels.js so badges and filters remain translated.</w:t>
      </w:r>
    </w:p>
    <w:p>
      <w:r>
        <w:t>If a new route replaces an old route, add a redirect only when old published links need to continue working. If the route was only an unpublished temporary name, remove it instead of keeping extra legacy paths.</w:t>
      </w:r>
    </w:p>
    <w:p>
      <w:r>
        <w:t>No active Google Analytics or GA4 tracking implementation was found in the current source during this documentation update. If analytics are added later, document the measurement ID, ownership, tracked events and privacy basis in a separate analytics section.</w:t>
      </w:r>
    </w:p>
    <w:p>
      <w:r>
        <w:t>When handing the project to a new maintainer, provide this document together with the repository README and src/lib/content/README.md. The README files contain shorter technical notes, while this document is the editor-oriented operating guide.</w:t>
      </w:r>
    </w:p>
    <w:p>
      <w:r>
        <w:t>End of updated guidance.</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eastAsia="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eastAsia="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Guidance for Website Editors</dc:title>
  <dc:subject>Circular Economy Toolbox website maintenance guide</dc:subject>
  <dc:creator>OpenAI Codex</dc:creator>
  <cp:keywords>Circular Economy Toolbox, website editing, SvelteKit, translations, GitHub Pages</cp:keywords>
  <dc:description>generated by python-docx</dc:description>
  <cp:lastModifiedBy/>
  <cp:revision>1</cp:revision>
  <dcterms:created xsi:type="dcterms:W3CDTF">2013-12-23T23:15:00Z</dcterms:created>
  <dcterms:modified xsi:type="dcterms:W3CDTF">2013-12-23T23:15:00Z</dcterms:modified>
  <cp:category/>
</cp:coreProperties>
</file>