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4C2" w:rsidRDefault="00AD7E6D" w:rsidP="002324C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</w:t>
      </w:r>
      <w:r w:rsidR="00254C89"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b/>
          <w:sz w:val="28"/>
          <w:szCs w:val="28"/>
        </w:rPr>
        <w:t>50</w:t>
      </w:r>
      <w:r w:rsidR="002324C2">
        <w:rPr>
          <w:rFonts w:ascii="Arial" w:hAnsi="Arial" w:cs="Arial"/>
          <w:b/>
          <w:sz w:val="28"/>
          <w:szCs w:val="28"/>
        </w:rPr>
        <w:t xml:space="preserve"> Kartd</w:t>
      </w:r>
      <w:r w:rsidR="00254B1C">
        <w:rPr>
          <w:rFonts w:ascii="Arial" w:hAnsi="Arial" w:cs="Arial"/>
          <w:b/>
          <w:sz w:val="28"/>
          <w:szCs w:val="28"/>
        </w:rPr>
        <w:t xml:space="preserve">ata som landsdekkende </w:t>
      </w:r>
      <w:r>
        <w:rPr>
          <w:rFonts w:ascii="Arial" w:hAnsi="Arial" w:cs="Arial"/>
          <w:b/>
          <w:sz w:val="28"/>
          <w:szCs w:val="28"/>
        </w:rPr>
        <w:t>PostGIS-dump</w:t>
      </w:r>
    </w:p>
    <w:p w:rsidR="002324C2" w:rsidRDefault="002324C2" w:rsidP="002324C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</w:t>
      </w:r>
    </w:p>
    <w:p w:rsidR="002324C2" w:rsidRDefault="002324C2" w:rsidP="002324C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Beskrivelse av leveransen</w:t>
      </w:r>
    </w:p>
    <w:p w:rsidR="002324C2" w:rsidRDefault="002324C2" w:rsidP="002324C2"/>
    <w:p w:rsidR="002324C2" w:rsidRDefault="002324C2" w:rsidP="002324C2"/>
    <w:p w:rsidR="002324C2" w:rsidRDefault="002324C2" w:rsidP="002324C2"/>
    <w:p w:rsidR="002324C2" w:rsidRDefault="002324C2" w:rsidP="002324C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Generelt</w:t>
      </w:r>
    </w:p>
    <w:p w:rsidR="002324C2" w:rsidRDefault="002324C2" w:rsidP="002324C2"/>
    <w:p w:rsidR="002324C2" w:rsidRDefault="00C33155" w:rsidP="002324C2">
      <w:pPr>
        <w:rPr>
          <w:szCs w:val="24"/>
        </w:rPr>
      </w:pPr>
      <w:r>
        <w:t>L</w:t>
      </w:r>
      <w:r w:rsidR="00A07472">
        <w:t xml:space="preserve">everansen er en </w:t>
      </w:r>
      <w:r w:rsidR="00755720">
        <w:t>custom-eksport</w:t>
      </w:r>
      <w:r w:rsidR="00A07472">
        <w:t xml:space="preserve"> av et databaseskjema kalt ‘n</w:t>
      </w:r>
      <w:r w:rsidR="00254C89">
        <w:t>2</w:t>
      </w:r>
      <w:r w:rsidR="00A07472">
        <w:t>50’</w:t>
      </w:r>
      <w:r w:rsidR="002324C2">
        <w:t xml:space="preserve"> </w:t>
      </w:r>
      <w:r w:rsidR="00A07472">
        <w:t>som inneholder til sammen 2</w:t>
      </w:r>
      <w:r w:rsidR="005F0EAF">
        <w:t>4</w:t>
      </w:r>
      <w:r w:rsidR="00A07472">
        <w:t xml:space="preserve"> landsdekkende tabeller med N</w:t>
      </w:r>
      <w:r w:rsidR="00254C89">
        <w:t>2</w:t>
      </w:r>
      <w:r w:rsidR="00A07472">
        <w:t xml:space="preserve">50-data. Tabellene er i </w:t>
      </w:r>
      <w:r w:rsidR="002324C2">
        <w:rPr>
          <w:szCs w:val="24"/>
        </w:rPr>
        <w:t>WGS84 UTM sone 33.</w:t>
      </w:r>
    </w:p>
    <w:p w:rsidR="002324C2" w:rsidRDefault="002324C2" w:rsidP="002324C2">
      <w:r>
        <w:t xml:space="preserve">En oversikt over alle </w:t>
      </w:r>
      <w:r w:rsidR="00A07472">
        <w:t>tabeller</w:t>
      </w:r>
      <w:r w:rsidR="0027594F">
        <w:t xml:space="preserve">, hva slags geometritype </w:t>
      </w:r>
      <w:r>
        <w:t>de er og hvilke objekttyper de inneholder, er vedlagt dette dokumentet.</w:t>
      </w:r>
    </w:p>
    <w:p w:rsidR="00C33155" w:rsidRDefault="00C33155" w:rsidP="002324C2"/>
    <w:p w:rsidR="00C33155" w:rsidRDefault="00C33155" w:rsidP="002324C2">
      <w:r>
        <w:t>Dataene ble eksportert fra PostgreSQL 9.3 med PostGIS 2.</w:t>
      </w:r>
      <w:r w:rsidR="00B03C43">
        <w:t>2.0</w:t>
      </w:r>
      <w:bookmarkStart w:id="0" w:name="_GoBack"/>
      <w:bookmarkEnd w:id="0"/>
      <w:r>
        <w:t>.</w:t>
      </w:r>
    </w:p>
    <w:p w:rsidR="00C33155" w:rsidRDefault="00C33155" w:rsidP="002324C2"/>
    <w:p w:rsidR="00C33155" w:rsidRDefault="00C33155" w:rsidP="002324C2">
      <w:r>
        <w:t>Det finnes ingen produktspesifikasjon for denne leveransen men dataene</w:t>
      </w:r>
      <w:r w:rsidR="0054633F">
        <w:t>/objektene</w:t>
      </w:r>
      <w:r>
        <w:t xml:space="preserve"> </w:t>
      </w:r>
      <w:r w:rsidR="0054633F">
        <w:t>er</w:t>
      </w:r>
      <w:r>
        <w:t xml:space="preserve"> som regel </w:t>
      </w:r>
      <w:r w:rsidR="0054633F">
        <w:t>nokså lik SOSI-leveransen</w:t>
      </w:r>
      <w:r>
        <w:t xml:space="preserve"> </w:t>
      </w:r>
      <w:r w:rsidR="0054633F">
        <w:t>som er beskrevet i produktspesifikasjonen for</w:t>
      </w:r>
      <w:r>
        <w:t xml:space="preserve"> N</w:t>
      </w:r>
      <w:r w:rsidR="00254C89">
        <w:t>2</w:t>
      </w:r>
      <w:r>
        <w:t>50 Kart</w:t>
      </w:r>
      <w:r w:rsidR="0054633F">
        <w:t>data.</w:t>
      </w:r>
    </w:p>
    <w:p w:rsidR="002324C2" w:rsidRDefault="002324C2" w:rsidP="002324C2"/>
    <w:p w:rsidR="002324C2" w:rsidRDefault="002324C2" w:rsidP="002324C2"/>
    <w:p w:rsidR="002324C2" w:rsidRDefault="002324C2" w:rsidP="002324C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Litt om </w:t>
      </w:r>
      <w:r w:rsidR="00C35282">
        <w:rPr>
          <w:rFonts w:ascii="Arial" w:hAnsi="Arial" w:cs="Arial"/>
          <w:b/>
        </w:rPr>
        <w:t>tabellene n</w:t>
      </w:r>
      <w:r w:rsidR="00254C89">
        <w:rPr>
          <w:rFonts w:ascii="Arial" w:hAnsi="Arial" w:cs="Arial"/>
          <w:b/>
        </w:rPr>
        <w:t>2</w:t>
      </w:r>
      <w:r w:rsidR="00C35282">
        <w:rPr>
          <w:rFonts w:ascii="Arial" w:hAnsi="Arial" w:cs="Arial"/>
          <w:b/>
        </w:rPr>
        <w:t>50_navn og n</w:t>
      </w:r>
      <w:r w:rsidR="00254C89">
        <w:rPr>
          <w:rFonts w:ascii="Arial" w:hAnsi="Arial" w:cs="Arial"/>
          <w:b/>
        </w:rPr>
        <w:t>2</w:t>
      </w:r>
      <w:r w:rsidR="00C35282">
        <w:rPr>
          <w:rFonts w:ascii="Arial" w:hAnsi="Arial" w:cs="Arial"/>
          <w:b/>
        </w:rPr>
        <w:t>50_hoydetall</w:t>
      </w:r>
    </w:p>
    <w:p w:rsidR="002324C2" w:rsidRDefault="002324C2" w:rsidP="002324C2"/>
    <w:p w:rsidR="005F0EAF" w:rsidRDefault="00C35282" w:rsidP="002324C2">
      <w:r>
        <w:t xml:space="preserve">Disse dataene forvaltes i utgangspunkt som tekst. I forbindelse med PostGIS-leveransen blir tekstene gjort om til </w:t>
      </w:r>
      <w:r w:rsidR="007670AD">
        <w:t xml:space="preserve">korte </w:t>
      </w:r>
      <w:r>
        <w:t>linjer med all nødvendig informasjon lagret på forskjellige egenskaper. Denne linjen</w:t>
      </w:r>
      <w:r w:rsidR="00155A74">
        <w:t>/vektoren</w:t>
      </w:r>
      <w:r>
        <w:t xml:space="preserve"> definerer plassering og rotasjon/orientering av teksten</w:t>
      </w:r>
      <w:r w:rsidR="00155A74">
        <w:t xml:space="preserve"> uavhengig av valgt koordinatsystem</w:t>
      </w:r>
      <w:r>
        <w:t xml:space="preserve">. </w:t>
      </w:r>
      <w:r w:rsidR="005F0EAF">
        <w:t xml:space="preserve">Buede navn har en lengre linje som følger navnets plassering. </w:t>
      </w:r>
    </w:p>
    <w:p w:rsidR="007670AD" w:rsidRDefault="00C35282" w:rsidP="002324C2">
      <w:r>
        <w:t xml:space="preserve">For å få frem teksten </w:t>
      </w:r>
      <w:r w:rsidR="007670AD">
        <w:t xml:space="preserve">mest mulig riktig </w:t>
      </w:r>
      <w:r>
        <w:t xml:space="preserve">på et kart må egenskapen STRENG lables langs denne linja og formateres vha </w:t>
      </w:r>
      <w:r w:rsidR="007670AD">
        <w:t>de øvrige egenskapene.</w:t>
      </w:r>
    </w:p>
    <w:p w:rsidR="007670AD" w:rsidRDefault="007670AD" w:rsidP="007670AD">
      <w:r>
        <w:t>For ikke skråstilte navn er linja/vektoren horisontal i geografiske koordinater. Det betyr at disse navnene som regel ikke vises horisontalt i et projisert kartbilde.</w:t>
      </w:r>
    </w:p>
    <w:p w:rsidR="007670AD" w:rsidRDefault="007670AD" w:rsidP="002324C2"/>
    <w:p w:rsidR="002324C2" w:rsidRDefault="007670AD" w:rsidP="002324C2">
      <w:r>
        <w:t>O</w:t>
      </w:r>
      <w:r w:rsidR="002324C2">
        <w:t>bjektkoordinaten</w:t>
      </w:r>
      <w:r>
        <w:t xml:space="preserve"> til tekstene</w:t>
      </w:r>
      <w:r w:rsidR="002324C2">
        <w:t xml:space="preserve"> lagres på attributtnivå i</w:t>
      </w:r>
      <w:r w:rsidR="005F0EAF">
        <w:t xml:space="preserve"> </w:t>
      </w:r>
      <w:r w:rsidR="002324C2">
        <w:t>egenskapene OBJEKT_X og OBJEKT_Y. Koordinatverdier er i UTM 33. Objektkoordinaten peker på det fysiske objektet som bærer stedsnavnet.</w:t>
      </w:r>
    </w:p>
    <w:p w:rsidR="002324C2" w:rsidRDefault="002324C2" w:rsidP="002324C2"/>
    <w:p w:rsidR="002324C2" w:rsidRDefault="00F03071" w:rsidP="002324C2">
      <w:r>
        <w:t>Dataene er i Unicode.</w:t>
      </w:r>
    </w:p>
    <w:p w:rsidR="00B12FBD" w:rsidRDefault="00B12FBD" w:rsidP="002324C2"/>
    <w:p w:rsidR="00B12FBD" w:rsidRDefault="00B12FBD" w:rsidP="002324C2"/>
    <w:p w:rsidR="00B12FBD" w:rsidRDefault="00B12FBD">
      <w:pPr>
        <w:spacing w:after="200" w:line="276" w:lineRule="auto"/>
      </w:pPr>
      <w:r>
        <w:br w:type="page"/>
      </w:r>
    </w:p>
    <w:p w:rsidR="002324C2" w:rsidRDefault="002324C2" w:rsidP="002324C2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 xml:space="preserve">Oversikt over </w:t>
      </w:r>
      <w:r w:rsidR="00272BCC">
        <w:rPr>
          <w:rFonts w:ascii="Arial" w:hAnsi="Arial" w:cs="Arial"/>
          <w:b/>
          <w:szCs w:val="24"/>
        </w:rPr>
        <w:t>tabeller</w:t>
      </w:r>
      <w:r>
        <w:rPr>
          <w:rFonts w:ascii="Arial" w:hAnsi="Arial" w:cs="Arial"/>
          <w:b/>
          <w:szCs w:val="24"/>
        </w:rPr>
        <w:t>, geometrityper og objekttyper</w:t>
      </w:r>
    </w:p>
    <w:p w:rsidR="008B537E" w:rsidRDefault="008B537E"/>
    <w:tbl>
      <w:tblPr>
        <w:tblW w:w="9160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5"/>
        <w:gridCol w:w="1869"/>
        <w:gridCol w:w="3616"/>
      </w:tblGrid>
      <w:tr w:rsidR="00254C89" w:rsidRPr="003D7698" w:rsidTr="00234747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34747">
            <w:pPr>
              <w:rPr>
                <w:rFonts w:ascii="Courier New" w:hAnsi="Courier New" w:cs="Courier New"/>
                <w:b/>
                <w:color w:val="000000"/>
                <w:szCs w:val="24"/>
              </w:rPr>
            </w:pPr>
            <w:r>
              <w:rPr>
                <w:rFonts w:ascii="Courier New" w:hAnsi="Courier New" w:cs="Courier New"/>
                <w:b/>
                <w:color w:val="000000"/>
                <w:szCs w:val="24"/>
              </w:rPr>
              <w:t>Tabell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34747">
            <w:pPr>
              <w:rPr>
                <w:rFonts w:ascii="Courier New" w:hAnsi="Courier New" w:cs="Courier New"/>
                <w:b/>
                <w:color w:val="000000"/>
                <w:szCs w:val="24"/>
              </w:rPr>
            </w:pPr>
            <w:r w:rsidRPr="00722828">
              <w:rPr>
                <w:rFonts w:ascii="Courier New" w:hAnsi="Courier New" w:cs="Courier New"/>
                <w:b/>
                <w:color w:val="000000"/>
                <w:szCs w:val="24"/>
              </w:rPr>
              <w:t>Geometritype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34747">
            <w:pPr>
              <w:rPr>
                <w:rFonts w:ascii="Courier New" w:hAnsi="Courier New" w:cs="Courier New"/>
                <w:b/>
                <w:color w:val="000000"/>
                <w:szCs w:val="24"/>
              </w:rPr>
            </w:pPr>
            <w:r w:rsidRPr="003D7698">
              <w:rPr>
                <w:rFonts w:ascii="Courier New" w:hAnsi="Courier New" w:cs="Courier New"/>
                <w:b/>
                <w:color w:val="000000"/>
                <w:szCs w:val="24"/>
              </w:rPr>
              <w:t>Objekttype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bookmarkStart w:id="1" w:name="_Hlk411943893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bookmarkEnd w:id="1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250_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dmin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late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34747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Polygon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34747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Kommune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250_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dmin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g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rense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ine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D92142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AvtaltAvgrensningslinje</w:t>
            </w:r>
          </w:p>
        </w:tc>
      </w:tr>
      <w:tr w:rsidR="00D92142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92142" w:rsidRPr="003D7698" w:rsidRDefault="00D92142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92142" w:rsidRPr="003D7698" w:rsidRDefault="00D92142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92142" w:rsidRPr="003D7698" w:rsidRDefault="00D92142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Fylkesgrense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Kommunegrense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Riksgrense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Territorialgrense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250_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dmin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g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rense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unkt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Point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Grunnlinjepunkt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Teiggrensepunkt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250_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nleggs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inje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ine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Dam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KaiBrygge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Molo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Rullebane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250_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nleggs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unkt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Point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Gruve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Navigasjonsinstallasjon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Vindkraftverk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250_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realdekke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late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Polygon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BymessigBebyggelse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DyrketMark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ElvBekk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Havflate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Industriområde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Innsjø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Lufthavn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Myr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Skog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SnøIsbre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Steinbrudd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Steintipp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TettBebyggelse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ÅpentOmråde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250_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realdekke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unkt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Point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Alpinbakke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Golfbane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Industriområde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Steinbrudd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250_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ane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ine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Bane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250_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egrensnings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k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urve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ine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Arealbrukgrense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Dataavgrensning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ElvBekkKant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FiktivDelelinje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HavElvSperre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InnsjøElvSperre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InnsjøInnsjøSperre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Innsjøkant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KantUtsnitt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Kystkontur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250_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ygnings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unkt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Point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Bygning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250_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e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lv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ekk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ine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ElvBekk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250_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erge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ine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AnnenBåtrute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Bilferjestrekning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Passasjerferjestrekning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250_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g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runnlinje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ine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Grunnlinje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bookmarkStart w:id="2" w:name="_Hlk411943840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250_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oyde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k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ontur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ine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Forsenkningskurve</w:t>
            </w:r>
          </w:p>
        </w:tc>
      </w:tr>
      <w:bookmarkEnd w:id="2"/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Hjelpekurve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Høydekurve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250_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oyde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ag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Polygon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Høydelag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250_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oyde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unkt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Point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Terrengpunkt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TrigonometriskPunkt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n25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oydetall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Line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Høyde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250_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ernbane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tasjon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Point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Stasjon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250_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ufthavn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unkt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Point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Lufthavn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250_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avn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Line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Tekst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250_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ett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ted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Point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Tettsted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250_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urist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ytte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Point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Bygning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250_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v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eg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ti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ine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Barmarksløype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Sti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Traktorveg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VegSenterlinje</w:t>
            </w:r>
          </w:p>
        </w:tc>
      </w:tr>
      <w:tr w:rsidR="00254C89" w:rsidRPr="003D7698" w:rsidTr="00234747">
        <w:trPr>
          <w:trHeight w:val="399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n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250_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v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erne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o</w:t>
            </w: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mrade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Polygon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54C89" w:rsidRPr="003D7698" w:rsidRDefault="00254C89" w:rsidP="00254C8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Naturvernområde</w:t>
            </w:r>
          </w:p>
        </w:tc>
      </w:tr>
    </w:tbl>
    <w:p w:rsidR="002324C2" w:rsidRDefault="002324C2"/>
    <w:sectPr w:rsidR="002324C2" w:rsidSect="00155A7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324C2"/>
    <w:rsid w:val="0008453B"/>
    <w:rsid w:val="000C64DB"/>
    <w:rsid w:val="001324E3"/>
    <w:rsid w:val="00155A74"/>
    <w:rsid w:val="002324C2"/>
    <w:rsid w:val="00254B1C"/>
    <w:rsid w:val="00254C89"/>
    <w:rsid w:val="00272BCC"/>
    <w:rsid w:val="0027594F"/>
    <w:rsid w:val="00296E26"/>
    <w:rsid w:val="003270F8"/>
    <w:rsid w:val="0039063B"/>
    <w:rsid w:val="004948AF"/>
    <w:rsid w:val="0054633F"/>
    <w:rsid w:val="005952B5"/>
    <w:rsid w:val="005F0EAF"/>
    <w:rsid w:val="006A0085"/>
    <w:rsid w:val="006B3A9F"/>
    <w:rsid w:val="006D0F9C"/>
    <w:rsid w:val="00700497"/>
    <w:rsid w:val="00720A03"/>
    <w:rsid w:val="00755720"/>
    <w:rsid w:val="007670AD"/>
    <w:rsid w:val="007E69B1"/>
    <w:rsid w:val="00821444"/>
    <w:rsid w:val="00891FCD"/>
    <w:rsid w:val="008A3801"/>
    <w:rsid w:val="008B537E"/>
    <w:rsid w:val="009045A6"/>
    <w:rsid w:val="00A07472"/>
    <w:rsid w:val="00A52980"/>
    <w:rsid w:val="00A53544"/>
    <w:rsid w:val="00AD7E6D"/>
    <w:rsid w:val="00B03C43"/>
    <w:rsid w:val="00B12FBD"/>
    <w:rsid w:val="00B216BB"/>
    <w:rsid w:val="00B938FA"/>
    <w:rsid w:val="00BF4E97"/>
    <w:rsid w:val="00C33155"/>
    <w:rsid w:val="00C35282"/>
    <w:rsid w:val="00D04126"/>
    <w:rsid w:val="00D92142"/>
    <w:rsid w:val="00DB6668"/>
    <w:rsid w:val="00E31466"/>
    <w:rsid w:val="00E737A9"/>
    <w:rsid w:val="00E86CCD"/>
    <w:rsid w:val="00F03071"/>
    <w:rsid w:val="00F8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574A20-C4A0-453A-ACE7-D5F58E31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4C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54B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512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kartverk</Company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eggmar</dc:creator>
  <cp:lastModifiedBy>Martin Egger</cp:lastModifiedBy>
  <cp:revision>35</cp:revision>
  <dcterms:created xsi:type="dcterms:W3CDTF">2012-05-25T05:42:00Z</dcterms:created>
  <dcterms:modified xsi:type="dcterms:W3CDTF">2015-11-23T19:39:00Z</dcterms:modified>
</cp:coreProperties>
</file>