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HISTORIAS DE USUARIO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1. AUTENTICACIÓN Y SEGURIDAD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HU-01: Inicio de sesión seguro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usuario del sistema (analista o funcionario)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iniciar sesión con credenciales seguras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acceder únicamente a las funcionalidades autorizadas según mi rol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Validar usuario y contraseña correctamente</w:t>
      </w:r>
    </w:p>
    <w:p w:rsidR="00A7475C" w:rsidRPr="00A7475C" w:rsidRDefault="00A7475C" w:rsidP="00A747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Bloquear acceso tras 3 intentos fallidos</w:t>
      </w:r>
    </w:p>
    <w:p w:rsidR="00A7475C" w:rsidRPr="00A7475C" w:rsidRDefault="00A7475C" w:rsidP="00A747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 xml:space="preserve">Redirigir al </w:t>
      </w:r>
      <w:proofErr w:type="spellStart"/>
      <w:r w:rsidRPr="00A7475C">
        <w:rPr>
          <w:rFonts w:ascii="Times New Roman" w:hAnsi="Times New Roman" w:cs="Times New Roman"/>
        </w:rPr>
        <w:t>dashboard</w:t>
      </w:r>
      <w:proofErr w:type="spellEnd"/>
      <w:r w:rsidRPr="00A7475C">
        <w:rPr>
          <w:rFonts w:ascii="Times New Roman" w:hAnsi="Times New Roman" w:cs="Times New Roman"/>
        </w:rPr>
        <w:t xml:space="preserve"> según rol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HU-02: Gestión de roles y permisos (RBAC)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administrador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asignar roles y permisos a los usuarios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controlar el acceso a las funcionalidades del sistema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Crear, editar y eliminar roles</w:t>
      </w:r>
    </w:p>
    <w:p w:rsidR="00A7475C" w:rsidRPr="00A7475C" w:rsidRDefault="00A7475C" w:rsidP="00A747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Asignar permisos sin afectar otros usuarios</w:t>
      </w:r>
    </w:p>
    <w:p w:rsidR="00A7475C" w:rsidRPr="00A7475C" w:rsidRDefault="00A7475C" w:rsidP="00A747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Aplicar restricciones por módulo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2. GESTIÓN DEL PROCESO CREDITICIO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HU-03: Registro único de datos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 de crédito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registrar los datos del cliente una sola vez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evitar duplicidad de información en múltiples formularios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Datos reutilizables en diferentes módulos</w:t>
      </w:r>
    </w:p>
    <w:p w:rsidR="00A7475C" w:rsidRPr="00A7475C" w:rsidRDefault="00A7475C" w:rsidP="00A747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Validación de campos obligatorios</w:t>
      </w:r>
    </w:p>
    <w:p w:rsidR="00A7475C" w:rsidRPr="00A7475C" w:rsidRDefault="00A7475C" w:rsidP="00A747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Persistencia de información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HU-04: Gestión de formularios crediticios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 de crédito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crear y consultar formularios del proceso crediticio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gestionar la información de manera digital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Crear formularios sin errores</w:t>
      </w:r>
    </w:p>
    <w:p w:rsidR="00A7475C" w:rsidRPr="00A7475C" w:rsidRDefault="00A7475C" w:rsidP="00A747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Editar y consultar información</w:t>
      </w:r>
    </w:p>
    <w:p w:rsidR="00A7475C" w:rsidRPr="00A7475C" w:rsidRDefault="00A7475C" w:rsidP="00A747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Guardado automático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lastRenderedPageBreak/>
        <w:t xml:space="preserve">HU-05: </w:t>
      </w:r>
      <w:proofErr w:type="spellStart"/>
      <w:r w:rsidRPr="00A7475C">
        <w:rPr>
          <w:rFonts w:ascii="Times New Roman" w:hAnsi="Times New Roman" w:cs="Times New Roman"/>
          <w:b/>
          <w:bCs/>
        </w:rPr>
        <w:t>Checklists</w:t>
      </w:r>
      <w:proofErr w:type="spellEnd"/>
      <w:r w:rsidRPr="00A7475C">
        <w:rPr>
          <w:rFonts w:ascii="Times New Roman" w:hAnsi="Times New Roman" w:cs="Times New Roman"/>
          <w:b/>
          <w:bCs/>
        </w:rPr>
        <w:t xml:space="preserve"> inteligentes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 de crédito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contar con </w:t>
      </w:r>
      <w:proofErr w:type="spellStart"/>
      <w:r w:rsidRPr="00A7475C">
        <w:rPr>
          <w:rFonts w:ascii="Times New Roman" w:hAnsi="Times New Roman" w:cs="Times New Roman"/>
        </w:rPr>
        <w:t>checklists</w:t>
      </w:r>
      <w:proofErr w:type="spellEnd"/>
      <w:r w:rsidRPr="00A7475C">
        <w:rPr>
          <w:rFonts w:ascii="Times New Roman" w:hAnsi="Times New Roman" w:cs="Times New Roman"/>
        </w:rPr>
        <w:t xml:space="preserve"> automáticos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asegurar que toda la documentación requerida esté completa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Bloquear avance si falta documentación</w:t>
      </w:r>
    </w:p>
    <w:p w:rsidR="00A7475C" w:rsidRPr="00A7475C" w:rsidRDefault="00A7475C" w:rsidP="00A747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Mostrar alertas de documentos faltantes</w:t>
      </w:r>
    </w:p>
    <w:p w:rsidR="00A7475C" w:rsidRPr="00A7475C" w:rsidRDefault="00A7475C" w:rsidP="00A747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Validar requisitos obligatorios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3. EVALUACIÓN FINANCIERA Y PRODUCTIVA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HU-06: Evaluación financiera automatizada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 de crédito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generar automáticamente estados financieros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agilizar el análisis del cliente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Cálculo de balances, flujos e índices</w:t>
      </w:r>
    </w:p>
    <w:p w:rsidR="00A7475C" w:rsidRPr="00A7475C" w:rsidRDefault="00A7475C" w:rsidP="00A747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Resultados precisos</w:t>
      </w:r>
    </w:p>
    <w:p w:rsidR="00A7475C" w:rsidRPr="00A7475C" w:rsidRDefault="00A7475C" w:rsidP="00A747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Exportación de datos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HU-07: Evaluación productiva sectorial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evaluar proyectos agrícolas o pecuarios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analizar la capacidad productiva del cliente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Simulación de escenarios</w:t>
      </w:r>
    </w:p>
    <w:p w:rsidR="00A7475C" w:rsidRPr="00A7475C" w:rsidRDefault="00A7475C" w:rsidP="00A747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Análisis sectorial correcto</w:t>
      </w:r>
    </w:p>
    <w:p w:rsidR="00A7475C" w:rsidRPr="00A7475C" w:rsidRDefault="00A7475C" w:rsidP="00A747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Generación de reportes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 xml:space="preserve">HU-08: </w:t>
      </w:r>
      <w:proofErr w:type="spellStart"/>
      <w:r w:rsidRPr="00A7475C">
        <w:rPr>
          <w:rFonts w:ascii="Times New Roman" w:hAnsi="Times New Roman" w:cs="Times New Roman"/>
          <w:b/>
          <w:bCs/>
        </w:rPr>
        <w:t>Scoring</w:t>
      </w:r>
      <w:proofErr w:type="spellEnd"/>
      <w:r w:rsidRPr="00A7475C">
        <w:rPr>
          <w:rFonts w:ascii="Times New Roman" w:hAnsi="Times New Roman" w:cs="Times New Roman"/>
          <w:b/>
          <w:bCs/>
        </w:rPr>
        <w:t xml:space="preserve"> crediticio automático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sistema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calcular automáticamente el puntaje de riesgo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apoyar la toma de decisiones crediticias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Evaluación basada en variables sectoriales</w:t>
      </w:r>
    </w:p>
    <w:p w:rsidR="00A7475C" w:rsidRPr="00A7475C" w:rsidRDefault="00A7475C" w:rsidP="00A74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Generación automática de puntaje</w:t>
      </w:r>
    </w:p>
    <w:p w:rsidR="00A7475C" w:rsidRPr="00A7475C" w:rsidRDefault="00A7475C" w:rsidP="00A747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Clasificación del riesgo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4. REPORTES Y DOCUMENTACIÓN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HU-09: Generación de reportes automáticos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lastRenderedPageBreak/>
        <w:t>Como</w:t>
      </w:r>
      <w:r w:rsidRPr="00A7475C">
        <w:rPr>
          <w:rFonts w:ascii="Times New Roman" w:hAnsi="Times New Roman" w:cs="Times New Roman"/>
        </w:rPr>
        <w:t xml:space="preserve"> analista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generar reportes en PDF y Excel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presentar resultados al comité de crédito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Generación sin pérdida de datos</w:t>
      </w:r>
    </w:p>
    <w:p w:rsidR="00A7475C" w:rsidRPr="00A7475C" w:rsidRDefault="00A7475C" w:rsidP="00A747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Descarga en múltiples formatos</w:t>
      </w:r>
    </w:p>
    <w:p w:rsidR="00A7475C" w:rsidRPr="00A7475C" w:rsidRDefault="00A7475C" w:rsidP="00A747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Información estructurada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HU-10: Resumen ejecutivo automático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analista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obtener un resumen ejecutivo del crédito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facilitar la toma de decisiones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Resumen claro y automático</w:t>
      </w:r>
    </w:p>
    <w:p w:rsidR="00A7475C" w:rsidRPr="00A7475C" w:rsidRDefault="00A7475C" w:rsidP="00A747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Datos consolidados</w:t>
      </w:r>
    </w:p>
    <w:p w:rsidR="00A7475C" w:rsidRPr="00A7475C" w:rsidRDefault="00A7475C" w:rsidP="00A747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Formato listo para comité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5. INTEGRACIÓN Y MONITOREO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HU-11: Integración con el CORE bancario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sistema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conectarme al CORE mediante API REST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intercambiar información financiera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Comunicación vía JSON</w:t>
      </w:r>
    </w:p>
    <w:p w:rsidR="00A7475C" w:rsidRPr="00A7475C" w:rsidRDefault="00A7475C" w:rsidP="00A747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Autenticación con JWT</w:t>
      </w:r>
    </w:p>
    <w:p w:rsidR="00A7475C" w:rsidRPr="00A7475C" w:rsidRDefault="00A7475C" w:rsidP="00A747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Respuestas correctas del CORE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HU-12: Monitoreo de transacciones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usuario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visualizar el estado del proceso crediticio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hacer seguimiento en tiempo real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Visualización de estados</w:t>
      </w:r>
    </w:p>
    <w:p w:rsidR="00A7475C" w:rsidRPr="00A7475C" w:rsidRDefault="00A7475C" w:rsidP="00A747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Tiempos de proceso</w:t>
      </w:r>
    </w:p>
    <w:p w:rsidR="00A7475C" w:rsidRPr="00A7475C" w:rsidRDefault="00A7475C" w:rsidP="00A747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Actualización en tiempo real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6. AUDITORÍA Y ARCHIVOS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HU-13: Registro de auditoría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lastRenderedPageBreak/>
        <w:t>Como</w:t>
      </w:r>
      <w:r w:rsidRPr="00A7475C">
        <w:rPr>
          <w:rFonts w:ascii="Times New Roman" w:hAnsi="Times New Roman" w:cs="Times New Roman"/>
        </w:rPr>
        <w:t xml:space="preserve"> sistema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registrar todas las acciones realizadas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garantizar trazabilidad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Registro de inserciones, cambios y eliminaciones</w:t>
      </w:r>
    </w:p>
    <w:p w:rsidR="00A7475C" w:rsidRPr="00A7475C" w:rsidRDefault="00A7475C" w:rsidP="00A7475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Logs inalterables</w:t>
      </w:r>
    </w:p>
    <w:p w:rsidR="00A7475C" w:rsidRPr="00A7475C" w:rsidRDefault="00A7475C" w:rsidP="00A7475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Consulta de historial</w:t>
      </w:r>
    </w:p>
    <w:p w:rsidR="00A7475C" w:rsidRPr="00A7475C" w:rsidRDefault="00A7475C" w:rsidP="00A7475C">
      <w:pPr>
        <w:rPr>
          <w:rFonts w:ascii="Times New Roman" w:hAnsi="Times New Roman" w:cs="Times New Roman"/>
          <w:b/>
          <w:bCs/>
        </w:rPr>
      </w:pPr>
      <w:r w:rsidRPr="00A7475C">
        <w:rPr>
          <w:rFonts w:ascii="Times New Roman" w:hAnsi="Times New Roman" w:cs="Times New Roman"/>
          <w:b/>
          <w:bCs/>
        </w:rPr>
        <w:t>HU-14: Gestión de documentos digitales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Como</w:t>
      </w:r>
      <w:r w:rsidRPr="00A7475C">
        <w:rPr>
          <w:rFonts w:ascii="Times New Roman" w:hAnsi="Times New Roman" w:cs="Times New Roman"/>
        </w:rPr>
        <w:t xml:space="preserve"> usuario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Quiero</w:t>
      </w:r>
      <w:r w:rsidRPr="00A7475C">
        <w:rPr>
          <w:rFonts w:ascii="Times New Roman" w:hAnsi="Times New Roman" w:cs="Times New Roman"/>
        </w:rPr>
        <w:t xml:space="preserve"> subir archivos adjuntos</w:t>
      </w:r>
      <w:r w:rsidRPr="00A7475C">
        <w:rPr>
          <w:rFonts w:ascii="Times New Roman" w:hAnsi="Times New Roman" w:cs="Times New Roman"/>
        </w:rPr>
        <w:br/>
      </w:r>
      <w:r w:rsidRPr="00A7475C">
        <w:rPr>
          <w:rFonts w:ascii="Times New Roman" w:hAnsi="Times New Roman" w:cs="Times New Roman"/>
          <w:b/>
          <w:bCs/>
        </w:rPr>
        <w:t>Para</w:t>
      </w:r>
      <w:r w:rsidRPr="00A7475C">
        <w:rPr>
          <w:rFonts w:ascii="Times New Roman" w:hAnsi="Times New Roman" w:cs="Times New Roman"/>
        </w:rPr>
        <w:t xml:space="preserve"> almacenar documentación del crédito</w:t>
      </w:r>
    </w:p>
    <w:p w:rsidR="00A7475C" w:rsidRPr="00A7475C" w:rsidRDefault="00A7475C" w:rsidP="00A7475C">
      <w:p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  <w:b/>
          <w:bCs/>
        </w:rPr>
        <w:t>Criterios de aceptación:</w:t>
      </w:r>
    </w:p>
    <w:p w:rsidR="00A7475C" w:rsidRPr="00A7475C" w:rsidRDefault="00A7475C" w:rsidP="00A7475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Almacenamiento seguro</w:t>
      </w:r>
    </w:p>
    <w:p w:rsidR="00A7475C" w:rsidRPr="00A7475C" w:rsidRDefault="00A7475C" w:rsidP="00A7475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Validación de archivos</w:t>
      </w:r>
    </w:p>
    <w:p w:rsidR="00A7475C" w:rsidRPr="00A7475C" w:rsidRDefault="00A7475C" w:rsidP="00A7475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75C">
        <w:rPr>
          <w:rFonts w:ascii="Times New Roman" w:hAnsi="Times New Roman" w:cs="Times New Roman"/>
        </w:rPr>
        <w:t>Acceso restringido</w:t>
      </w:r>
    </w:p>
    <w:p w:rsidR="002D7B2D" w:rsidRPr="00A7475C" w:rsidRDefault="002D7B2D" w:rsidP="00A7475C">
      <w:pPr>
        <w:rPr>
          <w:rFonts w:ascii="Times New Roman" w:hAnsi="Times New Roman" w:cs="Times New Roman"/>
        </w:rPr>
      </w:pPr>
    </w:p>
    <w:sectPr w:rsidR="002D7B2D" w:rsidRPr="00A74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DF"/>
    <w:multiLevelType w:val="multilevel"/>
    <w:tmpl w:val="ADA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A0414"/>
    <w:multiLevelType w:val="multilevel"/>
    <w:tmpl w:val="550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5C69"/>
    <w:multiLevelType w:val="multilevel"/>
    <w:tmpl w:val="F0F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0F8A"/>
    <w:multiLevelType w:val="multilevel"/>
    <w:tmpl w:val="A80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5398"/>
    <w:multiLevelType w:val="multilevel"/>
    <w:tmpl w:val="632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E5DF0"/>
    <w:multiLevelType w:val="multilevel"/>
    <w:tmpl w:val="FAD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D4F00"/>
    <w:multiLevelType w:val="multilevel"/>
    <w:tmpl w:val="DB0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E6524"/>
    <w:multiLevelType w:val="multilevel"/>
    <w:tmpl w:val="BBD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6651F"/>
    <w:multiLevelType w:val="multilevel"/>
    <w:tmpl w:val="60B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647E"/>
    <w:multiLevelType w:val="multilevel"/>
    <w:tmpl w:val="226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51878"/>
    <w:multiLevelType w:val="multilevel"/>
    <w:tmpl w:val="F28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F592C"/>
    <w:multiLevelType w:val="multilevel"/>
    <w:tmpl w:val="68D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26615"/>
    <w:multiLevelType w:val="multilevel"/>
    <w:tmpl w:val="ED5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627DA"/>
    <w:multiLevelType w:val="multilevel"/>
    <w:tmpl w:val="2EAA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43CE0"/>
    <w:multiLevelType w:val="multilevel"/>
    <w:tmpl w:val="5C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00527">
    <w:abstractNumId w:val="11"/>
  </w:num>
  <w:num w:numId="2" w16cid:durableId="958493142">
    <w:abstractNumId w:val="14"/>
  </w:num>
  <w:num w:numId="3" w16cid:durableId="1093167138">
    <w:abstractNumId w:val="13"/>
  </w:num>
  <w:num w:numId="4" w16cid:durableId="315494207">
    <w:abstractNumId w:val="4"/>
  </w:num>
  <w:num w:numId="5" w16cid:durableId="1300693439">
    <w:abstractNumId w:val="2"/>
  </w:num>
  <w:num w:numId="6" w16cid:durableId="440418467">
    <w:abstractNumId w:val="8"/>
  </w:num>
  <w:num w:numId="7" w16cid:durableId="1049261787">
    <w:abstractNumId w:val="12"/>
  </w:num>
  <w:num w:numId="8" w16cid:durableId="596131908">
    <w:abstractNumId w:val="0"/>
  </w:num>
  <w:num w:numId="9" w16cid:durableId="1822232197">
    <w:abstractNumId w:val="9"/>
  </w:num>
  <w:num w:numId="10" w16cid:durableId="1443383314">
    <w:abstractNumId w:val="6"/>
  </w:num>
  <w:num w:numId="11" w16cid:durableId="382826898">
    <w:abstractNumId w:val="1"/>
  </w:num>
  <w:num w:numId="12" w16cid:durableId="121459534">
    <w:abstractNumId w:val="7"/>
  </w:num>
  <w:num w:numId="13" w16cid:durableId="1498644335">
    <w:abstractNumId w:val="5"/>
  </w:num>
  <w:num w:numId="14" w16cid:durableId="1394161055">
    <w:abstractNumId w:val="3"/>
  </w:num>
  <w:num w:numId="15" w16cid:durableId="1527713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5C"/>
    <w:rsid w:val="002D7B2D"/>
    <w:rsid w:val="008C5B2C"/>
    <w:rsid w:val="0095171C"/>
    <w:rsid w:val="00A7475C"/>
    <w:rsid w:val="00CB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EDFE"/>
  <w15:chartTrackingRefBased/>
  <w15:docId w15:val="{B0FC534C-AF09-40C5-9CB2-E5E1E5FB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7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7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7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7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601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huarachi</dc:creator>
  <cp:keywords/>
  <dc:description/>
  <cp:lastModifiedBy>roger huarachi</cp:lastModifiedBy>
  <cp:revision>1</cp:revision>
  <dcterms:created xsi:type="dcterms:W3CDTF">2026-03-19T02:24:00Z</dcterms:created>
  <dcterms:modified xsi:type="dcterms:W3CDTF">2026-03-19T02:30:00Z</dcterms:modified>
</cp:coreProperties>
</file>