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7F" w:rsidRDefault="00A8707F" w:rsidP="00A8707F">
      <w:pPr>
        <w:rPr>
          <w:lang w:val="en-US"/>
        </w:rPr>
      </w:pPr>
      <w:r w:rsidRPr="00A8707F">
        <w:rPr>
          <w:lang w:val="en-US"/>
        </w:rPr>
        <w:t>C.</w:t>
      </w:r>
      <w:r w:rsidRPr="00A8707F">
        <w:rPr>
          <w:lang w:val="en-US"/>
        </w:rPr>
        <w:tab/>
        <w:t>Hạch toán tự động</w:t>
      </w:r>
      <w:r w:rsidRPr="00A8707F">
        <w:rPr>
          <w:lang w:val="en-US"/>
        </w:rPr>
        <w:tab/>
        <w:t>8</w:t>
      </w:r>
    </w:p>
    <w:p w:rsidR="00A8707F" w:rsidRDefault="00A8707F" w:rsidP="00A8707F">
      <w:pPr>
        <w:rPr>
          <w:lang w:val="en-US"/>
        </w:rPr>
      </w:pPr>
      <w:r w:rsidRPr="00A8707F">
        <w:rPr>
          <w:lang w:val="en-US"/>
        </w:rPr>
        <w:t>1.</w:t>
      </w:r>
      <w:r w:rsidRPr="00A8707F">
        <w:rPr>
          <w:lang w:val="en-US"/>
        </w:rPr>
        <w:tab/>
        <w:t>Nhận tiền đối tác chuyển về</w:t>
      </w:r>
      <w:r w:rsidR="00EA694D">
        <w:rPr>
          <w:lang w:val="en-US"/>
        </w:rPr>
        <w:tab/>
      </w:r>
    </w:p>
    <w:p w:rsidR="007C1E1D" w:rsidRDefault="007C1E1D" w:rsidP="00A8707F">
      <w:pPr>
        <w:rPr>
          <w:lang w:val="en-US"/>
        </w:rPr>
      </w:pPr>
    </w:p>
    <w:tbl>
      <w:tblPr>
        <w:tblW w:w="13012" w:type="dxa"/>
        <w:tblInd w:w="378" w:type="dxa"/>
        <w:tblLook w:val="04A0" w:firstRow="1" w:lastRow="0" w:firstColumn="1" w:lastColumn="0" w:noHBand="0" w:noVBand="1"/>
      </w:tblPr>
      <w:tblGrid>
        <w:gridCol w:w="1885"/>
        <w:gridCol w:w="1560"/>
        <w:gridCol w:w="1417"/>
        <w:gridCol w:w="1080"/>
        <w:gridCol w:w="1530"/>
        <w:gridCol w:w="1220"/>
        <w:gridCol w:w="1080"/>
        <w:gridCol w:w="1080"/>
        <w:gridCol w:w="1080"/>
        <w:gridCol w:w="1080"/>
      </w:tblGrid>
      <w:tr w:rsidR="007C1E1D" w:rsidRPr="00AB32E5" w:rsidTr="00CE21F3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7C1E1D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val="en-US" w:eastAsia="vi-VN"/>
              </w:rPr>
              <w:t>Loại giao dịch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7C1E1D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val="en-US" w:eastAsia="vi-VN"/>
              </w:rPr>
              <w:t>Số giao dịch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7C1E1D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val="en-US" w:eastAsia="vi-VN"/>
              </w:rPr>
              <w:t>Ngày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>Tên đối tác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 xml:space="preserve"> USD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 xml:space="preserve"> EUR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 xml:space="preserve"> AUD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 xml:space="preserve"> CAD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b/>
                <w:color w:val="000000"/>
                <w:szCs w:val="26"/>
                <w:lang w:eastAsia="vi-VN"/>
              </w:rPr>
              <w:t xml:space="preserve"> GBP </w:t>
            </w:r>
          </w:p>
        </w:tc>
      </w:tr>
      <w:tr w:rsidR="007C1E1D" w:rsidRPr="00AB32E5" w:rsidTr="00CE21F3">
        <w:trPr>
          <w:trHeight w:val="39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abc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      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  <w:tr w:rsidR="007C1E1D" w:rsidRPr="00AB32E5" w:rsidTr="00CE21F3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xyz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 100,000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E1D" w:rsidRPr="00AB32E5" w:rsidRDefault="007C1E1D" w:rsidP="00057DF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</w:pPr>
            <w:r w:rsidRPr="00AB32E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EA694D" w:rsidRDefault="00EA694D" w:rsidP="00A8707F">
      <w:pPr>
        <w:rPr>
          <w:lang w:val="en-US"/>
        </w:rPr>
      </w:pPr>
    </w:p>
    <w:p w:rsidR="00A8707F" w:rsidRDefault="00A8707F" w:rsidP="00A8707F">
      <w:pPr>
        <w:rPr>
          <w:lang w:val="en-US"/>
        </w:rPr>
      </w:pPr>
      <w:r w:rsidRPr="00A8707F">
        <w:rPr>
          <w:lang w:val="en-US"/>
        </w:rPr>
        <w:t>2.</w:t>
      </w:r>
      <w:r w:rsidRPr="00A8707F">
        <w:rPr>
          <w:lang w:val="en-US"/>
        </w:rPr>
        <w:tab/>
        <w:t>Chuyển đổi ngoại tệ chi trả</w:t>
      </w:r>
      <w:r w:rsidRPr="00A8707F">
        <w:rPr>
          <w:lang w:val="en-US"/>
        </w:rPr>
        <w:tab/>
        <w:t>11</w:t>
      </w:r>
    </w:p>
    <w:p w:rsidR="002D40AF" w:rsidRPr="00A8707F" w:rsidRDefault="002D40AF" w:rsidP="00A8707F">
      <w:pPr>
        <w:rPr>
          <w:lang w:val="en-US"/>
        </w:rPr>
      </w:pP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3.</w:t>
      </w:r>
      <w:r w:rsidRPr="00A8707F">
        <w:rPr>
          <w:lang w:val="en-US"/>
        </w:rPr>
        <w:tab/>
        <w:t>Chi trả ngoại tệ</w:t>
      </w:r>
      <w:r w:rsidRPr="00A8707F">
        <w:rPr>
          <w:lang w:val="en-US"/>
        </w:rPr>
        <w:tab/>
        <w:t>13</w:t>
      </w: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4.</w:t>
      </w:r>
      <w:r w:rsidRPr="00A8707F">
        <w:rPr>
          <w:lang w:val="en-US"/>
        </w:rPr>
        <w:tab/>
        <w:t>Hoa hồng thụ hưởng</w:t>
      </w:r>
      <w:r w:rsidRPr="00A8707F">
        <w:rPr>
          <w:lang w:val="en-US"/>
        </w:rPr>
        <w:tab/>
        <w:t>27</w:t>
      </w: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5.</w:t>
      </w:r>
      <w:r w:rsidRPr="00A8707F">
        <w:rPr>
          <w:lang w:val="en-US"/>
        </w:rPr>
        <w:tab/>
        <w:t>Chi phí lương</w:t>
      </w:r>
      <w:r w:rsidRPr="00A8707F">
        <w:rPr>
          <w:lang w:val="en-US"/>
        </w:rPr>
        <w:tab/>
        <w:t>29</w:t>
      </w: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6.</w:t>
      </w:r>
      <w:r w:rsidRPr="00A8707F">
        <w:rPr>
          <w:lang w:val="en-US"/>
        </w:rPr>
        <w:tab/>
        <w:t>Chênh lệch tỷ giá</w:t>
      </w:r>
      <w:r w:rsidRPr="00A8707F">
        <w:rPr>
          <w:lang w:val="en-US"/>
        </w:rPr>
        <w:tab/>
        <w:t>29</w:t>
      </w: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a.</w:t>
      </w:r>
      <w:r w:rsidRPr="00A8707F">
        <w:rPr>
          <w:lang w:val="en-US"/>
        </w:rPr>
        <w:tab/>
        <w:t>Điều chỉnh chênh lệch tỷ giá</w:t>
      </w:r>
      <w:r w:rsidRPr="00A8707F">
        <w:rPr>
          <w:lang w:val="en-US"/>
        </w:rPr>
        <w:tab/>
        <w:t>29</w:t>
      </w: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b.</w:t>
      </w:r>
      <w:r w:rsidRPr="00A8707F">
        <w:rPr>
          <w:lang w:val="en-US"/>
        </w:rPr>
        <w:tab/>
        <w:t>Kết chuyển chênh lệch tỷ giá</w:t>
      </w:r>
      <w:r w:rsidRPr="00A8707F">
        <w:rPr>
          <w:lang w:val="en-US"/>
        </w:rPr>
        <w:tab/>
        <w:t>30</w:t>
      </w:r>
    </w:p>
    <w:p w:rsidR="00A8707F" w:rsidRPr="00A8707F" w:rsidRDefault="00A8707F" w:rsidP="00A8707F">
      <w:pPr>
        <w:rPr>
          <w:lang w:val="en-US"/>
        </w:rPr>
      </w:pPr>
      <w:r w:rsidRPr="00A8707F">
        <w:rPr>
          <w:lang w:val="en-US"/>
        </w:rPr>
        <w:t>7.</w:t>
      </w:r>
      <w:r w:rsidRPr="00A8707F">
        <w:rPr>
          <w:lang w:val="en-US"/>
        </w:rPr>
        <w:tab/>
        <w:t>Kết chuyển cuối tháng</w:t>
      </w:r>
      <w:r w:rsidRPr="00A8707F">
        <w:rPr>
          <w:lang w:val="en-US"/>
        </w:rPr>
        <w:tab/>
        <w:t>31</w:t>
      </w:r>
    </w:p>
    <w:sectPr w:rsidR="00A8707F" w:rsidRPr="00A8707F" w:rsidSect="00CE21F3">
      <w:pgSz w:w="16840" w:h="23808" w:code="8"/>
      <w:pgMar w:top="851" w:right="567" w:bottom="851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7F"/>
    <w:rsid w:val="001007A0"/>
    <w:rsid w:val="002D40AF"/>
    <w:rsid w:val="004E2F02"/>
    <w:rsid w:val="005200A3"/>
    <w:rsid w:val="00612A33"/>
    <w:rsid w:val="006A715F"/>
    <w:rsid w:val="006F0F6D"/>
    <w:rsid w:val="007C1E1D"/>
    <w:rsid w:val="008E0F61"/>
    <w:rsid w:val="009C6F36"/>
    <w:rsid w:val="00A8707F"/>
    <w:rsid w:val="00B131E8"/>
    <w:rsid w:val="00BB3B62"/>
    <w:rsid w:val="00CE21F3"/>
    <w:rsid w:val="00E05B1B"/>
    <w:rsid w:val="00E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65D9"/>
  <w15:chartTrackingRefBased/>
  <w15:docId w15:val="{4C2F6EA9-82E5-4C5E-9D3E-1E3D203F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3</cp:revision>
  <dcterms:created xsi:type="dcterms:W3CDTF">2017-05-08T04:09:00Z</dcterms:created>
  <dcterms:modified xsi:type="dcterms:W3CDTF">2017-05-08T04:16:00Z</dcterms:modified>
</cp:coreProperties>
</file>