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A75" w:rsidRDefault="00215835">
      <w:pPr>
        <w:suppressAutoHyphens/>
        <w:spacing w:after="300" w:line="240" w:lineRule="auto"/>
        <w:rPr>
          <w:rFonts w:ascii="Times New Roman" w:eastAsia="Times New Roman" w:hAnsi="Times New Roman" w:cs="Times New Roman"/>
          <w:color w:val="17365D"/>
          <w:spacing w:val="5"/>
          <w:sz w:val="52"/>
        </w:rPr>
      </w:pPr>
      <w:r>
        <w:object w:dxaOrig="1512" w:dyaOrig="895">
          <v:rect id="rectole0000000000" o:spid="_x0000_i1025" style="width:75.75pt;height:45pt" o:ole="" o:preferrelative="t" stroked="f">
            <v:imagedata r:id="rId7" o:title=""/>
          </v:rect>
          <o:OLEObject Type="Embed" ProgID="StaticMetafile" ShapeID="rectole0000000000" DrawAspect="Content" ObjectID="_1483814508" r:id="rId8"/>
        </w:object>
      </w:r>
    </w:p>
    <w:p w:rsidR="009F3A75" w:rsidRDefault="009F3A75">
      <w:pPr>
        <w:suppressAutoHyphens/>
        <w:spacing w:after="300" w:line="240" w:lineRule="auto"/>
        <w:rPr>
          <w:rFonts w:ascii="Times New Roman" w:eastAsia="Times New Roman" w:hAnsi="Times New Roman" w:cs="Times New Roman"/>
          <w:color w:val="17365D"/>
          <w:spacing w:val="5"/>
          <w:sz w:val="52"/>
        </w:rPr>
      </w:pPr>
    </w:p>
    <w:p w:rsidR="009F3A75" w:rsidRDefault="009F3A75">
      <w:pPr>
        <w:suppressAutoHyphens/>
        <w:spacing w:after="300" w:line="240" w:lineRule="auto"/>
        <w:rPr>
          <w:rFonts w:ascii="Times New Roman" w:eastAsia="Times New Roman" w:hAnsi="Times New Roman" w:cs="Times New Roman"/>
          <w:color w:val="17365D"/>
          <w:spacing w:val="5"/>
          <w:sz w:val="52"/>
        </w:rPr>
      </w:pPr>
    </w:p>
    <w:p w:rsidR="009F3A75" w:rsidRDefault="009F3A75">
      <w:pPr>
        <w:suppressAutoHyphens/>
        <w:spacing w:after="300" w:line="240" w:lineRule="auto"/>
        <w:rPr>
          <w:rFonts w:ascii="Times New Roman" w:eastAsia="Times New Roman" w:hAnsi="Times New Roman" w:cs="Times New Roman"/>
          <w:color w:val="17365D"/>
          <w:spacing w:val="5"/>
          <w:sz w:val="52"/>
        </w:rPr>
      </w:pPr>
    </w:p>
    <w:p w:rsidR="009F3A75" w:rsidRDefault="00215835">
      <w:pPr>
        <w:suppressAutoHyphens/>
        <w:spacing w:after="300" w:line="240" w:lineRule="auto"/>
        <w:rPr>
          <w:rFonts w:ascii="Times New Roman" w:eastAsia="Times New Roman" w:hAnsi="Times New Roman" w:cs="Times New Roman"/>
          <w:color w:val="17365D"/>
          <w:spacing w:val="5"/>
          <w:sz w:val="40"/>
        </w:rPr>
      </w:pPr>
      <w:r>
        <w:rPr>
          <w:rFonts w:ascii="Times New Roman" w:eastAsia="Times New Roman" w:hAnsi="Times New Roman" w:cs="Times New Roman"/>
          <w:color w:val="17365D"/>
          <w:spacing w:val="5"/>
          <w:sz w:val="40"/>
        </w:rPr>
        <w:t>Rapport itération #1</w:t>
      </w:r>
    </w:p>
    <w:p w:rsidR="009F3A75" w:rsidRDefault="009F3A75">
      <w:pPr>
        <w:suppressAutoHyphens/>
        <w:rPr>
          <w:rFonts w:ascii="Times New Roman" w:eastAsia="Times New Roman" w:hAnsi="Times New Roman" w:cs="Times New Roman"/>
        </w:rPr>
      </w:pPr>
    </w:p>
    <w:tbl>
      <w:tblPr>
        <w:tblW w:w="0" w:type="auto"/>
        <w:tblInd w:w="529" w:type="dxa"/>
        <w:tblCellMar>
          <w:left w:w="10" w:type="dxa"/>
          <w:right w:w="10" w:type="dxa"/>
        </w:tblCellMar>
        <w:tblLook w:val="04A0" w:firstRow="1" w:lastRow="0" w:firstColumn="1" w:lastColumn="0" w:noHBand="0" w:noVBand="1"/>
      </w:tblPr>
      <w:tblGrid>
        <w:gridCol w:w="3967"/>
        <w:gridCol w:w="3807"/>
      </w:tblGrid>
      <w:tr w:rsidR="009F3A75">
        <w:tblPrEx>
          <w:tblCellMar>
            <w:top w:w="0" w:type="dxa"/>
            <w:bottom w:w="0" w:type="dxa"/>
          </w:tblCellMar>
        </w:tblPrEx>
        <w:trPr>
          <w:trHeight w:val="1"/>
        </w:trPr>
        <w:tc>
          <w:tcPr>
            <w:tcW w:w="396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Default="00215835">
            <w:pPr>
              <w:suppressAutoHyphens/>
              <w:spacing w:after="0" w:line="240" w:lineRule="auto"/>
              <w:ind w:left="54"/>
              <w:jc w:val="right"/>
            </w:pPr>
            <w:r>
              <w:rPr>
                <w:rFonts w:ascii="Times New Roman" w:eastAsia="Times New Roman" w:hAnsi="Times New Roman" w:cs="Times New Roman"/>
                <w:b/>
                <w:sz w:val="24"/>
              </w:rPr>
              <w:t>N</w:t>
            </w:r>
            <w:r>
              <w:rPr>
                <w:rFonts w:ascii="Times New Roman" w:eastAsia="Times New Roman" w:hAnsi="Times New Roman" w:cs="Times New Roman"/>
                <w:b/>
                <w:sz w:val="24"/>
                <w:vertAlign w:val="superscript"/>
              </w:rPr>
              <w:t>o</w:t>
            </w:r>
            <w:r>
              <w:rPr>
                <w:rFonts w:ascii="Times New Roman" w:eastAsia="Times New Roman" w:hAnsi="Times New Roman" w:cs="Times New Roman"/>
                <w:b/>
                <w:sz w:val="24"/>
              </w:rPr>
              <w:t xml:space="preserve"> du laboratoire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Default="00215835">
            <w:pPr>
              <w:suppressAutoHyphens/>
              <w:spacing w:after="0" w:line="240" w:lineRule="auto"/>
              <w:ind w:left="90"/>
            </w:pPr>
            <w:r>
              <w:rPr>
                <w:rFonts w:ascii="Times New Roman" w:eastAsia="Times New Roman" w:hAnsi="Times New Roman" w:cs="Times New Roman"/>
                <w:sz w:val="24"/>
              </w:rPr>
              <w:t>01</w:t>
            </w:r>
          </w:p>
        </w:tc>
      </w:tr>
      <w:tr w:rsidR="009F3A75" w:rsidTr="002E14EF">
        <w:tblPrEx>
          <w:tblCellMar>
            <w:top w:w="0" w:type="dxa"/>
            <w:bottom w:w="0" w:type="dxa"/>
          </w:tblCellMar>
        </w:tblPrEx>
        <w:trPr>
          <w:trHeight w:val="1"/>
        </w:trPr>
        <w:tc>
          <w:tcPr>
            <w:tcW w:w="396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Default="00215835">
            <w:pPr>
              <w:suppressAutoHyphens/>
              <w:spacing w:after="0" w:line="240" w:lineRule="auto"/>
              <w:ind w:left="91"/>
              <w:jc w:val="right"/>
            </w:pPr>
            <w:r>
              <w:rPr>
                <w:rFonts w:ascii="Times New Roman" w:eastAsia="Times New Roman" w:hAnsi="Times New Roman" w:cs="Times New Roman"/>
                <w:b/>
                <w:sz w:val="24"/>
              </w:rPr>
              <w:t>Étudiants</w:t>
            </w:r>
          </w:p>
        </w:tc>
        <w:tc>
          <w:tcPr>
            <w:tcW w:w="3807" w:type="dxa"/>
            <w:tcBorders>
              <w:top w:val="single" w:sz="4" w:space="0" w:color="00000A"/>
              <w:left w:val="single" w:sz="4" w:space="0" w:color="00000A"/>
              <w:bottom w:val="single" w:sz="4" w:space="0" w:color="00000A"/>
              <w:right w:val="single" w:sz="4" w:space="0" w:color="00000A"/>
            </w:tcBorders>
            <w:shd w:val="clear" w:color="auto" w:fill="auto"/>
            <w:tcMar>
              <w:left w:w="51" w:type="dxa"/>
              <w:right w:w="51" w:type="dxa"/>
            </w:tcMar>
          </w:tcPr>
          <w:p w:rsidR="009F3A75" w:rsidRPr="002E14EF" w:rsidRDefault="00215835">
            <w:pPr>
              <w:suppressAutoHyphens/>
              <w:spacing w:after="0" w:line="240" w:lineRule="auto"/>
              <w:ind w:left="91"/>
              <w:rPr>
                <w:rFonts w:ascii="Times New Roman" w:eastAsia="Times New Roman" w:hAnsi="Times New Roman" w:cs="Times New Roman"/>
                <w:sz w:val="24"/>
                <w:shd w:val="clear" w:color="auto" w:fill="FFFF00"/>
              </w:rPr>
            </w:pPr>
            <w:r w:rsidRPr="002E14EF">
              <w:rPr>
                <w:rFonts w:ascii="Times New Roman" w:eastAsia="Times New Roman" w:hAnsi="Times New Roman" w:cs="Times New Roman"/>
                <w:sz w:val="24"/>
                <w:shd w:val="clear" w:color="auto" w:fill="FFFF00"/>
              </w:rPr>
              <w:t>Lefebvre Contant, Jean-Philippe</w:t>
            </w:r>
          </w:p>
          <w:p w:rsidR="009F3A75" w:rsidRPr="002E14EF" w:rsidRDefault="00215835">
            <w:pPr>
              <w:suppressAutoHyphens/>
              <w:spacing w:after="0" w:line="240" w:lineRule="auto"/>
              <w:ind w:left="91"/>
              <w:rPr>
                <w:rFonts w:ascii="Times New Roman" w:eastAsia="Times New Roman" w:hAnsi="Times New Roman" w:cs="Times New Roman"/>
                <w:sz w:val="24"/>
                <w:shd w:val="clear" w:color="auto" w:fill="FFFF00"/>
              </w:rPr>
            </w:pPr>
            <w:proofErr w:type="spellStart"/>
            <w:r w:rsidRPr="002E14EF">
              <w:rPr>
                <w:rFonts w:ascii="Times New Roman" w:eastAsia="Times New Roman" w:hAnsi="Times New Roman" w:cs="Times New Roman"/>
                <w:sz w:val="24"/>
                <w:shd w:val="clear" w:color="auto" w:fill="FFFF00"/>
              </w:rPr>
              <w:t>Coulombe</w:t>
            </w:r>
            <w:proofErr w:type="spellEnd"/>
            <w:r w:rsidRPr="002E14EF">
              <w:rPr>
                <w:rFonts w:ascii="Times New Roman" w:eastAsia="Times New Roman" w:hAnsi="Times New Roman" w:cs="Times New Roman"/>
                <w:sz w:val="24"/>
                <w:shd w:val="clear" w:color="auto" w:fill="FFFF00"/>
              </w:rPr>
              <w:t>, Jimmy</w:t>
            </w:r>
          </w:p>
          <w:p w:rsidR="009F3A75" w:rsidRPr="002E14EF" w:rsidRDefault="00215835">
            <w:pPr>
              <w:suppressAutoHyphens/>
              <w:spacing w:after="0" w:line="240" w:lineRule="auto"/>
              <w:ind w:left="91"/>
              <w:rPr>
                <w:rFonts w:ascii="Times New Roman" w:eastAsia="Times New Roman" w:hAnsi="Times New Roman" w:cs="Times New Roman"/>
                <w:sz w:val="24"/>
                <w:shd w:val="clear" w:color="auto" w:fill="FFFF00"/>
              </w:rPr>
            </w:pPr>
            <w:r w:rsidRPr="002E14EF">
              <w:rPr>
                <w:rFonts w:ascii="Times New Roman" w:eastAsia="Times New Roman" w:hAnsi="Times New Roman" w:cs="Times New Roman"/>
                <w:sz w:val="24"/>
                <w:shd w:val="clear" w:color="auto" w:fill="FFFF00"/>
              </w:rPr>
              <w:t>Lemay, Normand</w:t>
            </w:r>
          </w:p>
          <w:p w:rsidR="009F3A75" w:rsidRPr="002E14EF" w:rsidRDefault="00215835">
            <w:pPr>
              <w:suppressAutoHyphens/>
              <w:spacing w:after="0" w:line="240" w:lineRule="auto"/>
              <w:ind w:left="91"/>
              <w:rPr>
                <w:rFonts w:ascii="Times New Roman" w:eastAsia="Times New Roman" w:hAnsi="Times New Roman" w:cs="Times New Roman"/>
                <w:sz w:val="24"/>
                <w:shd w:val="clear" w:color="auto" w:fill="FFFF00"/>
              </w:rPr>
            </w:pPr>
            <w:proofErr w:type="spellStart"/>
            <w:r w:rsidRPr="002E14EF">
              <w:rPr>
                <w:rFonts w:ascii="Times New Roman" w:eastAsia="Times New Roman" w:hAnsi="Times New Roman" w:cs="Times New Roman"/>
                <w:sz w:val="24"/>
                <w:shd w:val="clear" w:color="auto" w:fill="FFFF00"/>
              </w:rPr>
              <w:t>Melançon</w:t>
            </w:r>
            <w:proofErr w:type="spellEnd"/>
            <w:r w:rsidRPr="002E14EF">
              <w:rPr>
                <w:rFonts w:ascii="Times New Roman" w:eastAsia="Times New Roman" w:hAnsi="Times New Roman" w:cs="Times New Roman"/>
                <w:sz w:val="24"/>
                <w:shd w:val="clear" w:color="auto" w:fill="FFFF00"/>
              </w:rPr>
              <w:t xml:space="preserve">, </w:t>
            </w:r>
            <w:proofErr w:type="spellStart"/>
            <w:r w:rsidRPr="002E14EF">
              <w:rPr>
                <w:rFonts w:ascii="Times New Roman" w:eastAsia="Times New Roman" w:hAnsi="Times New Roman" w:cs="Times New Roman"/>
                <w:sz w:val="24"/>
                <w:shd w:val="clear" w:color="auto" w:fill="FFFF00"/>
              </w:rPr>
              <w:t>Déreck</w:t>
            </w:r>
            <w:proofErr w:type="spellEnd"/>
          </w:p>
          <w:p w:rsidR="009F3A75" w:rsidRPr="002E14EF" w:rsidRDefault="009F3A75">
            <w:pPr>
              <w:suppressAutoHyphens/>
              <w:spacing w:after="0" w:line="240" w:lineRule="auto"/>
            </w:pPr>
          </w:p>
        </w:tc>
      </w:tr>
      <w:tr w:rsidR="009F3A75">
        <w:tblPrEx>
          <w:tblCellMar>
            <w:top w:w="0" w:type="dxa"/>
            <w:bottom w:w="0" w:type="dxa"/>
          </w:tblCellMar>
        </w:tblPrEx>
        <w:trPr>
          <w:trHeight w:val="1"/>
        </w:trPr>
        <w:tc>
          <w:tcPr>
            <w:tcW w:w="396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Default="00215835">
            <w:pPr>
              <w:suppressAutoHyphens/>
              <w:spacing w:after="0" w:line="240" w:lineRule="auto"/>
              <w:ind w:left="91"/>
              <w:jc w:val="right"/>
            </w:pPr>
            <w:r>
              <w:rPr>
                <w:rFonts w:ascii="Times New Roman" w:eastAsia="Times New Roman" w:hAnsi="Times New Roman" w:cs="Times New Roman"/>
                <w:b/>
                <w:sz w:val="24"/>
              </w:rPr>
              <w:t>Codes permanents</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Pr="002E14EF" w:rsidRDefault="00215835">
            <w:pPr>
              <w:suppressAutoHyphens/>
              <w:spacing w:after="0" w:line="240" w:lineRule="auto"/>
              <w:ind w:left="91"/>
              <w:rPr>
                <w:rFonts w:ascii="Times New Roman" w:eastAsia="Times New Roman" w:hAnsi="Times New Roman" w:cs="Times New Roman"/>
                <w:sz w:val="24"/>
                <w:shd w:val="clear" w:color="auto" w:fill="FFFF00"/>
              </w:rPr>
            </w:pPr>
            <w:r w:rsidRPr="002E14EF">
              <w:rPr>
                <w:rFonts w:ascii="Times New Roman" w:eastAsia="Times New Roman" w:hAnsi="Times New Roman" w:cs="Times New Roman"/>
                <w:sz w:val="24"/>
                <w:shd w:val="clear" w:color="auto" w:fill="FFFF00"/>
              </w:rPr>
              <w:t>LEFJ17088906</w:t>
            </w:r>
          </w:p>
          <w:p w:rsidR="009F3A75" w:rsidRPr="002E14EF" w:rsidRDefault="00215835">
            <w:pPr>
              <w:suppressAutoHyphens/>
              <w:spacing w:after="0" w:line="240" w:lineRule="auto"/>
              <w:ind w:left="91"/>
              <w:rPr>
                <w:rFonts w:ascii="Times New Roman" w:eastAsia="Times New Roman" w:hAnsi="Times New Roman" w:cs="Times New Roman"/>
                <w:sz w:val="24"/>
                <w:shd w:val="clear" w:color="auto" w:fill="FFFF00"/>
              </w:rPr>
            </w:pPr>
            <w:r w:rsidRPr="002E14EF">
              <w:rPr>
                <w:rFonts w:ascii="Times New Roman" w:eastAsia="Times New Roman" w:hAnsi="Times New Roman" w:cs="Times New Roman"/>
                <w:sz w:val="24"/>
                <w:shd w:val="clear" w:color="auto" w:fill="FFFF00"/>
              </w:rPr>
              <w:t>COUJ07029207</w:t>
            </w:r>
          </w:p>
          <w:p w:rsidR="009F3A75" w:rsidRPr="002E14EF" w:rsidRDefault="00215835">
            <w:pPr>
              <w:suppressAutoHyphens/>
              <w:spacing w:after="0" w:line="240" w:lineRule="auto"/>
              <w:ind w:left="91"/>
              <w:rPr>
                <w:rFonts w:ascii="Times New Roman" w:eastAsia="Times New Roman" w:hAnsi="Times New Roman" w:cs="Times New Roman"/>
                <w:sz w:val="24"/>
                <w:shd w:val="clear" w:color="auto" w:fill="FFFF00"/>
              </w:rPr>
            </w:pPr>
            <w:r w:rsidRPr="002E14EF">
              <w:rPr>
                <w:rFonts w:ascii="Times New Roman" w:eastAsia="Times New Roman" w:hAnsi="Times New Roman" w:cs="Times New Roman"/>
                <w:sz w:val="24"/>
                <w:shd w:val="clear" w:color="auto" w:fill="FFFF00"/>
              </w:rPr>
              <w:t>LEMN11118404</w:t>
            </w:r>
          </w:p>
          <w:p w:rsidR="009F3A75" w:rsidRPr="002E14EF" w:rsidRDefault="00215835">
            <w:pPr>
              <w:suppressAutoHyphens/>
              <w:spacing w:after="0" w:line="240" w:lineRule="auto"/>
              <w:ind w:left="91"/>
            </w:pPr>
            <w:r w:rsidRPr="002E14EF">
              <w:rPr>
                <w:rFonts w:ascii="Times New Roman" w:eastAsia="Times New Roman" w:hAnsi="Times New Roman" w:cs="Times New Roman"/>
                <w:sz w:val="24"/>
                <w:shd w:val="clear" w:color="auto" w:fill="FFFF00"/>
              </w:rPr>
              <w:t>MELD25069300</w:t>
            </w:r>
          </w:p>
        </w:tc>
      </w:tr>
      <w:tr w:rsidR="009F3A75">
        <w:tblPrEx>
          <w:tblCellMar>
            <w:top w:w="0" w:type="dxa"/>
            <w:bottom w:w="0" w:type="dxa"/>
          </w:tblCellMar>
        </w:tblPrEx>
        <w:trPr>
          <w:trHeight w:val="1"/>
        </w:trPr>
        <w:tc>
          <w:tcPr>
            <w:tcW w:w="396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Default="00215835">
            <w:pPr>
              <w:suppressAutoHyphens/>
              <w:spacing w:after="0" w:line="240" w:lineRule="auto"/>
              <w:ind w:left="91"/>
              <w:jc w:val="right"/>
            </w:pPr>
            <w:r>
              <w:rPr>
                <w:rFonts w:ascii="Times New Roman" w:eastAsia="Times New Roman" w:hAnsi="Times New Roman" w:cs="Times New Roman"/>
                <w:b/>
                <w:sz w:val="24"/>
              </w:rPr>
              <w:t>Cours</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Pr="002E14EF" w:rsidRDefault="00215835">
            <w:pPr>
              <w:suppressAutoHyphens/>
              <w:spacing w:after="0" w:line="240" w:lineRule="auto"/>
              <w:ind w:left="91"/>
            </w:pPr>
            <w:r w:rsidRPr="002E14EF">
              <w:rPr>
                <w:rFonts w:ascii="Times New Roman" w:eastAsia="Times New Roman" w:hAnsi="Times New Roman" w:cs="Times New Roman"/>
                <w:sz w:val="24"/>
              </w:rPr>
              <w:t>LOG210</w:t>
            </w:r>
          </w:p>
        </w:tc>
      </w:tr>
      <w:tr w:rsidR="009F3A75">
        <w:tblPrEx>
          <w:tblCellMar>
            <w:top w:w="0" w:type="dxa"/>
            <w:bottom w:w="0" w:type="dxa"/>
          </w:tblCellMar>
        </w:tblPrEx>
        <w:trPr>
          <w:trHeight w:val="1"/>
        </w:trPr>
        <w:tc>
          <w:tcPr>
            <w:tcW w:w="396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Default="00215835">
            <w:pPr>
              <w:suppressAutoHyphens/>
              <w:spacing w:after="0" w:line="240" w:lineRule="auto"/>
              <w:ind w:left="91"/>
              <w:jc w:val="right"/>
            </w:pPr>
            <w:r>
              <w:rPr>
                <w:rFonts w:ascii="Times New Roman" w:eastAsia="Times New Roman" w:hAnsi="Times New Roman" w:cs="Times New Roman"/>
                <w:b/>
                <w:sz w:val="24"/>
              </w:rPr>
              <w:t>Session</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Pr="002E14EF" w:rsidRDefault="00215835">
            <w:pPr>
              <w:suppressAutoHyphens/>
              <w:spacing w:after="0" w:line="240" w:lineRule="auto"/>
              <w:ind w:left="91"/>
            </w:pPr>
            <w:r w:rsidRPr="002E14EF">
              <w:rPr>
                <w:rFonts w:ascii="Times New Roman" w:eastAsia="Times New Roman" w:hAnsi="Times New Roman" w:cs="Times New Roman"/>
                <w:sz w:val="24"/>
              </w:rPr>
              <w:t>Hiver 2014</w:t>
            </w:r>
          </w:p>
        </w:tc>
      </w:tr>
      <w:tr w:rsidR="009F3A75">
        <w:tblPrEx>
          <w:tblCellMar>
            <w:top w:w="0" w:type="dxa"/>
            <w:bottom w:w="0" w:type="dxa"/>
          </w:tblCellMar>
        </w:tblPrEx>
        <w:trPr>
          <w:trHeight w:val="1"/>
        </w:trPr>
        <w:tc>
          <w:tcPr>
            <w:tcW w:w="396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Default="00215835">
            <w:pPr>
              <w:suppressAutoHyphens/>
              <w:spacing w:after="0" w:line="240" w:lineRule="auto"/>
              <w:ind w:left="91"/>
              <w:jc w:val="right"/>
            </w:pPr>
            <w:r>
              <w:rPr>
                <w:rFonts w:ascii="Times New Roman" w:eastAsia="Times New Roman" w:hAnsi="Times New Roman" w:cs="Times New Roman"/>
                <w:b/>
                <w:sz w:val="24"/>
              </w:rPr>
              <w:t>Groupe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Pr="002E14EF" w:rsidRDefault="00215835">
            <w:pPr>
              <w:suppressAutoHyphens/>
              <w:spacing w:after="0" w:line="240" w:lineRule="auto"/>
              <w:ind w:left="91"/>
            </w:pPr>
            <w:r w:rsidRPr="002E14EF">
              <w:rPr>
                <w:rFonts w:ascii="Times New Roman" w:eastAsia="Times New Roman" w:hAnsi="Times New Roman" w:cs="Times New Roman"/>
                <w:sz w:val="24"/>
                <w:shd w:val="clear" w:color="auto" w:fill="FFFF00"/>
              </w:rPr>
              <w:t>02</w:t>
            </w:r>
          </w:p>
        </w:tc>
      </w:tr>
      <w:tr w:rsidR="009F3A75">
        <w:tblPrEx>
          <w:tblCellMar>
            <w:top w:w="0" w:type="dxa"/>
            <w:bottom w:w="0" w:type="dxa"/>
          </w:tblCellMar>
        </w:tblPrEx>
        <w:trPr>
          <w:trHeight w:val="1"/>
        </w:trPr>
        <w:tc>
          <w:tcPr>
            <w:tcW w:w="396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Default="00215835">
            <w:pPr>
              <w:suppressAutoHyphens/>
              <w:spacing w:after="0" w:line="240" w:lineRule="auto"/>
              <w:ind w:left="91"/>
              <w:jc w:val="right"/>
            </w:pPr>
            <w:r>
              <w:rPr>
                <w:rFonts w:ascii="Times New Roman" w:eastAsia="Times New Roman" w:hAnsi="Times New Roman" w:cs="Times New Roman"/>
                <w:b/>
                <w:sz w:val="24"/>
              </w:rPr>
              <w:t>Professeur</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Pr="002E14EF" w:rsidRDefault="00215835">
            <w:pPr>
              <w:suppressAutoHyphens/>
              <w:spacing w:after="0" w:line="240" w:lineRule="auto"/>
              <w:ind w:left="90"/>
            </w:pPr>
            <w:r w:rsidRPr="002E14EF">
              <w:rPr>
                <w:rFonts w:ascii="Times New Roman" w:eastAsia="Times New Roman" w:hAnsi="Times New Roman" w:cs="Times New Roman"/>
                <w:sz w:val="24"/>
                <w:shd w:val="clear" w:color="auto" w:fill="FFFF00"/>
              </w:rPr>
              <w:t>Ross, Yvan</w:t>
            </w:r>
          </w:p>
        </w:tc>
      </w:tr>
      <w:tr w:rsidR="009F3A75">
        <w:tblPrEx>
          <w:tblCellMar>
            <w:top w:w="0" w:type="dxa"/>
            <w:bottom w:w="0" w:type="dxa"/>
          </w:tblCellMar>
        </w:tblPrEx>
        <w:trPr>
          <w:trHeight w:val="1"/>
        </w:trPr>
        <w:tc>
          <w:tcPr>
            <w:tcW w:w="396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Default="00215835">
            <w:pPr>
              <w:suppressAutoHyphens/>
              <w:spacing w:after="0" w:line="240" w:lineRule="auto"/>
              <w:ind w:left="91"/>
              <w:jc w:val="right"/>
            </w:pPr>
            <w:r>
              <w:rPr>
                <w:rFonts w:ascii="Times New Roman" w:eastAsia="Times New Roman" w:hAnsi="Times New Roman" w:cs="Times New Roman"/>
                <w:b/>
                <w:sz w:val="24"/>
              </w:rPr>
              <w:t>Chargé de laboratoire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Pr="002E14EF" w:rsidRDefault="00215835">
            <w:pPr>
              <w:suppressAutoHyphens/>
              <w:spacing w:after="0" w:line="240" w:lineRule="auto"/>
              <w:ind w:left="90"/>
            </w:pPr>
            <w:r w:rsidRPr="002E14EF">
              <w:rPr>
                <w:rFonts w:ascii="Times New Roman" w:eastAsia="Times New Roman" w:hAnsi="Times New Roman" w:cs="Times New Roman"/>
                <w:sz w:val="24"/>
                <w:shd w:val="clear" w:color="auto" w:fill="FFFF00"/>
              </w:rPr>
              <w:t>Grenier, Antoine</w:t>
            </w:r>
          </w:p>
        </w:tc>
      </w:tr>
      <w:tr w:rsidR="009F3A75">
        <w:tblPrEx>
          <w:tblCellMar>
            <w:top w:w="0" w:type="dxa"/>
            <w:bottom w:w="0" w:type="dxa"/>
          </w:tblCellMar>
        </w:tblPrEx>
        <w:trPr>
          <w:trHeight w:val="1"/>
        </w:trPr>
        <w:tc>
          <w:tcPr>
            <w:tcW w:w="396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Default="00215835">
            <w:pPr>
              <w:suppressAutoHyphens/>
              <w:spacing w:after="0" w:line="240" w:lineRule="auto"/>
              <w:ind w:left="91"/>
              <w:jc w:val="right"/>
            </w:pPr>
            <w:r>
              <w:rPr>
                <w:rFonts w:ascii="Times New Roman" w:eastAsia="Times New Roman" w:hAnsi="Times New Roman" w:cs="Times New Roman"/>
                <w:b/>
                <w:sz w:val="24"/>
              </w:rPr>
              <w:t>Date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51" w:type="dxa"/>
              <w:right w:w="51" w:type="dxa"/>
            </w:tcMar>
          </w:tcPr>
          <w:p w:rsidR="009F3A75" w:rsidRPr="002E14EF" w:rsidRDefault="007867F6">
            <w:pPr>
              <w:suppressAutoHyphens/>
              <w:spacing w:after="0" w:line="240" w:lineRule="auto"/>
              <w:ind w:left="90"/>
            </w:pPr>
            <w:r w:rsidRPr="002E14EF">
              <w:rPr>
                <w:rFonts w:ascii="Times New Roman" w:eastAsia="Times New Roman" w:hAnsi="Times New Roman" w:cs="Times New Roman"/>
                <w:sz w:val="24"/>
                <w:shd w:val="clear" w:color="auto" w:fill="FFFF00"/>
              </w:rPr>
              <w:t>26</w:t>
            </w:r>
            <w:r w:rsidR="00215835" w:rsidRPr="002E14EF">
              <w:rPr>
                <w:rFonts w:ascii="Times New Roman" w:eastAsia="Times New Roman" w:hAnsi="Times New Roman" w:cs="Times New Roman"/>
                <w:sz w:val="24"/>
                <w:shd w:val="clear" w:color="auto" w:fill="FFFF00"/>
              </w:rPr>
              <w:t>-01-2015</w:t>
            </w:r>
          </w:p>
        </w:tc>
      </w:tr>
    </w:tbl>
    <w:p w:rsidR="009F3A75" w:rsidRDefault="009F3A75">
      <w:pPr>
        <w:suppressAutoHyphens/>
        <w:rPr>
          <w:rFonts w:ascii="Times New Roman" w:eastAsia="Times New Roman" w:hAnsi="Times New Roman" w:cs="Times New Roman"/>
        </w:rPr>
      </w:pPr>
    </w:p>
    <w:p w:rsidR="009F3A75" w:rsidRDefault="009F3A75">
      <w:pPr>
        <w:suppressAutoHyphens/>
        <w:rPr>
          <w:rFonts w:ascii="Times New Roman" w:eastAsia="Times New Roman" w:hAnsi="Times New Roman" w:cs="Times New Roman"/>
        </w:rPr>
      </w:pPr>
    </w:p>
    <w:p w:rsidR="009F3A75" w:rsidRDefault="00215835">
      <w:pPr>
        <w:keepNext/>
        <w:keepLines/>
        <w:pageBreakBefore/>
        <w:suppressAutoHyphens/>
        <w:spacing w:before="480" w:after="0"/>
        <w:rPr>
          <w:rFonts w:ascii="Cambria" w:eastAsia="Cambria" w:hAnsi="Cambria" w:cs="Cambria"/>
          <w:b/>
          <w:color w:val="365F91"/>
          <w:sz w:val="28"/>
        </w:rPr>
      </w:pPr>
      <w:r>
        <w:rPr>
          <w:rFonts w:ascii="Cambria" w:eastAsia="Cambria" w:hAnsi="Cambria" w:cs="Cambria"/>
          <w:b/>
          <w:color w:val="365F91"/>
          <w:sz w:val="28"/>
        </w:rPr>
        <w:lastRenderedPageBreak/>
        <w:t>Introduction</w:t>
      </w:r>
    </w:p>
    <w:p w:rsidR="007867F6" w:rsidRDefault="007867F6" w:rsidP="007867F6">
      <w:pPr>
        <w:jc w:val="both"/>
        <w:rPr>
          <w:rFonts w:ascii="Cambria" w:eastAsia="Cambria" w:hAnsi="Cambria" w:cs="Cambria"/>
          <w:b/>
          <w:color w:val="365F91"/>
          <w:sz w:val="28"/>
        </w:rPr>
      </w:pPr>
    </w:p>
    <w:p w:rsidR="007867F6" w:rsidRPr="007867F6" w:rsidRDefault="007867F6" w:rsidP="007867F6">
      <w:pPr>
        <w:spacing w:after="0" w:line="230" w:lineRule="atLeast"/>
        <w:jc w:val="both"/>
        <w:rPr>
          <w:rFonts w:ascii="Times New Roman" w:eastAsia="Times New Roman" w:hAnsi="Times New Roman" w:cs="Times New Roman"/>
          <w:color w:val="000000"/>
          <w:sz w:val="24"/>
          <w:szCs w:val="20"/>
        </w:rPr>
      </w:pPr>
      <w:r w:rsidRPr="007867F6">
        <w:rPr>
          <w:rFonts w:ascii="Times New Roman" w:eastAsia="Times New Roman" w:hAnsi="Times New Roman" w:cs="Times New Roman"/>
          <w:color w:val="000000"/>
          <w:sz w:val="24"/>
          <w:szCs w:val="20"/>
        </w:rPr>
        <w:t>Dans cette itération, la fonctionnalité choisie est la gestion des restaurateurs. Tout d’abord pour respecter le processus unifié un modèle du domaine sera présenté, ainsi qu’un diagramme de séquence système. Pour faire suite à c</w:t>
      </w:r>
      <w:r w:rsidR="002E14EF">
        <w:rPr>
          <w:rFonts w:ascii="Times New Roman" w:eastAsia="Times New Roman" w:hAnsi="Times New Roman" w:cs="Times New Roman"/>
          <w:color w:val="000000"/>
          <w:sz w:val="24"/>
          <w:szCs w:val="20"/>
        </w:rPr>
        <w:t>es deux diagrammes, se joint</w:t>
      </w:r>
      <w:r w:rsidRPr="007867F6">
        <w:rPr>
          <w:rFonts w:ascii="Times New Roman" w:eastAsia="Times New Roman" w:hAnsi="Times New Roman" w:cs="Times New Roman"/>
          <w:color w:val="000000"/>
          <w:sz w:val="24"/>
          <w:szCs w:val="20"/>
        </w:rPr>
        <w:t xml:space="preserve"> les contrats associés ainsi qu’un diagramme de séquence UML. Finalement une conclusion résumera l’intégralité de ce rapport.</w:t>
      </w:r>
    </w:p>
    <w:p w:rsidR="007867F6" w:rsidRPr="007867F6" w:rsidRDefault="007867F6" w:rsidP="007867F6">
      <w:pPr>
        <w:spacing w:line="230" w:lineRule="atLeast"/>
        <w:jc w:val="both"/>
        <w:rPr>
          <w:rFonts w:ascii="Calibri" w:eastAsia="Times New Roman" w:hAnsi="Calibri" w:cs="Times New Roman"/>
          <w:color w:val="000000"/>
          <w:sz w:val="20"/>
          <w:szCs w:val="20"/>
        </w:rPr>
      </w:pPr>
      <w:r w:rsidRPr="007867F6">
        <w:rPr>
          <w:rFonts w:ascii="Calibri" w:eastAsia="Times New Roman" w:hAnsi="Calibri" w:cs="Times New Roman"/>
          <w:color w:val="000000"/>
        </w:rPr>
        <w:t> </w:t>
      </w:r>
    </w:p>
    <w:p w:rsidR="00D97BFD" w:rsidRDefault="00D97BFD" w:rsidP="007867F6">
      <w:pPr>
        <w:jc w:val="both"/>
        <w:rPr>
          <w:rFonts w:ascii="Cambria" w:eastAsia="Cambria" w:hAnsi="Cambria" w:cs="Cambria"/>
          <w:b/>
          <w:color w:val="365F91"/>
          <w:sz w:val="28"/>
        </w:rPr>
      </w:pPr>
      <w:r>
        <w:rPr>
          <w:rFonts w:ascii="Cambria" w:eastAsia="Cambria" w:hAnsi="Cambria" w:cs="Cambria"/>
          <w:b/>
          <w:color w:val="365F91"/>
          <w:sz w:val="28"/>
        </w:rPr>
        <w:br w:type="page"/>
      </w:r>
    </w:p>
    <w:p w:rsidR="009F3A75" w:rsidRDefault="00215835">
      <w:pPr>
        <w:keepNext/>
        <w:keepLines/>
        <w:suppressAutoHyphens/>
        <w:spacing w:before="480" w:after="0"/>
        <w:rPr>
          <w:rFonts w:ascii="Cambria" w:eastAsia="Cambria" w:hAnsi="Cambria" w:cs="Cambria"/>
          <w:b/>
          <w:color w:val="365F91"/>
          <w:sz w:val="28"/>
        </w:rPr>
      </w:pPr>
      <w:r>
        <w:rPr>
          <w:rFonts w:ascii="Cambria" w:eastAsia="Cambria" w:hAnsi="Cambria" w:cs="Cambria"/>
          <w:b/>
          <w:color w:val="365F91"/>
          <w:sz w:val="28"/>
        </w:rPr>
        <w:lastRenderedPageBreak/>
        <w:t>MDD</w:t>
      </w:r>
    </w:p>
    <w:p w:rsidR="004C7C69" w:rsidRDefault="004C7C69">
      <w:pPr>
        <w:keepNext/>
        <w:keepLines/>
        <w:suppressAutoHyphens/>
        <w:spacing w:before="480" w:after="0"/>
        <w:rPr>
          <w:rFonts w:ascii="Cambria" w:eastAsia="Cambria" w:hAnsi="Cambria" w:cs="Cambria"/>
          <w:b/>
          <w:color w:val="365F91"/>
          <w:sz w:val="28"/>
        </w:rPr>
      </w:pPr>
    </w:p>
    <w:p w:rsidR="00D97BFD" w:rsidRDefault="007867F6">
      <w:pPr>
        <w:rPr>
          <w:rFonts w:ascii="Cambria" w:eastAsia="Cambria" w:hAnsi="Cambria" w:cs="Cambria"/>
          <w:b/>
          <w:color w:val="365F91"/>
          <w:sz w:val="28"/>
        </w:rPr>
      </w:pPr>
      <w:r>
        <w:rPr>
          <w:rFonts w:ascii="Cambria" w:eastAsia="Cambria" w:hAnsi="Cambria" w:cs="Cambria"/>
          <w:b/>
          <w:noProof/>
          <w:color w:val="365F91"/>
          <w:sz w:val="28"/>
        </w:rPr>
        <w:drawing>
          <wp:inline distT="0" distB="0" distL="0" distR="0" wp14:anchorId="6DAF79A1" wp14:editId="7FDA1217">
            <wp:extent cx="4783721" cy="2076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788636" cy="2078584"/>
                    </a:xfrm>
                    <a:prstGeom prst="rect">
                      <a:avLst/>
                    </a:prstGeom>
                  </pic:spPr>
                </pic:pic>
              </a:graphicData>
            </a:graphic>
          </wp:inline>
        </w:drawing>
      </w:r>
      <w:r w:rsidR="00D97BFD">
        <w:rPr>
          <w:rFonts w:ascii="Cambria" w:eastAsia="Cambria" w:hAnsi="Cambria" w:cs="Cambria"/>
          <w:b/>
          <w:color w:val="365F91"/>
          <w:sz w:val="28"/>
        </w:rPr>
        <w:br w:type="page"/>
      </w:r>
    </w:p>
    <w:p w:rsidR="009F3A75" w:rsidRDefault="00215835">
      <w:pPr>
        <w:keepNext/>
        <w:keepLines/>
        <w:suppressAutoHyphens/>
        <w:spacing w:before="480" w:after="0"/>
        <w:rPr>
          <w:rFonts w:ascii="Cambria" w:eastAsia="Cambria" w:hAnsi="Cambria" w:cs="Cambria"/>
          <w:b/>
          <w:color w:val="365F91"/>
          <w:sz w:val="28"/>
        </w:rPr>
      </w:pPr>
      <w:r>
        <w:rPr>
          <w:rFonts w:ascii="Cambria" w:eastAsia="Cambria" w:hAnsi="Cambria" w:cs="Cambria"/>
          <w:b/>
          <w:color w:val="365F91"/>
          <w:sz w:val="28"/>
        </w:rPr>
        <w:lastRenderedPageBreak/>
        <w:t>DSS  (Diagrammes de séquences systèmes)</w:t>
      </w:r>
    </w:p>
    <w:p w:rsidR="004C7C69" w:rsidRDefault="0002691F">
      <w:pPr>
        <w:keepNext/>
        <w:keepLines/>
        <w:suppressAutoHyphens/>
        <w:spacing w:before="480" w:after="0"/>
        <w:rPr>
          <w:rFonts w:ascii="Cambria" w:eastAsia="Cambria" w:hAnsi="Cambria" w:cs="Cambria"/>
          <w:b/>
          <w:color w:val="365F91"/>
          <w:sz w:val="28"/>
        </w:rPr>
      </w:pPr>
      <w:r>
        <w:rPr>
          <w:rFonts w:ascii="Cambria" w:eastAsia="Cambria" w:hAnsi="Cambria" w:cs="Cambria"/>
          <w:b/>
          <w:noProof/>
          <w:color w:val="365F91"/>
          <w:sz w:val="28"/>
        </w:rPr>
        <w:drawing>
          <wp:inline distT="0" distB="0" distL="0" distR="0">
            <wp:extent cx="5775638" cy="4019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75638" cy="4019550"/>
                    </a:xfrm>
                    <a:prstGeom prst="rect">
                      <a:avLst/>
                    </a:prstGeom>
                  </pic:spPr>
                </pic:pic>
              </a:graphicData>
            </a:graphic>
          </wp:inline>
        </w:drawing>
      </w:r>
    </w:p>
    <w:p w:rsidR="004C7C69" w:rsidRDefault="004C7C69">
      <w:pPr>
        <w:keepNext/>
        <w:keepLines/>
        <w:suppressAutoHyphens/>
        <w:spacing w:before="480" w:after="0"/>
        <w:rPr>
          <w:rFonts w:ascii="Cambria" w:eastAsia="Cambria" w:hAnsi="Cambria" w:cs="Cambria"/>
          <w:b/>
          <w:color w:val="365F91"/>
          <w:sz w:val="28"/>
        </w:rPr>
      </w:pPr>
    </w:p>
    <w:p w:rsidR="004C7C69" w:rsidRDefault="004C7C69">
      <w:pPr>
        <w:keepNext/>
        <w:keepLines/>
        <w:suppressAutoHyphens/>
        <w:spacing w:before="480" w:after="0"/>
        <w:rPr>
          <w:rFonts w:ascii="Cambria" w:eastAsia="Cambria" w:hAnsi="Cambria" w:cs="Cambria"/>
          <w:b/>
          <w:color w:val="365F91"/>
          <w:sz w:val="28"/>
        </w:rPr>
      </w:pPr>
    </w:p>
    <w:p w:rsidR="004C7C69" w:rsidRDefault="004C7C69">
      <w:pPr>
        <w:keepNext/>
        <w:keepLines/>
        <w:suppressAutoHyphens/>
        <w:spacing w:before="480" w:after="0"/>
        <w:rPr>
          <w:rFonts w:ascii="Cambria" w:eastAsia="Cambria" w:hAnsi="Cambria" w:cs="Cambria"/>
          <w:b/>
          <w:color w:val="365F91"/>
          <w:sz w:val="28"/>
        </w:rPr>
      </w:pPr>
    </w:p>
    <w:p w:rsidR="00D97BFD" w:rsidRDefault="00D97BFD">
      <w:pPr>
        <w:keepNext/>
        <w:keepLines/>
        <w:suppressAutoHyphens/>
        <w:spacing w:before="480" w:after="0"/>
        <w:rPr>
          <w:rFonts w:ascii="Cambria" w:eastAsia="Cambria" w:hAnsi="Cambria" w:cs="Cambria"/>
          <w:b/>
          <w:color w:val="365F91"/>
          <w:sz w:val="28"/>
        </w:rPr>
      </w:pPr>
    </w:p>
    <w:p w:rsidR="00D97BFD" w:rsidRDefault="00D97BFD">
      <w:pPr>
        <w:keepNext/>
        <w:keepLines/>
        <w:suppressAutoHyphens/>
        <w:spacing w:before="480" w:after="0"/>
        <w:rPr>
          <w:rFonts w:ascii="Cambria" w:eastAsia="Cambria" w:hAnsi="Cambria" w:cs="Cambria"/>
          <w:b/>
          <w:color w:val="365F91"/>
          <w:sz w:val="28"/>
        </w:rPr>
      </w:pPr>
    </w:p>
    <w:p w:rsidR="00D97BFD" w:rsidRDefault="00D97BFD">
      <w:pPr>
        <w:rPr>
          <w:rFonts w:ascii="Cambria" w:eastAsia="Cambria" w:hAnsi="Cambria" w:cs="Cambria"/>
          <w:b/>
          <w:color w:val="365F91"/>
          <w:sz w:val="28"/>
        </w:rPr>
      </w:pPr>
    </w:p>
    <w:p w:rsidR="004C7C69" w:rsidRDefault="00215835">
      <w:pPr>
        <w:keepNext/>
        <w:keepLines/>
        <w:suppressAutoHyphens/>
        <w:spacing w:before="480" w:after="0"/>
        <w:rPr>
          <w:rFonts w:ascii="Cambria" w:eastAsia="Cambria" w:hAnsi="Cambria" w:cs="Cambria"/>
          <w:b/>
          <w:color w:val="365F91"/>
          <w:sz w:val="28"/>
        </w:rPr>
      </w:pPr>
      <w:r>
        <w:rPr>
          <w:rFonts w:ascii="Cambria" w:eastAsia="Cambria" w:hAnsi="Cambria" w:cs="Cambria"/>
          <w:b/>
          <w:color w:val="365F91"/>
          <w:sz w:val="28"/>
        </w:rPr>
        <w:lastRenderedPageBreak/>
        <w:t>Contrats d’opérations</w:t>
      </w:r>
    </w:p>
    <w:p w:rsidR="0002691F" w:rsidRPr="007867F6" w:rsidRDefault="0002691F">
      <w:pPr>
        <w:keepNext/>
        <w:keepLines/>
        <w:suppressAutoHyphens/>
        <w:spacing w:before="480" w:after="0"/>
        <w:rPr>
          <w:rFonts w:ascii="Times New Roman" w:eastAsia="Cambria" w:hAnsi="Times New Roman" w:cs="Times New Roman"/>
          <w:b/>
          <w:color w:val="365F91"/>
          <w:sz w:val="24"/>
          <w:szCs w:val="24"/>
        </w:rPr>
      </w:pPr>
    </w:p>
    <w:tbl>
      <w:tblPr>
        <w:tblStyle w:val="Grilledutableau"/>
        <w:tblW w:w="0" w:type="auto"/>
        <w:tblLook w:val="04A0" w:firstRow="1" w:lastRow="0" w:firstColumn="1" w:lastColumn="0" w:noHBand="0" w:noVBand="1"/>
      </w:tblPr>
      <w:tblGrid>
        <w:gridCol w:w="8780"/>
      </w:tblGrid>
      <w:tr w:rsidR="0002691F" w:rsidRPr="007867F6" w:rsidTr="001F5599">
        <w:tc>
          <w:tcPr>
            <w:tcW w:w="8780" w:type="dxa"/>
          </w:tcPr>
          <w:p w:rsidR="0002691F" w:rsidRPr="007867F6" w:rsidRDefault="0002691F" w:rsidP="001F5599">
            <w:pPr>
              <w:rPr>
                <w:rFonts w:ascii="Times New Roman" w:hAnsi="Times New Roman" w:cs="Times New Roman"/>
                <w:sz w:val="24"/>
                <w:szCs w:val="24"/>
              </w:rPr>
            </w:pPr>
            <w:r w:rsidRPr="007867F6">
              <w:rPr>
                <w:rFonts w:ascii="Times New Roman" w:hAnsi="Times New Roman" w:cs="Times New Roman"/>
                <w:sz w:val="24"/>
                <w:szCs w:val="24"/>
              </w:rPr>
              <w:t>Contrat 1:</w:t>
            </w:r>
          </w:p>
        </w:tc>
      </w:tr>
      <w:tr w:rsidR="0002691F" w:rsidRPr="007867F6" w:rsidTr="001F5599">
        <w:tc>
          <w:tcPr>
            <w:tcW w:w="8780" w:type="dxa"/>
          </w:tcPr>
          <w:p w:rsidR="0002691F" w:rsidRPr="007867F6" w:rsidRDefault="0002691F" w:rsidP="001F5599">
            <w:pPr>
              <w:rPr>
                <w:rFonts w:ascii="Times New Roman" w:hAnsi="Times New Roman" w:cs="Times New Roman"/>
                <w:sz w:val="24"/>
                <w:szCs w:val="24"/>
              </w:rPr>
            </w:pPr>
            <w:r w:rsidRPr="007867F6">
              <w:rPr>
                <w:rFonts w:ascii="Times New Roman" w:hAnsi="Times New Roman" w:cs="Times New Roman"/>
                <w:sz w:val="24"/>
                <w:szCs w:val="24"/>
              </w:rPr>
              <w:t xml:space="preserve">Opération : </w:t>
            </w:r>
            <w:proofErr w:type="spellStart"/>
            <w:proofErr w:type="gramStart"/>
            <w:r w:rsidRPr="007867F6">
              <w:rPr>
                <w:rFonts w:ascii="Times New Roman" w:hAnsi="Times New Roman" w:cs="Times New Roman"/>
                <w:sz w:val="24"/>
                <w:szCs w:val="24"/>
              </w:rPr>
              <w:t>DemanderIndex</w:t>
            </w:r>
            <w:proofErr w:type="spellEnd"/>
            <w:r w:rsidRPr="007867F6">
              <w:rPr>
                <w:rFonts w:ascii="Times New Roman" w:hAnsi="Times New Roman" w:cs="Times New Roman"/>
                <w:sz w:val="24"/>
                <w:szCs w:val="24"/>
              </w:rPr>
              <w:t>(</w:t>
            </w:r>
            <w:proofErr w:type="gramEnd"/>
            <w:r w:rsidRPr="007867F6">
              <w:rPr>
                <w:rFonts w:ascii="Times New Roman" w:hAnsi="Times New Roman" w:cs="Times New Roman"/>
                <w:sz w:val="24"/>
                <w:szCs w:val="24"/>
              </w:rPr>
              <w:t xml:space="preserve"> )</w:t>
            </w:r>
          </w:p>
        </w:tc>
      </w:tr>
      <w:tr w:rsidR="0002691F" w:rsidRPr="007867F6" w:rsidTr="001F5599">
        <w:tc>
          <w:tcPr>
            <w:tcW w:w="8780" w:type="dxa"/>
          </w:tcPr>
          <w:p w:rsidR="0002691F" w:rsidRPr="007867F6" w:rsidRDefault="0002691F" w:rsidP="001F5599">
            <w:pPr>
              <w:rPr>
                <w:rFonts w:ascii="Times New Roman" w:hAnsi="Times New Roman" w:cs="Times New Roman"/>
                <w:sz w:val="24"/>
                <w:szCs w:val="24"/>
              </w:rPr>
            </w:pPr>
            <w:r w:rsidRPr="007867F6">
              <w:rPr>
                <w:rFonts w:ascii="Times New Roman" w:hAnsi="Times New Roman" w:cs="Times New Roman"/>
                <w:sz w:val="24"/>
                <w:szCs w:val="24"/>
              </w:rPr>
              <w:t>Référence croisées : Cas d'utilisation F8</w:t>
            </w:r>
          </w:p>
        </w:tc>
      </w:tr>
      <w:tr w:rsidR="0002691F" w:rsidRPr="007867F6" w:rsidTr="001F5599">
        <w:tc>
          <w:tcPr>
            <w:tcW w:w="8780" w:type="dxa"/>
          </w:tcPr>
          <w:p w:rsidR="0002691F" w:rsidRPr="007867F6" w:rsidRDefault="0002691F" w:rsidP="001F5599">
            <w:pPr>
              <w:rPr>
                <w:rFonts w:ascii="Times New Roman" w:hAnsi="Times New Roman" w:cs="Times New Roman"/>
                <w:sz w:val="24"/>
                <w:szCs w:val="24"/>
              </w:rPr>
            </w:pPr>
            <w:r w:rsidRPr="007867F6">
              <w:rPr>
                <w:rFonts w:ascii="Times New Roman" w:hAnsi="Times New Roman" w:cs="Times New Roman"/>
                <w:sz w:val="24"/>
                <w:szCs w:val="24"/>
              </w:rPr>
              <w:t>Préconditions : entrepreneur existe</w:t>
            </w:r>
          </w:p>
        </w:tc>
      </w:tr>
      <w:tr w:rsidR="0002691F" w:rsidRPr="007867F6" w:rsidTr="001F5599">
        <w:tc>
          <w:tcPr>
            <w:tcW w:w="8780" w:type="dxa"/>
          </w:tcPr>
          <w:p w:rsidR="0002691F" w:rsidRPr="007867F6" w:rsidRDefault="0002691F" w:rsidP="001F5599">
            <w:pPr>
              <w:rPr>
                <w:rFonts w:ascii="Times New Roman" w:hAnsi="Times New Roman" w:cs="Times New Roman"/>
                <w:sz w:val="24"/>
                <w:szCs w:val="24"/>
              </w:rPr>
            </w:pPr>
            <w:proofErr w:type="spellStart"/>
            <w:r w:rsidRPr="007867F6">
              <w:rPr>
                <w:rFonts w:ascii="Times New Roman" w:hAnsi="Times New Roman" w:cs="Times New Roman"/>
                <w:sz w:val="24"/>
                <w:szCs w:val="24"/>
              </w:rPr>
              <w:t>Postcondition</w:t>
            </w:r>
            <w:proofErr w:type="spellEnd"/>
            <w:r w:rsidRPr="007867F6">
              <w:rPr>
                <w:rFonts w:ascii="Times New Roman" w:hAnsi="Times New Roman" w:cs="Times New Roman"/>
                <w:sz w:val="24"/>
                <w:szCs w:val="24"/>
              </w:rPr>
              <w:t xml:space="preserve"> : </w:t>
            </w:r>
          </w:p>
          <w:p w:rsidR="0002691F" w:rsidRPr="007867F6" w:rsidRDefault="0002691F" w:rsidP="0002691F">
            <w:pPr>
              <w:pStyle w:val="Paragraphedeliste"/>
              <w:numPr>
                <w:ilvl w:val="0"/>
                <w:numId w:val="3"/>
              </w:numPr>
              <w:rPr>
                <w:rFonts w:ascii="Times New Roman" w:hAnsi="Times New Roman" w:cs="Times New Roman"/>
                <w:sz w:val="24"/>
                <w:szCs w:val="24"/>
              </w:rPr>
            </w:pPr>
            <w:r w:rsidRPr="007867F6">
              <w:rPr>
                <w:rFonts w:ascii="Times New Roman" w:hAnsi="Times New Roman" w:cs="Times New Roman"/>
                <w:sz w:val="24"/>
                <w:szCs w:val="24"/>
              </w:rPr>
              <w:t>Une instance index : Index est créée</w:t>
            </w:r>
          </w:p>
        </w:tc>
      </w:tr>
    </w:tbl>
    <w:p w:rsidR="0002691F" w:rsidRPr="007867F6" w:rsidRDefault="0002691F" w:rsidP="0002691F">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8780"/>
      </w:tblGrid>
      <w:tr w:rsidR="0002691F" w:rsidRPr="007867F6" w:rsidTr="001F5599">
        <w:tc>
          <w:tcPr>
            <w:tcW w:w="8780" w:type="dxa"/>
          </w:tcPr>
          <w:p w:rsidR="0002691F" w:rsidRPr="007867F6" w:rsidRDefault="0002691F" w:rsidP="001F5599">
            <w:pPr>
              <w:rPr>
                <w:rFonts w:ascii="Times New Roman" w:hAnsi="Times New Roman" w:cs="Times New Roman"/>
                <w:sz w:val="24"/>
                <w:szCs w:val="24"/>
              </w:rPr>
            </w:pPr>
            <w:r w:rsidRPr="007867F6">
              <w:rPr>
                <w:rFonts w:ascii="Times New Roman" w:hAnsi="Times New Roman" w:cs="Times New Roman"/>
                <w:sz w:val="24"/>
                <w:szCs w:val="24"/>
              </w:rPr>
              <w:t>Contrat 2:</w:t>
            </w:r>
          </w:p>
        </w:tc>
      </w:tr>
      <w:tr w:rsidR="0002691F" w:rsidRPr="007867F6" w:rsidTr="001F5599">
        <w:tc>
          <w:tcPr>
            <w:tcW w:w="8780" w:type="dxa"/>
          </w:tcPr>
          <w:p w:rsidR="0002691F" w:rsidRPr="007867F6" w:rsidRDefault="0002691F" w:rsidP="001F5599">
            <w:pPr>
              <w:rPr>
                <w:rFonts w:ascii="Times New Roman" w:hAnsi="Times New Roman" w:cs="Times New Roman"/>
                <w:sz w:val="24"/>
                <w:szCs w:val="24"/>
              </w:rPr>
            </w:pPr>
            <w:r w:rsidRPr="007867F6">
              <w:rPr>
                <w:rFonts w:ascii="Times New Roman" w:hAnsi="Times New Roman" w:cs="Times New Roman"/>
                <w:sz w:val="24"/>
                <w:szCs w:val="24"/>
              </w:rPr>
              <w:t xml:space="preserve">Opération : </w:t>
            </w:r>
            <w:proofErr w:type="spellStart"/>
            <w:proofErr w:type="gramStart"/>
            <w:r w:rsidRPr="007867F6">
              <w:rPr>
                <w:rFonts w:ascii="Times New Roman" w:hAnsi="Times New Roman" w:cs="Times New Roman"/>
                <w:sz w:val="24"/>
                <w:szCs w:val="24"/>
              </w:rPr>
              <w:t>CreerRestaurateur</w:t>
            </w:r>
            <w:proofErr w:type="spellEnd"/>
            <w:r w:rsidRPr="007867F6">
              <w:rPr>
                <w:rFonts w:ascii="Times New Roman" w:hAnsi="Times New Roman" w:cs="Times New Roman"/>
                <w:sz w:val="24"/>
                <w:szCs w:val="24"/>
              </w:rPr>
              <w:t>(</w:t>
            </w:r>
            <w:proofErr w:type="gramEnd"/>
            <w:r w:rsidRPr="007867F6">
              <w:rPr>
                <w:rFonts w:ascii="Times New Roman" w:hAnsi="Times New Roman" w:cs="Times New Roman"/>
                <w:sz w:val="24"/>
                <w:szCs w:val="24"/>
              </w:rPr>
              <w:t xml:space="preserve"> )</w:t>
            </w:r>
          </w:p>
        </w:tc>
      </w:tr>
      <w:tr w:rsidR="0002691F" w:rsidRPr="007867F6" w:rsidTr="001F5599">
        <w:tc>
          <w:tcPr>
            <w:tcW w:w="8780" w:type="dxa"/>
          </w:tcPr>
          <w:p w:rsidR="0002691F" w:rsidRPr="007867F6" w:rsidRDefault="0002691F" w:rsidP="001F5599">
            <w:pPr>
              <w:rPr>
                <w:rFonts w:ascii="Times New Roman" w:hAnsi="Times New Roman" w:cs="Times New Roman"/>
                <w:sz w:val="24"/>
                <w:szCs w:val="24"/>
              </w:rPr>
            </w:pPr>
            <w:r w:rsidRPr="007867F6">
              <w:rPr>
                <w:rFonts w:ascii="Times New Roman" w:hAnsi="Times New Roman" w:cs="Times New Roman"/>
                <w:sz w:val="24"/>
                <w:szCs w:val="24"/>
              </w:rPr>
              <w:t>Référence croisées : Cas d'utilisation F8, scénario principal 5</w:t>
            </w:r>
          </w:p>
        </w:tc>
      </w:tr>
      <w:tr w:rsidR="0002691F" w:rsidRPr="007867F6" w:rsidTr="001F5599">
        <w:tc>
          <w:tcPr>
            <w:tcW w:w="8780" w:type="dxa"/>
          </w:tcPr>
          <w:p w:rsidR="0002691F" w:rsidRPr="007867F6" w:rsidRDefault="0002691F" w:rsidP="001F5599">
            <w:pPr>
              <w:rPr>
                <w:rFonts w:ascii="Times New Roman" w:hAnsi="Times New Roman" w:cs="Times New Roman"/>
                <w:sz w:val="24"/>
                <w:szCs w:val="24"/>
              </w:rPr>
            </w:pPr>
            <w:r w:rsidRPr="007867F6">
              <w:rPr>
                <w:rFonts w:ascii="Times New Roman" w:hAnsi="Times New Roman" w:cs="Times New Roman"/>
                <w:sz w:val="24"/>
                <w:szCs w:val="24"/>
              </w:rPr>
              <w:t>Préconditions : entrepreneur existe</w:t>
            </w:r>
          </w:p>
        </w:tc>
      </w:tr>
      <w:tr w:rsidR="0002691F" w:rsidRPr="007867F6" w:rsidTr="001F5599">
        <w:tc>
          <w:tcPr>
            <w:tcW w:w="8780" w:type="dxa"/>
          </w:tcPr>
          <w:p w:rsidR="0002691F" w:rsidRPr="007867F6" w:rsidRDefault="0002691F" w:rsidP="001F5599">
            <w:pPr>
              <w:rPr>
                <w:rFonts w:ascii="Times New Roman" w:hAnsi="Times New Roman" w:cs="Times New Roman"/>
                <w:sz w:val="24"/>
                <w:szCs w:val="24"/>
              </w:rPr>
            </w:pPr>
            <w:proofErr w:type="spellStart"/>
            <w:r w:rsidRPr="007867F6">
              <w:rPr>
                <w:rFonts w:ascii="Times New Roman" w:hAnsi="Times New Roman" w:cs="Times New Roman"/>
                <w:sz w:val="24"/>
                <w:szCs w:val="24"/>
              </w:rPr>
              <w:t>Postcondition</w:t>
            </w:r>
            <w:proofErr w:type="spellEnd"/>
            <w:r w:rsidRPr="007867F6">
              <w:rPr>
                <w:rFonts w:ascii="Times New Roman" w:hAnsi="Times New Roman" w:cs="Times New Roman"/>
                <w:sz w:val="24"/>
                <w:szCs w:val="24"/>
              </w:rPr>
              <w:t xml:space="preserve"> : </w:t>
            </w:r>
          </w:p>
          <w:p w:rsidR="0002691F" w:rsidRPr="007867F6" w:rsidRDefault="0002691F" w:rsidP="0002691F">
            <w:pPr>
              <w:pStyle w:val="Paragraphedeliste"/>
              <w:numPr>
                <w:ilvl w:val="0"/>
                <w:numId w:val="2"/>
              </w:numPr>
              <w:rPr>
                <w:rFonts w:ascii="Times New Roman" w:hAnsi="Times New Roman" w:cs="Times New Roman"/>
                <w:sz w:val="24"/>
                <w:szCs w:val="24"/>
              </w:rPr>
            </w:pPr>
            <w:r w:rsidRPr="007867F6">
              <w:rPr>
                <w:rFonts w:ascii="Times New Roman" w:hAnsi="Times New Roman" w:cs="Times New Roman"/>
                <w:sz w:val="24"/>
                <w:szCs w:val="24"/>
              </w:rPr>
              <w:t>Une instance formulaire : Formulaire est créée</w:t>
            </w:r>
          </w:p>
        </w:tc>
      </w:tr>
    </w:tbl>
    <w:p w:rsidR="0002691F" w:rsidRPr="007867F6" w:rsidRDefault="0002691F" w:rsidP="0002691F">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8780"/>
      </w:tblGrid>
      <w:tr w:rsidR="0002691F" w:rsidRPr="007867F6" w:rsidTr="001F5599">
        <w:tc>
          <w:tcPr>
            <w:tcW w:w="8780" w:type="dxa"/>
          </w:tcPr>
          <w:p w:rsidR="0002691F" w:rsidRPr="007867F6" w:rsidRDefault="0002691F" w:rsidP="001F5599">
            <w:pPr>
              <w:rPr>
                <w:rFonts w:ascii="Times New Roman" w:hAnsi="Times New Roman" w:cs="Times New Roman"/>
                <w:sz w:val="24"/>
                <w:szCs w:val="24"/>
              </w:rPr>
            </w:pPr>
            <w:r w:rsidRPr="007867F6">
              <w:rPr>
                <w:rFonts w:ascii="Times New Roman" w:hAnsi="Times New Roman" w:cs="Times New Roman"/>
                <w:sz w:val="24"/>
                <w:szCs w:val="24"/>
              </w:rPr>
              <w:t>Contrat 3:</w:t>
            </w:r>
          </w:p>
        </w:tc>
      </w:tr>
      <w:tr w:rsidR="0002691F" w:rsidRPr="007867F6" w:rsidTr="001F5599">
        <w:tc>
          <w:tcPr>
            <w:tcW w:w="8780" w:type="dxa"/>
          </w:tcPr>
          <w:p w:rsidR="0002691F" w:rsidRPr="007867F6" w:rsidRDefault="0002691F" w:rsidP="001F5599">
            <w:pPr>
              <w:rPr>
                <w:rFonts w:ascii="Times New Roman" w:hAnsi="Times New Roman" w:cs="Times New Roman"/>
                <w:sz w:val="24"/>
                <w:szCs w:val="24"/>
              </w:rPr>
            </w:pPr>
            <w:r w:rsidRPr="007867F6">
              <w:rPr>
                <w:rFonts w:ascii="Times New Roman" w:hAnsi="Times New Roman" w:cs="Times New Roman"/>
                <w:sz w:val="24"/>
                <w:szCs w:val="24"/>
              </w:rPr>
              <w:t xml:space="preserve">Opération : </w:t>
            </w:r>
            <w:proofErr w:type="spellStart"/>
            <w:proofErr w:type="gramStart"/>
            <w:r w:rsidRPr="007867F6">
              <w:rPr>
                <w:rFonts w:ascii="Times New Roman" w:hAnsi="Times New Roman" w:cs="Times New Roman"/>
                <w:sz w:val="24"/>
                <w:szCs w:val="24"/>
              </w:rPr>
              <w:t>SaisirInformation</w:t>
            </w:r>
            <w:proofErr w:type="spellEnd"/>
            <w:r w:rsidRPr="007867F6">
              <w:rPr>
                <w:rFonts w:ascii="Times New Roman" w:hAnsi="Times New Roman" w:cs="Times New Roman"/>
                <w:sz w:val="24"/>
                <w:szCs w:val="24"/>
              </w:rPr>
              <w:t>(</w:t>
            </w:r>
            <w:proofErr w:type="gramEnd"/>
            <w:r w:rsidRPr="007867F6">
              <w:rPr>
                <w:rFonts w:ascii="Times New Roman" w:hAnsi="Times New Roman" w:cs="Times New Roman"/>
                <w:sz w:val="24"/>
                <w:szCs w:val="24"/>
              </w:rPr>
              <w:t>courriel, nom)</w:t>
            </w:r>
          </w:p>
        </w:tc>
      </w:tr>
      <w:tr w:rsidR="0002691F" w:rsidRPr="007867F6" w:rsidTr="001F5599">
        <w:tc>
          <w:tcPr>
            <w:tcW w:w="8780" w:type="dxa"/>
          </w:tcPr>
          <w:p w:rsidR="0002691F" w:rsidRPr="007867F6" w:rsidRDefault="0002691F" w:rsidP="001F5599">
            <w:pPr>
              <w:rPr>
                <w:rFonts w:ascii="Times New Roman" w:hAnsi="Times New Roman" w:cs="Times New Roman"/>
                <w:sz w:val="24"/>
                <w:szCs w:val="24"/>
              </w:rPr>
            </w:pPr>
            <w:r w:rsidRPr="007867F6">
              <w:rPr>
                <w:rFonts w:ascii="Times New Roman" w:hAnsi="Times New Roman" w:cs="Times New Roman"/>
                <w:sz w:val="24"/>
                <w:szCs w:val="24"/>
              </w:rPr>
              <w:t>Référence croisées : Cas d'utilisation F8, scénario principal 6</w:t>
            </w:r>
          </w:p>
        </w:tc>
      </w:tr>
      <w:tr w:rsidR="0002691F" w:rsidRPr="007867F6" w:rsidTr="001F5599">
        <w:tc>
          <w:tcPr>
            <w:tcW w:w="8780" w:type="dxa"/>
          </w:tcPr>
          <w:p w:rsidR="0002691F" w:rsidRPr="007867F6" w:rsidRDefault="0002691F" w:rsidP="001F5599">
            <w:pPr>
              <w:rPr>
                <w:rFonts w:ascii="Times New Roman" w:hAnsi="Times New Roman" w:cs="Times New Roman"/>
                <w:sz w:val="24"/>
                <w:szCs w:val="24"/>
              </w:rPr>
            </w:pPr>
            <w:r w:rsidRPr="007867F6">
              <w:rPr>
                <w:rFonts w:ascii="Times New Roman" w:hAnsi="Times New Roman" w:cs="Times New Roman"/>
                <w:sz w:val="24"/>
                <w:szCs w:val="24"/>
              </w:rPr>
              <w:t>Préconditions : entrepreneur existe, formulaire existe.</w:t>
            </w:r>
          </w:p>
        </w:tc>
      </w:tr>
      <w:tr w:rsidR="0002691F" w:rsidRPr="007867F6" w:rsidTr="001F5599">
        <w:tc>
          <w:tcPr>
            <w:tcW w:w="8780" w:type="dxa"/>
          </w:tcPr>
          <w:p w:rsidR="0002691F" w:rsidRPr="007867F6" w:rsidRDefault="0002691F" w:rsidP="001F5599">
            <w:pPr>
              <w:rPr>
                <w:rFonts w:ascii="Times New Roman" w:hAnsi="Times New Roman" w:cs="Times New Roman"/>
                <w:sz w:val="24"/>
                <w:szCs w:val="24"/>
              </w:rPr>
            </w:pPr>
            <w:proofErr w:type="spellStart"/>
            <w:r w:rsidRPr="007867F6">
              <w:rPr>
                <w:rFonts w:ascii="Times New Roman" w:hAnsi="Times New Roman" w:cs="Times New Roman"/>
                <w:sz w:val="24"/>
                <w:szCs w:val="24"/>
              </w:rPr>
              <w:t>Postcondition</w:t>
            </w:r>
            <w:proofErr w:type="spellEnd"/>
            <w:r w:rsidRPr="007867F6">
              <w:rPr>
                <w:rFonts w:ascii="Times New Roman" w:hAnsi="Times New Roman" w:cs="Times New Roman"/>
                <w:sz w:val="24"/>
                <w:szCs w:val="24"/>
              </w:rPr>
              <w:t xml:space="preserve"> : </w:t>
            </w:r>
          </w:p>
          <w:p w:rsidR="0002691F" w:rsidRPr="007867F6" w:rsidRDefault="0002691F" w:rsidP="0002691F">
            <w:pPr>
              <w:pStyle w:val="Paragraphedeliste"/>
              <w:numPr>
                <w:ilvl w:val="0"/>
                <w:numId w:val="1"/>
              </w:numPr>
              <w:rPr>
                <w:rFonts w:ascii="Times New Roman" w:hAnsi="Times New Roman" w:cs="Times New Roman"/>
                <w:sz w:val="24"/>
                <w:szCs w:val="24"/>
              </w:rPr>
            </w:pPr>
            <w:r w:rsidRPr="007867F6">
              <w:rPr>
                <w:rFonts w:ascii="Times New Roman" w:hAnsi="Times New Roman" w:cs="Times New Roman"/>
                <w:sz w:val="24"/>
                <w:szCs w:val="24"/>
              </w:rPr>
              <w:t xml:space="preserve">Une instance </w:t>
            </w:r>
            <w:proofErr w:type="gramStart"/>
            <w:r w:rsidRPr="007867F6">
              <w:rPr>
                <w:rFonts w:ascii="Times New Roman" w:hAnsi="Times New Roman" w:cs="Times New Roman"/>
                <w:sz w:val="24"/>
                <w:szCs w:val="24"/>
              </w:rPr>
              <w:t>restaurateur : Restaurateur</w:t>
            </w:r>
            <w:proofErr w:type="gramEnd"/>
            <w:r w:rsidRPr="007867F6">
              <w:rPr>
                <w:rFonts w:ascii="Times New Roman" w:hAnsi="Times New Roman" w:cs="Times New Roman"/>
                <w:sz w:val="24"/>
                <w:szCs w:val="24"/>
              </w:rPr>
              <w:t xml:space="preserve"> est créée</w:t>
            </w:r>
            <w:r w:rsidRPr="007867F6">
              <w:rPr>
                <w:rFonts w:ascii="Times New Roman" w:hAnsi="Times New Roman" w:cs="Times New Roman"/>
                <w:sz w:val="24"/>
                <w:szCs w:val="24"/>
              </w:rPr>
              <w:br/>
            </w:r>
          </w:p>
          <w:p w:rsidR="0002691F" w:rsidRPr="007867F6" w:rsidRDefault="0002691F" w:rsidP="0002691F">
            <w:pPr>
              <w:pStyle w:val="Paragraphedeliste"/>
              <w:numPr>
                <w:ilvl w:val="0"/>
                <w:numId w:val="1"/>
              </w:numPr>
              <w:rPr>
                <w:rFonts w:ascii="Times New Roman" w:hAnsi="Times New Roman" w:cs="Times New Roman"/>
                <w:sz w:val="24"/>
                <w:szCs w:val="24"/>
              </w:rPr>
            </w:pPr>
            <w:r w:rsidRPr="007867F6">
              <w:rPr>
                <w:rFonts w:ascii="Times New Roman" w:hAnsi="Times New Roman" w:cs="Times New Roman"/>
                <w:sz w:val="24"/>
                <w:szCs w:val="24"/>
              </w:rPr>
              <w:t xml:space="preserve">L'attribut </w:t>
            </w:r>
            <w:proofErr w:type="spellStart"/>
            <w:r w:rsidRPr="007867F6">
              <w:rPr>
                <w:rFonts w:ascii="Times New Roman" w:hAnsi="Times New Roman" w:cs="Times New Roman"/>
                <w:sz w:val="24"/>
                <w:szCs w:val="24"/>
              </w:rPr>
              <w:t>restaurateur.courriel</w:t>
            </w:r>
            <w:proofErr w:type="spellEnd"/>
            <w:r w:rsidRPr="007867F6">
              <w:rPr>
                <w:rFonts w:ascii="Times New Roman" w:hAnsi="Times New Roman" w:cs="Times New Roman"/>
                <w:sz w:val="24"/>
                <w:szCs w:val="24"/>
              </w:rPr>
              <w:t xml:space="preserve"> devient courriel reçu en paramètre.</w:t>
            </w:r>
          </w:p>
        </w:tc>
      </w:tr>
    </w:tbl>
    <w:p w:rsidR="009F3A75" w:rsidRDefault="00215835">
      <w:pPr>
        <w:keepNext/>
        <w:keepLines/>
        <w:suppressAutoHyphens/>
        <w:spacing w:before="480" w:after="0"/>
        <w:rPr>
          <w:rFonts w:ascii="Cambria" w:eastAsia="Cambria" w:hAnsi="Cambria" w:cs="Cambria"/>
          <w:b/>
          <w:color w:val="365F91"/>
          <w:sz w:val="28"/>
        </w:rPr>
      </w:pPr>
      <w:r>
        <w:rPr>
          <w:rFonts w:ascii="Cambria" w:eastAsia="Cambria" w:hAnsi="Cambria" w:cs="Cambria"/>
          <w:b/>
          <w:color w:val="365F91"/>
          <w:sz w:val="28"/>
        </w:rPr>
        <w:lastRenderedPageBreak/>
        <w:t>DS  (Diagrammes de séquences)</w:t>
      </w:r>
      <w:r>
        <w:rPr>
          <w:rFonts w:ascii="Cambria" w:eastAsia="Cambria" w:hAnsi="Cambria" w:cs="Cambria"/>
          <w:b/>
          <w:color w:val="365F91"/>
          <w:sz w:val="28"/>
        </w:rPr>
        <w:br/>
      </w:r>
    </w:p>
    <w:p w:rsidR="009F3A75" w:rsidRDefault="007867F6">
      <w:pPr>
        <w:keepNext/>
        <w:keepLines/>
        <w:suppressAutoHyphens/>
        <w:spacing w:before="480" w:after="0"/>
        <w:rPr>
          <w:rFonts w:ascii="Cambria" w:eastAsia="Cambria" w:hAnsi="Cambria" w:cs="Cambria"/>
          <w:b/>
          <w:color w:val="365F91"/>
          <w:sz w:val="28"/>
        </w:rPr>
      </w:pPr>
      <w:r>
        <w:rPr>
          <w:rFonts w:ascii="Arial" w:hAnsi="Arial" w:cs="Arial"/>
          <w:noProof/>
          <w:color w:val="000000"/>
          <w:sz w:val="23"/>
          <w:szCs w:val="23"/>
        </w:rPr>
        <w:drawing>
          <wp:inline distT="0" distB="0" distL="0" distR="0" wp14:anchorId="4F1F24B1" wp14:editId="78CF6C32">
            <wp:extent cx="5591175" cy="3333750"/>
            <wp:effectExtent l="0" t="0" r="0" b="0"/>
            <wp:docPr id="1" name="Image 1" descr="https://lh4.googleusercontent.com/mAVnStb2KfnzXJMj1DxUddJPloZxz8MAzv2KFO28ICDbEW1acOQ4qTRm8qJeWLZ6T9YtM3fT4fWA0zQeuS9NAoAdvmnd_w8YKxzDsp69sdkD1t7F8KNgzWNGDBQONDYD5Q">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AVnStb2KfnzXJMj1DxUddJPloZxz8MAzv2KFO28ICDbEW1acOQ4qTRm8qJeWLZ6T9YtM3fT4fWA0zQeuS9NAoAdvmnd_w8YKxzDsp69sdkD1t7F8KNgzWNGDBQONDYD5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3333750"/>
                    </a:xfrm>
                    <a:prstGeom prst="rect">
                      <a:avLst/>
                    </a:prstGeom>
                    <a:noFill/>
                    <a:ln>
                      <a:noFill/>
                    </a:ln>
                  </pic:spPr>
                </pic:pic>
              </a:graphicData>
            </a:graphic>
          </wp:inline>
        </w:drawing>
      </w:r>
    </w:p>
    <w:p w:rsidR="009F3A75" w:rsidRDefault="009F3A75">
      <w:pPr>
        <w:keepNext/>
        <w:keepLines/>
        <w:suppressAutoHyphens/>
        <w:spacing w:before="480" w:after="0"/>
        <w:rPr>
          <w:rFonts w:ascii="Cambria" w:eastAsia="Cambria" w:hAnsi="Cambria" w:cs="Cambria"/>
          <w:b/>
          <w:color w:val="365F91"/>
          <w:sz w:val="28"/>
        </w:rPr>
      </w:pPr>
    </w:p>
    <w:p w:rsidR="009F3A75" w:rsidRDefault="009F3A75">
      <w:pPr>
        <w:keepNext/>
        <w:keepLines/>
        <w:suppressAutoHyphens/>
        <w:spacing w:before="480" w:after="0"/>
        <w:rPr>
          <w:rFonts w:ascii="Cambria" w:eastAsia="Cambria" w:hAnsi="Cambria" w:cs="Cambria"/>
          <w:b/>
          <w:color w:val="365F91"/>
          <w:sz w:val="28"/>
        </w:rPr>
      </w:pPr>
    </w:p>
    <w:p w:rsidR="009F3A75" w:rsidRDefault="009F3A75">
      <w:pPr>
        <w:keepNext/>
        <w:keepLines/>
        <w:suppressAutoHyphens/>
        <w:spacing w:before="480" w:after="0"/>
        <w:rPr>
          <w:rFonts w:ascii="Cambria" w:eastAsia="Cambria" w:hAnsi="Cambria" w:cs="Cambria"/>
          <w:b/>
          <w:color w:val="365F91"/>
          <w:sz w:val="28"/>
        </w:rPr>
      </w:pPr>
    </w:p>
    <w:p w:rsidR="009F3A75" w:rsidRDefault="009F3A75">
      <w:pPr>
        <w:keepNext/>
        <w:keepLines/>
        <w:suppressAutoHyphens/>
        <w:spacing w:before="480" w:after="0"/>
        <w:rPr>
          <w:rFonts w:ascii="Cambria" w:eastAsia="Cambria" w:hAnsi="Cambria" w:cs="Cambria"/>
          <w:b/>
          <w:color w:val="365F91"/>
          <w:sz w:val="28"/>
        </w:rPr>
      </w:pPr>
    </w:p>
    <w:p w:rsidR="0002691F" w:rsidRDefault="0002691F">
      <w:pPr>
        <w:rPr>
          <w:rFonts w:ascii="Cambria" w:eastAsia="Cambria" w:hAnsi="Cambria" w:cs="Cambria"/>
          <w:b/>
          <w:color w:val="365F91"/>
          <w:sz w:val="28"/>
        </w:rPr>
      </w:pPr>
      <w:r>
        <w:rPr>
          <w:rFonts w:ascii="Cambria" w:eastAsia="Cambria" w:hAnsi="Cambria" w:cs="Cambria"/>
          <w:b/>
          <w:color w:val="365F91"/>
          <w:sz w:val="28"/>
        </w:rPr>
        <w:br w:type="page"/>
      </w:r>
      <w:bookmarkStart w:id="0" w:name="_GoBack"/>
      <w:bookmarkEnd w:id="0"/>
    </w:p>
    <w:p w:rsidR="009F3A75" w:rsidRDefault="00215835">
      <w:pPr>
        <w:keepNext/>
        <w:keepLines/>
        <w:suppressAutoHyphens/>
        <w:spacing w:before="480" w:after="0"/>
        <w:rPr>
          <w:rFonts w:ascii="Cambria" w:eastAsia="Cambria" w:hAnsi="Cambria" w:cs="Cambria"/>
          <w:b/>
          <w:color w:val="365F91"/>
          <w:sz w:val="28"/>
        </w:rPr>
      </w:pPr>
      <w:r>
        <w:rPr>
          <w:rFonts w:ascii="Cambria" w:eastAsia="Cambria" w:hAnsi="Cambria" w:cs="Cambria"/>
          <w:b/>
          <w:color w:val="365F91"/>
          <w:sz w:val="28"/>
        </w:rPr>
        <w:lastRenderedPageBreak/>
        <w:t>Conclusion</w:t>
      </w:r>
    </w:p>
    <w:p w:rsidR="009F3A75" w:rsidRDefault="009F3A75">
      <w:pPr>
        <w:suppressAutoHyphens/>
        <w:ind w:left="360"/>
        <w:rPr>
          <w:rFonts w:ascii="Calibri" w:eastAsia="Calibri" w:hAnsi="Calibri" w:cs="Calibri"/>
        </w:rPr>
      </w:pPr>
    </w:p>
    <w:p w:rsidR="009F3A75" w:rsidRPr="007867F6" w:rsidRDefault="00215835" w:rsidP="00D97BFD">
      <w:pPr>
        <w:suppressAutoHyphens/>
        <w:ind w:left="360"/>
        <w:jc w:val="both"/>
        <w:rPr>
          <w:rFonts w:ascii="Times New Roman" w:eastAsia="Calibri" w:hAnsi="Times New Roman" w:cs="Times New Roman"/>
          <w:sz w:val="24"/>
          <w:szCs w:val="24"/>
        </w:rPr>
      </w:pPr>
      <w:r w:rsidRPr="007867F6">
        <w:rPr>
          <w:rFonts w:ascii="Times New Roman" w:eastAsia="Calibri" w:hAnsi="Times New Roman" w:cs="Times New Roman"/>
          <w:sz w:val="24"/>
          <w:szCs w:val="24"/>
        </w:rPr>
        <w:t xml:space="preserve">Tout d'abord, </w:t>
      </w:r>
      <w:r w:rsidR="000A5D62" w:rsidRPr="007867F6">
        <w:rPr>
          <w:rFonts w:ascii="Times New Roman" w:eastAsia="Calibri" w:hAnsi="Times New Roman" w:cs="Times New Roman"/>
          <w:sz w:val="24"/>
          <w:szCs w:val="24"/>
        </w:rPr>
        <w:t xml:space="preserve">pour la première </w:t>
      </w:r>
      <w:r w:rsidR="00D97BFD" w:rsidRPr="007867F6">
        <w:rPr>
          <w:rFonts w:ascii="Times New Roman" w:eastAsia="Calibri" w:hAnsi="Times New Roman" w:cs="Times New Roman"/>
          <w:sz w:val="24"/>
          <w:szCs w:val="24"/>
        </w:rPr>
        <w:t>itération</w:t>
      </w:r>
      <w:r w:rsidRPr="007867F6">
        <w:rPr>
          <w:rFonts w:ascii="Times New Roman" w:eastAsia="Calibri" w:hAnsi="Times New Roman" w:cs="Times New Roman"/>
          <w:sz w:val="24"/>
          <w:szCs w:val="24"/>
        </w:rPr>
        <w:t xml:space="preserve">, </w:t>
      </w:r>
      <w:r w:rsidR="00A07447" w:rsidRPr="007867F6">
        <w:rPr>
          <w:rFonts w:ascii="Times New Roman" w:eastAsia="Calibri" w:hAnsi="Times New Roman" w:cs="Times New Roman"/>
          <w:sz w:val="24"/>
          <w:szCs w:val="24"/>
        </w:rPr>
        <w:t xml:space="preserve">le </w:t>
      </w:r>
      <w:r w:rsidRPr="007867F6">
        <w:rPr>
          <w:rFonts w:ascii="Times New Roman" w:eastAsia="Calibri" w:hAnsi="Times New Roman" w:cs="Times New Roman"/>
          <w:sz w:val="24"/>
          <w:szCs w:val="24"/>
        </w:rPr>
        <w:t>langage de programmation à utiliser pour développer l'application d</w:t>
      </w:r>
      <w:r w:rsidR="000A5D62" w:rsidRPr="007867F6">
        <w:rPr>
          <w:rFonts w:ascii="Times New Roman" w:eastAsia="Calibri" w:hAnsi="Times New Roman" w:cs="Times New Roman"/>
          <w:sz w:val="24"/>
          <w:szCs w:val="24"/>
        </w:rPr>
        <w:t>emandée</w:t>
      </w:r>
      <w:r w:rsidR="00A07447" w:rsidRPr="007867F6">
        <w:rPr>
          <w:rFonts w:ascii="Times New Roman" w:eastAsia="Calibri" w:hAnsi="Times New Roman" w:cs="Times New Roman"/>
          <w:sz w:val="24"/>
          <w:szCs w:val="24"/>
        </w:rPr>
        <w:t xml:space="preserve"> a été sélectionné</w:t>
      </w:r>
      <w:r w:rsidR="000A5D62" w:rsidRPr="007867F6">
        <w:rPr>
          <w:rFonts w:ascii="Times New Roman" w:eastAsia="Calibri" w:hAnsi="Times New Roman" w:cs="Times New Roman"/>
          <w:sz w:val="24"/>
          <w:szCs w:val="24"/>
        </w:rPr>
        <w:t xml:space="preserve">. </w:t>
      </w:r>
      <w:r w:rsidRPr="007867F6">
        <w:rPr>
          <w:rFonts w:ascii="Times New Roman" w:eastAsia="Calibri" w:hAnsi="Times New Roman" w:cs="Times New Roman"/>
          <w:sz w:val="24"/>
          <w:szCs w:val="24"/>
        </w:rPr>
        <w:t xml:space="preserve">'Ruby on rails' </w:t>
      </w:r>
      <w:r w:rsidR="00A07447" w:rsidRPr="007867F6">
        <w:rPr>
          <w:rFonts w:ascii="Times New Roman" w:eastAsia="Calibri" w:hAnsi="Times New Roman" w:cs="Times New Roman"/>
          <w:sz w:val="24"/>
          <w:szCs w:val="24"/>
        </w:rPr>
        <w:t xml:space="preserve">a donc été retenu </w:t>
      </w:r>
      <w:r w:rsidRPr="007867F6">
        <w:rPr>
          <w:rFonts w:ascii="Times New Roman" w:eastAsia="Calibri" w:hAnsi="Times New Roman" w:cs="Times New Roman"/>
          <w:sz w:val="24"/>
          <w:szCs w:val="24"/>
        </w:rPr>
        <w:t xml:space="preserve">pour sa rapidité de développement et </w:t>
      </w:r>
      <w:r w:rsidR="000A5D62" w:rsidRPr="007867F6">
        <w:rPr>
          <w:rFonts w:ascii="Times New Roman" w:eastAsia="Calibri" w:hAnsi="Times New Roman" w:cs="Times New Roman"/>
          <w:sz w:val="24"/>
          <w:szCs w:val="24"/>
        </w:rPr>
        <w:t>comme il s’agit d’un</w:t>
      </w:r>
      <w:r w:rsidRPr="007867F6">
        <w:rPr>
          <w:rFonts w:ascii="Times New Roman" w:eastAsia="Calibri" w:hAnsi="Times New Roman" w:cs="Times New Roman"/>
          <w:sz w:val="24"/>
          <w:szCs w:val="24"/>
        </w:rPr>
        <w:t xml:space="preserve"> langage </w:t>
      </w:r>
      <w:r w:rsidRPr="007867F6">
        <w:rPr>
          <w:rFonts w:ascii="Times New Roman" w:eastAsia="Calibri" w:hAnsi="Times New Roman" w:cs="Times New Roman"/>
          <w:sz w:val="24"/>
          <w:szCs w:val="24"/>
        </w:rPr>
        <w:t>spécial</w:t>
      </w:r>
      <w:r w:rsidR="00A07447" w:rsidRPr="007867F6">
        <w:rPr>
          <w:rFonts w:ascii="Times New Roman" w:eastAsia="Calibri" w:hAnsi="Times New Roman" w:cs="Times New Roman"/>
          <w:sz w:val="24"/>
          <w:szCs w:val="24"/>
        </w:rPr>
        <w:t xml:space="preserve">isé dans le développement d’applications web, cela permettra de satisfaire les exigences de notre clients avec une efficacité accrue. </w:t>
      </w:r>
      <w:r w:rsidRPr="007867F6">
        <w:rPr>
          <w:rFonts w:ascii="Times New Roman" w:eastAsia="Calibri" w:hAnsi="Times New Roman" w:cs="Times New Roman"/>
          <w:sz w:val="24"/>
          <w:szCs w:val="24"/>
        </w:rPr>
        <w:t xml:space="preserve">Ensuite, </w:t>
      </w:r>
      <w:r w:rsidR="00A07447" w:rsidRPr="007867F6">
        <w:rPr>
          <w:rFonts w:ascii="Times New Roman" w:eastAsia="Calibri" w:hAnsi="Times New Roman" w:cs="Times New Roman"/>
          <w:sz w:val="24"/>
          <w:szCs w:val="24"/>
        </w:rPr>
        <w:t xml:space="preserve">il a été </w:t>
      </w:r>
      <w:r w:rsidR="00D97BFD" w:rsidRPr="007867F6">
        <w:rPr>
          <w:rFonts w:ascii="Times New Roman" w:eastAsia="Calibri" w:hAnsi="Times New Roman" w:cs="Times New Roman"/>
          <w:sz w:val="24"/>
          <w:szCs w:val="24"/>
        </w:rPr>
        <w:t>établi</w:t>
      </w:r>
      <w:r w:rsidRPr="007867F6">
        <w:rPr>
          <w:rFonts w:ascii="Times New Roman" w:eastAsia="Calibri" w:hAnsi="Times New Roman" w:cs="Times New Roman"/>
          <w:sz w:val="24"/>
          <w:szCs w:val="24"/>
        </w:rPr>
        <w:t xml:space="preserve"> que l'exigence 'F</w:t>
      </w:r>
      <w:r w:rsidR="00D97BFD" w:rsidRPr="007867F6">
        <w:rPr>
          <w:rFonts w:ascii="Times New Roman" w:eastAsia="Calibri" w:hAnsi="Times New Roman" w:cs="Times New Roman"/>
          <w:sz w:val="24"/>
          <w:szCs w:val="24"/>
        </w:rPr>
        <w:t>8'</w:t>
      </w:r>
      <w:r w:rsidR="00A07447" w:rsidRPr="007867F6">
        <w:rPr>
          <w:rFonts w:ascii="Times New Roman" w:eastAsia="Calibri" w:hAnsi="Times New Roman" w:cs="Times New Roman"/>
          <w:sz w:val="24"/>
          <w:szCs w:val="24"/>
        </w:rPr>
        <w:t xml:space="preserve"> (</w:t>
      </w:r>
      <w:r w:rsidR="00A07447" w:rsidRPr="007867F6">
        <w:rPr>
          <w:rFonts w:ascii="Times New Roman" w:eastAsia="Calibri" w:hAnsi="Times New Roman" w:cs="Times New Roman"/>
          <w:sz w:val="24"/>
          <w:szCs w:val="24"/>
        </w:rPr>
        <w:t xml:space="preserve">qui </w:t>
      </w:r>
      <w:r w:rsidR="00A07447" w:rsidRPr="007867F6">
        <w:rPr>
          <w:rFonts w:ascii="Times New Roman" w:eastAsia="Calibri" w:hAnsi="Times New Roman" w:cs="Times New Roman"/>
          <w:sz w:val="24"/>
          <w:szCs w:val="24"/>
        </w:rPr>
        <w:t>correspond à</w:t>
      </w:r>
      <w:r w:rsidR="00A07447" w:rsidRPr="007867F6">
        <w:rPr>
          <w:rFonts w:ascii="Times New Roman" w:eastAsia="Calibri" w:hAnsi="Times New Roman" w:cs="Times New Roman"/>
          <w:sz w:val="24"/>
          <w:szCs w:val="24"/>
        </w:rPr>
        <w:t xml:space="preserve"> </w:t>
      </w:r>
      <w:r w:rsidR="00A07447" w:rsidRPr="007867F6">
        <w:rPr>
          <w:rFonts w:ascii="Times New Roman" w:eastAsia="Calibri" w:hAnsi="Times New Roman" w:cs="Times New Roman"/>
          <w:sz w:val="24"/>
          <w:szCs w:val="24"/>
        </w:rPr>
        <w:t xml:space="preserve">la gestion des restaurateurs) </w:t>
      </w:r>
      <w:r w:rsidR="00D97BFD" w:rsidRPr="007867F6">
        <w:rPr>
          <w:rFonts w:ascii="Times New Roman" w:eastAsia="Calibri" w:hAnsi="Times New Roman" w:cs="Times New Roman"/>
          <w:sz w:val="24"/>
          <w:szCs w:val="24"/>
        </w:rPr>
        <w:t xml:space="preserve"> serait la plus appropriée</w:t>
      </w:r>
      <w:r w:rsidR="00A07447" w:rsidRPr="007867F6">
        <w:rPr>
          <w:rFonts w:ascii="Times New Roman" w:eastAsia="Calibri" w:hAnsi="Times New Roman" w:cs="Times New Roman"/>
          <w:sz w:val="24"/>
          <w:szCs w:val="24"/>
        </w:rPr>
        <w:t xml:space="preserve"> </w:t>
      </w:r>
      <w:r w:rsidR="00D97BFD" w:rsidRPr="007867F6">
        <w:rPr>
          <w:rFonts w:ascii="Times New Roman" w:eastAsia="Calibri" w:hAnsi="Times New Roman" w:cs="Times New Roman"/>
          <w:sz w:val="24"/>
          <w:szCs w:val="24"/>
        </w:rPr>
        <w:t xml:space="preserve">pour </w:t>
      </w:r>
      <w:r w:rsidRPr="007867F6">
        <w:rPr>
          <w:rFonts w:ascii="Times New Roman" w:eastAsia="Calibri" w:hAnsi="Times New Roman" w:cs="Times New Roman"/>
          <w:sz w:val="24"/>
          <w:szCs w:val="24"/>
        </w:rPr>
        <w:t xml:space="preserve">deux raisons </w:t>
      </w:r>
      <w:r w:rsidR="00A07447" w:rsidRPr="007867F6">
        <w:rPr>
          <w:rFonts w:ascii="Times New Roman" w:eastAsia="Calibri" w:hAnsi="Times New Roman" w:cs="Times New Roman"/>
          <w:sz w:val="24"/>
          <w:szCs w:val="24"/>
        </w:rPr>
        <w:t>particulières.</w:t>
      </w:r>
      <w:r w:rsidRPr="007867F6">
        <w:rPr>
          <w:rFonts w:ascii="Times New Roman" w:eastAsia="Calibri" w:hAnsi="Times New Roman" w:cs="Times New Roman"/>
          <w:sz w:val="24"/>
          <w:szCs w:val="24"/>
        </w:rPr>
        <w:t xml:space="preserve"> </w:t>
      </w:r>
      <w:r w:rsidR="00D97BFD" w:rsidRPr="007867F6">
        <w:rPr>
          <w:rFonts w:ascii="Times New Roman" w:eastAsia="Calibri" w:hAnsi="Times New Roman" w:cs="Times New Roman"/>
          <w:sz w:val="24"/>
          <w:szCs w:val="24"/>
        </w:rPr>
        <w:t xml:space="preserve">Premièrement, </w:t>
      </w:r>
      <w:r w:rsidRPr="007867F6">
        <w:rPr>
          <w:rFonts w:ascii="Times New Roman" w:eastAsia="Calibri" w:hAnsi="Times New Roman" w:cs="Times New Roman"/>
          <w:sz w:val="24"/>
          <w:szCs w:val="24"/>
        </w:rPr>
        <w:t xml:space="preserve">la précondition </w:t>
      </w:r>
      <w:r w:rsidR="000A5D62" w:rsidRPr="007867F6">
        <w:rPr>
          <w:rFonts w:ascii="Times New Roman" w:eastAsia="Calibri" w:hAnsi="Times New Roman" w:cs="Times New Roman"/>
          <w:sz w:val="24"/>
          <w:szCs w:val="24"/>
        </w:rPr>
        <w:t xml:space="preserve">d’authentifié un entrepreneur </w:t>
      </w:r>
      <w:r w:rsidRPr="007867F6">
        <w:rPr>
          <w:rFonts w:ascii="Times New Roman" w:eastAsia="Calibri" w:hAnsi="Times New Roman" w:cs="Times New Roman"/>
          <w:sz w:val="24"/>
          <w:szCs w:val="24"/>
        </w:rPr>
        <w:t>est déjà atteinte</w:t>
      </w:r>
      <w:r w:rsidR="00D97BFD" w:rsidRPr="007867F6">
        <w:rPr>
          <w:rFonts w:ascii="Times New Roman" w:eastAsia="Calibri" w:hAnsi="Times New Roman" w:cs="Times New Roman"/>
          <w:sz w:val="24"/>
          <w:szCs w:val="24"/>
        </w:rPr>
        <w:t xml:space="preserve"> à l’aide de l’outil </w:t>
      </w:r>
      <w:r w:rsidRPr="007867F6">
        <w:rPr>
          <w:rFonts w:ascii="Times New Roman" w:eastAsia="Calibri" w:hAnsi="Times New Roman" w:cs="Times New Roman"/>
          <w:sz w:val="24"/>
          <w:szCs w:val="24"/>
        </w:rPr>
        <w:t>'</w:t>
      </w:r>
      <w:proofErr w:type="spellStart"/>
      <w:r w:rsidRPr="007867F6">
        <w:rPr>
          <w:rFonts w:ascii="Times New Roman" w:eastAsia="Calibri" w:hAnsi="Times New Roman" w:cs="Times New Roman"/>
          <w:sz w:val="24"/>
          <w:szCs w:val="24"/>
        </w:rPr>
        <w:t>ActiveAdmin</w:t>
      </w:r>
      <w:proofErr w:type="spellEnd"/>
      <w:r w:rsidRPr="007867F6">
        <w:rPr>
          <w:rFonts w:ascii="Times New Roman" w:eastAsia="Calibri" w:hAnsi="Times New Roman" w:cs="Times New Roman"/>
          <w:sz w:val="24"/>
          <w:szCs w:val="24"/>
        </w:rPr>
        <w:t>'</w:t>
      </w:r>
      <w:r w:rsidR="00D97BFD" w:rsidRPr="007867F6">
        <w:rPr>
          <w:rFonts w:ascii="Times New Roman" w:eastAsia="Calibri" w:hAnsi="Times New Roman" w:cs="Times New Roman"/>
          <w:sz w:val="24"/>
          <w:szCs w:val="24"/>
        </w:rPr>
        <w:t xml:space="preserve"> qui automatise la création d’un administrateur</w:t>
      </w:r>
      <w:r w:rsidR="00A07447" w:rsidRPr="007867F6">
        <w:rPr>
          <w:rFonts w:ascii="Times New Roman" w:eastAsia="Calibri" w:hAnsi="Times New Roman" w:cs="Times New Roman"/>
          <w:sz w:val="24"/>
          <w:szCs w:val="24"/>
        </w:rPr>
        <w:t xml:space="preserve"> générique qui sera par la suite modifié pour répondre aux critères. </w:t>
      </w:r>
      <w:r w:rsidR="00240AF2" w:rsidRPr="007867F6">
        <w:rPr>
          <w:rFonts w:ascii="Times New Roman" w:eastAsia="Calibri" w:hAnsi="Times New Roman" w:cs="Times New Roman"/>
          <w:sz w:val="24"/>
          <w:szCs w:val="24"/>
        </w:rPr>
        <w:t xml:space="preserve">Il sera possible de concrétiser cette option de manière à obtenir une plateforme utilisable contenant la fonctionnalité choisie. </w:t>
      </w:r>
      <w:r w:rsidRPr="007867F6">
        <w:rPr>
          <w:rFonts w:ascii="Times New Roman" w:eastAsia="Calibri" w:hAnsi="Times New Roman" w:cs="Times New Roman"/>
          <w:sz w:val="24"/>
          <w:szCs w:val="24"/>
        </w:rPr>
        <w:t xml:space="preserve">La gestion des restaurateurs </w:t>
      </w:r>
      <w:r w:rsidR="00240AF2" w:rsidRPr="007867F6">
        <w:rPr>
          <w:rFonts w:ascii="Times New Roman" w:eastAsia="Calibri" w:hAnsi="Times New Roman" w:cs="Times New Roman"/>
          <w:sz w:val="24"/>
          <w:szCs w:val="24"/>
        </w:rPr>
        <w:t>est</w:t>
      </w:r>
      <w:r w:rsidRPr="007867F6">
        <w:rPr>
          <w:rFonts w:ascii="Times New Roman" w:eastAsia="Calibri" w:hAnsi="Times New Roman" w:cs="Times New Roman"/>
          <w:sz w:val="24"/>
          <w:szCs w:val="24"/>
        </w:rPr>
        <w:t xml:space="preserve"> </w:t>
      </w:r>
      <w:r w:rsidR="000A5D62" w:rsidRPr="007867F6">
        <w:rPr>
          <w:rFonts w:ascii="Times New Roman" w:eastAsia="Calibri" w:hAnsi="Times New Roman" w:cs="Times New Roman"/>
          <w:sz w:val="24"/>
          <w:szCs w:val="24"/>
        </w:rPr>
        <w:t>faite</w:t>
      </w:r>
      <w:r w:rsidRPr="007867F6">
        <w:rPr>
          <w:rFonts w:ascii="Times New Roman" w:eastAsia="Calibri" w:hAnsi="Times New Roman" w:cs="Times New Roman"/>
          <w:sz w:val="24"/>
          <w:szCs w:val="24"/>
        </w:rPr>
        <w:t xml:space="preserve"> pour que l'entrepreneur</w:t>
      </w:r>
      <w:r w:rsidR="00240AF2" w:rsidRPr="007867F6">
        <w:rPr>
          <w:rFonts w:ascii="Times New Roman" w:eastAsia="Calibri" w:hAnsi="Times New Roman" w:cs="Times New Roman"/>
          <w:sz w:val="24"/>
          <w:szCs w:val="24"/>
        </w:rPr>
        <w:t xml:space="preserve"> puisse ajouter, modifier et supprimer des restaurateurs</w:t>
      </w:r>
      <w:r w:rsidR="000A5D62" w:rsidRPr="007867F6">
        <w:rPr>
          <w:rFonts w:ascii="Times New Roman" w:eastAsia="Calibri" w:hAnsi="Times New Roman" w:cs="Times New Roman"/>
          <w:sz w:val="24"/>
          <w:szCs w:val="24"/>
        </w:rPr>
        <w:t xml:space="preserve">. </w:t>
      </w:r>
      <w:r w:rsidR="00240AF2" w:rsidRPr="007867F6">
        <w:rPr>
          <w:rFonts w:ascii="Times New Roman" w:eastAsia="Calibri" w:hAnsi="Times New Roman" w:cs="Times New Roman"/>
          <w:sz w:val="24"/>
          <w:szCs w:val="24"/>
        </w:rPr>
        <w:t>En commençant par cette partie, il est possible de respecter la hiérarchie des utilisateurs du système. On commence par l’entrepreneur, ensuite les restaurateurs, puis les restaurants et finalement les clients. C’</w:t>
      </w:r>
      <w:r w:rsidR="003210C6" w:rsidRPr="007867F6">
        <w:rPr>
          <w:rFonts w:ascii="Times New Roman" w:eastAsia="Calibri" w:hAnsi="Times New Roman" w:cs="Times New Roman"/>
          <w:sz w:val="24"/>
          <w:szCs w:val="24"/>
        </w:rPr>
        <w:t>est donc cet</w:t>
      </w:r>
      <w:r w:rsidR="00240AF2" w:rsidRPr="007867F6">
        <w:rPr>
          <w:rFonts w:ascii="Times New Roman" w:eastAsia="Calibri" w:hAnsi="Times New Roman" w:cs="Times New Roman"/>
          <w:sz w:val="24"/>
          <w:szCs w:val="24"/>
        </w:rPr>
        <w:t xml:space="preserve"> ordre qui sera favorisé pour la conception du logiciel. </w:t>
      </w:r>
    </w:p>
    <w:sectPr w:rsidR="009F3A75" w:rsidRPr="007867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5BDF"/>
    <w:multiLevelType w:val="hybridMultilevel"/>
    <w:tmpl w:val="7284A2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77676A7"/>
    <w:multiLevelType w:val="hybridMultilevel"/>
    <w:tmpl w:val="545EF7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4BB81D89"/>
    <w:multiLevelType w:val="hybridMultilevel"/>
    <w:tmpl w:val="AC0CFA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A75"/>
    <w:rsid w:val="0002691F"/>
    <w:rsid w:val="000A5D62"/>
    <w:rsid w:val="00215835"/>
    <w:rsid w:val="00240AF2"/>
    <w:rsid w:val="002E14EF"/>
    <w:rsid w:val="003210C6"/>
    <w:rsid w:val="004C7C69"/>
    <w:rsid w:val="007867F6"/>
    <w:rsid w:val="009F3A75"/>
    <w:rsid w:val="00A07447"/>
    <w:rsid w:val="00D97BF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C7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7C69"/>
    <w:rPr>
      <w:rFonts w:ascii="Tahoma" w:hAnsi="Tahoma" w:cs="Tahoma"/>
      <w:sz w:val="16"/>
      <w:szCs w:val="16"/>
    </w:rPr>
  </w:style>
  <w:style w:type="table" w:styleId="Grilledutableau">
    <w:name w:val="Table Grid"/>
    <w:basedOn w:val="TableauNormal"/>
    <w:uiPriority w:val="59"/>
    <w:rsid w:val="004C7C6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C7C69"/>
    <w:pPr>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C7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7C69"/>
    <w:rPr>
      <w:rFonts w:ascii="Tahoma" w:hAnsi="Tahoma" w:cs="Tahoma"/>
      <w:sz w:val="16"/>
      <w:szCs w:val="16"/>
    </w:rPr>
  </w:style>
  <w:style w:type="table" w:styleId="Grilledutableau">
    <w:name w:val="Table Grid"/>
    <w:basedOn w:val="TableauNormal"/>
    <w:uiPriority w:val="59"/>
    <w:rsid w:val="004C7C6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C7C69"/>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2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lantuml.com/plantuml/img/VP2x2iCm34LtVuN619eVA25BeT2rSnPX56hgHxYH2_tx6Zeupf15Y2kT8z3sTd5bSA1DlrvAXREQWpTirNrOXMufAfBtWfezPLFEA6s6gGiqJCs8hZJhh3IE5bAIQQgAUqB8dXta8AY3WXTEK9CEhNr_h3SxykZXPN7s9UZwisiGcrU1u16NahEw55jY78O6YIbSoAOCEF7dd_Y_eEZC3m00"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906F5-9D94-4BC8-A3FF-EF945671E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445</Words>
  <Characters>2452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Ecole de Technologie Superieure</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Lefebvre Contant, Jean-Philippe</dc:creator>
  <cp:lastModifiedBy>Lefebvre Contant, Jean-Philippe</cp:lastModifiedBy>
  <cp:revision>4</cp:revision>
  <dcterms:created xsi:type="dcterms:W3CDTF">2015-01-27T02:48:00Z</dcterms:created>
  <dcterms:modified xsi:type="dcterms:W3CDTF">2015-01-27T02:55:00Z</dcterms:modified>
</cp:coreProperties>
</file>