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51B7" w14:textId="5D803E49" w:rsidR="00A17CE3" w:rsidRPr="005E29D8" w:rsidRDefault="00A17CE3" w:rsidP="00A17CE3">
      <w:pPr>
        <w:jc w:val="center"/>
        <w:rPr>
          <w:rFonts w:ascii="Arial" w:hAnsi="Arial"/>
          <w:b/>
        </w:rPr>
      </w:pPr>
      <w:r>
        <w:rPr>
          <w:rFonts w:ascii="Arial" w:hAnsi="Arial"/>
          <w:b/>
        </w:rPr>
        <w:t>Debriefing Information</w:t>
      </w:r>
    </w:p>
    <w:p w14:paraId="04ECA4B6" w14:textId="77777777" w:rsidR="00A17CE3" w:rsidRPr="005E29D8" w:rsidRDefault="00A17CE3" w:rsidP="00A17CE3">
      <w:pPr>
        <w:pStyle w:val="BodyText"/>
        <w:rPr>
          <w:rFonts w:ascii="Arial" w:hAnsi="Arial"/>
          <w:sz w:val="22"/>
        </w:rPr>
      </w:pPr>
    </w:p>
    <w:p w14:paraId="05779BAF" w14:textId="39BFB357" w:rsidR="00A17CE3" w:rsidRPr="005E29D8" w:rsidRDefault="00A17CE3" w:rsidP="00A17CE3">
      <w:pPr>
        <w:pStyle w:val="BodyText"/>
        <w:rPr>
          <w:rFonts w:ascii="Arial" w:hAnsi="Arial"/>
          <w:bCs/>
          <w:sz w:val="22"/>
        </w:rPr>
      </w:pPr>
      <w:r w:rsidRPr="005E29D8">
        <w:rPr>
          <w:rFonts w:ascii="Arial" w:hAnsi="Arial"/>
          <w:bCs/>
          <w:sz w:val="22"/>
        </w:rPr>
        <w:tab/>
        <w:t xml:space="preserve">This study is in cognitive and affective psychology, focusing on </w:t>
      </w:r>
      <w:r>
        <w:rPr>
          <w:rFonts w:ascii="Arial" w:hAnsi="Arial"/>
          <w:bCs/>
          <w:sz w:val="22"/>
        </w:rPr>
        <w:t>how we come to know what is happening in our own bodies</w:t>
      </w:r>
      <w:r w:rsidRPr="005E29D8">
        <w:rPr>
          <w:rFonts w:ascii="Arial" w:hAnsi="Arial"/>
          <w:bCs/>
          <w:sz w:val="22"/>
        </w:rPr>
        <w:t xml:space="preserve">. </w:t>
      </w:r>
      <w:r w:rsidRPr="005E29D8">
        <w:rPr>
          <w:rFonts w:ascii="Arial" w:hAnsi="Arial"/>
          <w:sz w:val="22"/>
        </w:rPr>
        <w:t>Attention allows for the selection of motivationally relevant signals from a sea of information. Across the external senses, attending within a sensory domain selectively enhances domain-specific cortical representations, suggesting that attentional modulation of sensory representation is a fundamental principle of the human nervous system. However, compared to the external senses, little is known of how attention modulates interoception, the sense of the body’s internal state. Th</w:t>
      </w:r>
      <w:r>
        <w:rPr>
          <w:rFonts w:ascii="Arial" w:hAnsi="Arial"/>
          <w:sz w:val="22"/>
        </w:rPr>
        <w:t>is</w:t>
      </w:r>
      <w:r w:rsidRPr="005E29D8">
        <w:rPr>
          <w:rFonts w:ascii="Arial" w:hAnsi="Arial"/>
          <w:sz w:val="22"/>
        </w:rPr>
        <w:t xml:space="preserve"> research employs a novel approach to the measurement of interoceptive attention, allowing for the identification of a distinct attentional network for interoception. The characterization of this network promises new insights into the mechanisms of the neural network that supports visceral sensation, the embodied sense of self, and emotional experience.</w:t>
      </w:r>
    </w:p>
    <w:p w14:paraId="589C3993" w14:textId="77777777" w:rsidR="00A17CE3" w:rsidRPr="005E29D8" w:rsidRDefault="00A17CE3" w:rsidP="00A17CE3">
      <w:pPr>
        <w:pStyle w:val="BodyText"/>
        <w:ind w:firstLine="720"/>
        <w:rPr>
          <w:rFonts w:ascii="Arial" w:hAnsi="Arial"/>
          <w:bCs/>
          <w:sz w:val="22"/>
        </w:rPr>
      </w:pPr>
    </w:p>
    <w:p w14:paraId="7C59B4A9" w14:textId="77777777" w:rsidR="00A17CE3" w:rsidRDefault="00A17CE3" w:rsidP="00A17CE3">
      <w:pPr>
        <w:pStyle w:val="BodyText"/>
        <w:ind w:firstLine="720"/>
        <w:rPr>
          <w:rFonts w:ascii="Arial" w:hAnsi="Arial"/>
          <w:bCs/>
          <w:sz w:val="22"/>
        </w:rPr>
      </w:pPr>
      <w:r w:rsidRPr="005E29D8">
        <w:rPr>
          <w:rFonts w:ascii="Arial" w:hAnsi="Arial"/>
          <w:bCs/>
          <w:sz w:val="22"/>
        </w:rPr>
        <w:t xml:space="preserve">The </w:t>
      </w:r>
      <w:r>
        <w:rPr>
          <w:rFonts w:ascii="Arial" w:hAnsi="Arial"/>
          <w:bCs/>
          <w:sz w:val="22"/>
        </w:rPr>
        <w:t xml:space="preserve">main </w:t>
      </w:r>
      <w:r w:rsidRPr="005E29D8">
        <w:rPr>
          <w:rFonts w:ascii="Arial" w:hAnsi="Arial"/>
          <w:bCs/>
          <w:sz w:val="22"/>
        </w:rPr>
        <w:t>dependent measure</w:t>
      </w:r>
      <w:r>
        <w:rPr>
          <w:rFonts w:ascii="Arial" w:hAnsi="Arial"/>
          <w:bCs/>
          <w:sz w:val="22"/>
        </w:rPr>
        <w:t xml:space="preserve"> in this task was your ability to detect changes in the circle when you matched your breath to the circle. This ability is compared to your ability to detect changes using vision alone, with the idea that having the breath matched to the circle could help with the task or be a distraction depending on your ability to integrate body sensation into your momentary experience. </w:t>
      </w:r>
      <w:r w:rsidRPr="005E29D8">
        <w:rPr>
          <w:rFonts w:ascii="Arial" w:hAnsi="Arial"/>
          <w:bCs/>
          <w:sz w:val="22"/>
        </w:rPr>
        <w:t xml:space="preserve">The independent variable was whether </w:t>
      </w:r>
      <w:r>
        <w:rPr>
          <w:rFonts w:ascii="Arial" w:hAnsi="Arial"/>
          <w:bCs/>
          <w:sz w:val="22"/>
        </w:rPr>
        <w:t xml:space="preserve">we made it easy to sense if </w:t>
      </w:r>
      <w:r w:rsidRPr="005E29D8">
        <w:rPr>
          <w:rFonts w:ascii="Arial" w:hAnsi="Arial"/>
          <w:bCs/>
          <w:sz w:val="22"/>
        </w:rPr>
        <w:t xml:space="preserve">you </w:t>
      </w:r>
      <w:r>
        <w:rPr>
          <w:rFonts w:ascii="Arial" w:hAnsi="Arial"/>
          <w:bCs/>
          <w:sz w:val="22"/>
        </w:rPr>
        <w:t xml:space="preserve">had the breath matched to the circle or not. We did this by sometimes making the breath change all at once (high salience), and sometimes making it change a little bit with every breath (low salience). We can then see how the amount of change and also your awareness of change affects your mood, confidence, and alertness, and also how it relates to our other questionnaire measures around body awareness, mindfulness, and wellbeing. </w:t>
      </w:r>
    </w:p>
    <w:p w14:paraId="1874A5B1" w14:textId="77777777" w:rsidR="00A17CE3" w:rsidRDefault="00A17CE3" w:rsidP="00A17CE3">
      <w:pPr>
        <w:pStyle w:val="BodyText"/>
        <w:ind w:firstLine="720"/>
        <w:rPr>
          <w:rFonts w:ascii="Arial" w:hAnsi="Arial"/>
          <w:bCs/>
          <w:sz w:val="22"/>
        </w:rPr>
      </w:pPr>
    </w:p>
    <w:p w14:paraId="4E05392A" w14:textId="77777777" w:rsidR="00A17CE3" w:rsidRPr="005E29D8" w:rsidRDefault="00A17CE3" w:rsidP="00A17CE3">
      <w:pPr>
        <w:pStyle w:val="BodyText"/>
        <w:ind w:firstLine="720"/>
        <w:rPr>
          <w:rFonts w:ascii="Arial" w:hAnsi="Arial"/>
          <w:bCs/>
          <w:sz w:val="22"/>
        </w:rPr>
      </w:pPr>
      <w:r>
        <w:rPr>
          <w:rFonts w:ascii="Arial" w:hAnsi="Arial"/>
          <w:bCs/>
          <w:sz w:val="22"/>
        </w:rPr>
        <w:t>We hypothesize the speeding up the breath generally improves mood and alertness, but that these effects are larger when you are aware than when the change was not detected. We also predict that people who detect the changes more often will have higher self-reported mindfulness and body awareness, lower depression, but possibly higher levels of anxiety (more feelings to be anxious about!).</w:t>
      </w:r>
    </w:p>
    <w:p w14:paraId="396ECD23" w14:textId="77777777" w:rsidR="00A17CE3" w:rsidRPr="005E29D8" w:rsidRDefault="00A17CE3" w:rsidP="00A17CE3">
      <w:pPr>
        <w:pStyle w:val="BodyText"/>
        <w:rPr>
          <w:rFonts w:ascii="Arial" w:hAnsi="Arial"/>
          <w:bCs/>
          <w:sz w:val="22"/>
        </w:rPr>
      </w:pPr>
    </w:p>
    <w:p w14:paraId="6AC07920" w14:textId="77777777" w:rsidR="00A17CE3" w:rsidRDefault="00A17CE3" w:rsidP="00A17CE3">
      <w:pPr>
        <w:pStyle w:val="BodyText"/>
        <w:rPr>
          <w:rFonts w:ascii="Arial" w:hAnsi="Arial"/>
          <w:bCs/>
          <w:sz w:val="22"/>
        </w:rPr>
      </w:pPr>
      <w:r w:rsidRPr="005E29D8">
        <w:rPr>
          <w:rFonts w:ascii="Arial" w:hAnsi="Arial"/>
          <w:bCs/>
          <w:sz w:val="22"/>
        </w:rPr>
        <w:tab/>
        <w:t xml:space="preserve">The implication of this research is that it may be important to examine our </w:t>
      </w:r>
      <w:r>
        <w:rPr>
          <w:rFonts w:ascii="Arial" w:hAnsi="Arial"/>
          <w:bCs/>
          <w:sz w:val="22"/>
        </w:rPr>
        <w:t xml:space="preserve">relationship to body sensation in accounting for human well-being and vulnerability, and that breath integration may be a useful way to probe such awareness relative to other tasks that are already used in research. </w:t>
      </w:r>
    </w:p>
    <w:p w14:paraId="74F3B06A" w14:textId="77777777" w:rsidR="00A17CE3" w:rsidRDefault="00A17CE3" w:rsidP="00A17CE3">
      <w:pPr>
        <w:pStyle w:val="BodyText"/>
        <w:rPr>
          <w:rFonts w:ascii="Arial" w:hAnsi="Arial"/>
          <w:bCs/>
          <w:sz w:val="22"/>
        </w:rPr>
      </w:pPr>
    </w:p>
    <w:p w14:paraId="43C3D303" w14:textId="77777777" w:rsidR="00A17CE3" w:rsidRDefault="00A17CE3" w:rsidP="00A17CE3">
      <w:pPr>
        <w:pStyle w:val="BodyText"/>
        <w:rPr>
          <w:rFonts w:ascii="Arial" w:hAnsi="Arial"/>
          <w:bCs/>
          <w:sz w:val="22"/>
        </w:rPr>
      </w:pPr>
      <w:r>
        <w:rPr>
          <w:rFonts w:ascii="Arial" w:hAnsi="Arial"/>
          <w:bCs/>
          <w:sz w:val="22"/>
        </w:rPr>
        <w:tab/>
        <w:t xml:space="preserve">Thanks again for your participation. If you have further questions, please contact </w:t>
      </w:r>
      <w:hyperlink r:id="rId4" w:history="1">
        <w:r w:rsidRPr="009A28E9">
          <w:rPr>
            <w:rStyle w:val="Hyperlink"/>
            <w:rFonts w:ascii="Arial" w:hAnsi="Arial"/>
            <w:bCs/>
            <w:sz w:val="22"/>
          </w:rPr>
          <w:t>norman.farb@utoronto.ca</w:t>
        </w:r>
      </w:hyperlink>
      <w:r>
        <w:rPr>
          <w:rFonts w:ascii="Arial" w:hAnsi="Arial"/>
          <w:bCs/>
          <w:sz w:val="22"/>
        </w:rPr>
        <w:t xml:space="preserve"> </w:t>
      </w:r>
    </w:p>
    <w:p w14:paraId="4A82E159" w14:textId="77777777" w:rsidR="00A17CE3" w:rsidRDefault="00A17CE3" w:rsidP="00A17CE3">
      <w:pPr>
        <w:pStyle w:val="BodyText"/>
        <w:rPr>
          <w:rFonts w:ascii="Arial" w:hAnsi="Arial"/>
          <w:bCs/>
          <w:sz w:val="22"/>
        </w:rPr>
      </w:pPr>
    </w:p>
    <w:p w14:paraId="1A0BE335" w14:textId="77777777" w:rsidR="00A17CE3" w:rsidRPr="005E29D8" w:rsidRDefault="00A17CE3" w:rsidP="00A17CE3">
      <w:pPr>
        <w:pStyle w:val="BodyText"/>
        <w:rPr>
          <w:rFonts w:ascii="Arial" w:hAnsi="Arial"/>
          <w:bCs/>
          <w:sz w:val="22"/>
        </w:rPr>
      </w:pPr>
    </w:p>
    <w:p w14:paraId="551833DB" w14:textId="77777777" w:rsidR="00A17CE3" w:rsidRPr="005E29D8" w:rsidRDefault="00A17CE3" w:rsidP="00A17CE3">
      <w:pPr>
        <w:pStyle w:val="BodyText"/>
        <w:rPr>
          <w:rFonts w:ascii="Arial" w:hAnsi="Arial"/>
          <w:bCs/>
          <w:sz w:val="22"/>
        </w:rPr>
      </w:pPr>
      <w:r w:rsidRPr="005E29D8">
        <w:rPr>
          <w:rFonts w:ascii="Arial" w:hAnsi="Arial"/>
          <w:bCs/>
          <w:sz w:val="22"/>
        </w:rPr>
        <w:t>Additional information can be found in:</w:t>
      </w:r>
    </w:p>
    <w:p w14:paraId="1C8A3CF7" w14:textId="77777777" w:rsidR="00A17CE3" w:rsidRDefault="00A17CE3" w:rsidP="00A17CE3">
      <w:pPr>
        <w:rPr>
          <w:rFonts w:ascii="Arial" w:hAnsi="Arial"/>
        </w:rPr>
      </w:pPr>
    </w:p>
    <w:p w14:paraId="7E51927D" w14:textId="77777777" w:rsidR="00A17CE3" w:rsidRDefault="00A17CE3" w:rsidP="00A17CE3">
      <w:pPr>
        <w:rPr>
          <w:rFonts w:ascii="Arial" w:hAnsi="Arial" w:cs="Arial"/>
          <w:color w:val="222222"/>
          <w:shd w:val="clear" w:color="auto" w:fill="FFFFFF"/>
        </w:rPr>
      </w:pPr>
      <w:r w:rsidRPr="005E29D8">
        <w:rPr>
          <w:rFonts w:ascii="Arial" w:hAnsi="Arial" w:cs="Arial"/>
          <w:color w:val="222222"/>
          <w:shd w:val="clear" w:color="auto" w:fill="FFFFFF"/>
        </w:rPr>
        <w:t>Farb, N., Daubenmier, J. J., Price, C. J., Gard, T., Kerr, C., Dunn, B., &amp; Mehling, W. E. (2015). Interoception, Contemplative Practice, and Health.</w:t>
      </w:r>
      <w:r w:rsidRPr="005E29D8">
        <w:rPr>
          <w:rFonts w:ascii="Arial" w:hAnsi="Arial" w:cs="Arial"/>
          <w:i/>
          <w:iCs/>
          <w:color w:val="222222"/>
          <w:shd w:val="clear" w:color="auto" w:fill="FFFFFF"/>
        </w:rPr>
        <w:t>Name: Frontiers in Psychology</w:t>
      </w:r>
      <w:r w:rsidRPr="005E29D8">
        <w:rPr>
          <w:rFonts w:ascii="Arial" w:hAnsi="Arial" w:cs="Arial"/>
          <w:color w:val="222222"/>
          <w:shd w:val="clear" w:color="auto" w:fill="FFFFFF"/>
        </w:rPr>
        <w:t>,</w:t>
      </w:r>
      <w:r w:rsidRPr="005E29D8">
        <w:rPr>
          <w:rStyle w:val="apple-converted-space"/>
          <w:rFonts w:ascii="Arial" w:hAnsi="Arial" w:cs="Arial"/>
          <w:color w:val="222222"/>
          <w:shd w:val="clear" w:color="auto" w:fill="FFFFFF"/>
        </w:rPr>
        <w:t> </w:t>
      </w:r>
      <w:r w:rsidRPr="005E29D8">
        <w:rPr>
          <w:rFonts w:ascii="Arial" w:hAnsi="Arial" w:cs="Arial"/>
          <w:i/>
          <w:iCs/>
          <w:color w:val="222222"/>
          <w:shd w:val="clear" w:color="auto" w:fill="FFFFFF"/>
        </w:rPr>
        <w:t>6</w:t>
      </w:r>
      <w:r w:rsidRPr="005E29D8">
        <w:rPr>
          <w:rFonts w:ascii="Arial" w:hAnsi="Arial" w:cs="Arial"/>
          <w:color w:val="222222"/>
          <w:shd w:val="clear" w:color="auto" w:fill="FFFFFF"/>
        </w:rPr>
        <w:t>, 763.</w:t>
      </w:r>
    </w:p>
    <w:p w14:paraId="677758E3" w14:textId="77777777" w:rsidR="00F26C5C" w:rsidRDefault="00F26C5C"/>
    <w:sectPr w:rsidR="00F26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E3"/>
    <w:rsid w:val="000138D1"/>
    <w:rsid w:val="0013491A"/>
    <w:rsid w:val="002F08B0"/>
    <w:rsid w:val="0042031C"/>
    <w:rsid w:val="00A17CE3"/>
    <w:rsid w:val="00C11CB3"/>
    <w:rsid w:val="00F26C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8160"/>
  <w15:chartTrackingRefBased/>
  <w15:docId w15:val="{1C6C86E5-7924-49E7-A208-07834976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CE3"/>
    <w:pPr>
      <w:spacing w:after="0" w:line="240" w:lineRule="auto"/>
    </w:pPr>
    <w:rPr>
      <w:rFonts w:ascii="Times New Roman" w:eastAsia="Times New Roman" w:hAnsi="Times New Roman" w:cs="Times New Roman"/>
      <w:szCs w:val="20"/>
      <w:lang w:val="en-US"/>
    </w:rPr>
  </w:style>
  <w:style w:type="paragraph" w:styleId="Heading1">
    <w:name w:val="heading 1"/>
    <w:basedOn w:val="Normal"/>
    <w:next w:val="Normal"/>
    <w:link w:val="Heading1Char"/>
    <w:uiPriority w:val="9"/>
    <w:qFormat/>
    <w:rsid w:val="00A17CE3"/>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CA"/>
    </w:rPr>
  </w:style>
  <w:style w:type="paragraph" w:styleId="Heading2">
    <w:name w:val="heading 2"/>
    <w:basedOn w:val="Normal"/>
    <w:next w:val="Normal"/>
    <w:link w:val="Heading2Char"/>
    <w:uiPriority w:val="9"/>
    <w:semiHidden/>
    <w:unhideWhenUsed/>
    <w:qFormat/>
    <w:rsid w:val="00A17CE3"/>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CA"/>
    </w:rPr>
  </w:style>
  <w:style w:type="paragraph" w:styleId="Heading3">
    <w:name w:val="heading 3"/>
    <w:basedOn w:val="Normal"/>
    <w:next w:val="Normal"/>
    <w:link w:val="Heading3Char"/>
    <w:uiPriority w:val="9"/>
    <w:semiHidden/>
    <w:unhideWhenUsed/>
    <w:qFormat/>
    <w:rsid w:val="00A17CE3"/>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n-CA"/>
    </w:rPr>
  </w:style>
  <w:style w:type="paragraph" w:styleId="Heading4">
    <w:name w:val="heading 4"/>
    <w:basedOn w:val="Normal"/>
    <w:next w:val="Normal"/>
    <w:link w:val="Heading4Char"/>
    <w:uiPriority w:val="9"/>
    <w:semiHidden/>
    <w:unhideWhenUsed/>
    <w:qFormat/>
    <w:rsid w:val="00A17CE3"/>
    <w:pPr>
      <w:keepNext/>
      <w:keepLines/>
      <w:spacing w:before="80" w:after="40" w:line="259" w:lineRule="auto"/>
      <w:outlineLvl w:val="3"/>
    </w:pPr>
    <w:rPr>
      <w:rFonts w:asciiTheme="minorHAnsi" w:eastAsiaTheme="majorEastAsia" w:hAnsiTheme="minorHAnsi" w:cstheme="majorBidi"/>
      <w:i/>
      <w:iCs/>
      <w:color w:val="0F4761" w:themeColor="accent1" w:themeShade="BF"/>
      <w:szCs w:val="22"/>
      <w:lang w:val="en-CA"/>
    </w:rPr>
  </w:style>
  <w:style w:type="paragraph" w:styleId="Heading5">
    <w:name w:val="heading 5"/>
    <w:basedOn w:val="Normal"/>
    <w:next w:val="Normal"/>
    <w:link w:val="Heading5Char"/>
    <w:uiPriority w:val="9"/>
    <w:semiHidden/>
    <w:unhideWhenUsed/>
    <w:qFormat/>
    <w:rsid w:val="00A17CE3"/>
    <w:pPr>
      <w:keepNext/>
      <w:keepLines/>
      <w:spacing w:before="80" w:after="40" w:line="259" w:lineRule="auto"/>
      <w:outlineLvl w:val="4"/>
    </w:pPr>
    <w:rPr>
      <w:rFonts w:asciiTheme="minorHAnsi" w:eastAsiaTheme="majorEastAsia" w:hAnsiTheme="minorHAnsi" w:cstheme="majorBidi"/>
      <w:color w:val="0F4761" w:themeColor="accent1" w:themeShade="BF"/>
      <w:szCs w:val="22"/>
      <w:lang w:val="en-CA"/>
    </w:rPr>
  </w:style>
  <w:style w:type="paragraph" w:styleId="Heading6">
    <w:name w:val="heading 6"/>
    <w:basedOn w:val="Normal"/>
    <w:next w:val="Normal"/>
    <w:link w:val="Heading6Char"/>
    <w:uiPriority w:val="9"/>
    <w:semiHidden/>
    <w:unhideWhenUsed/>
    <w:qFormat/>
    <w:rsid w:val="00A17CE3"/>
    <w:pPr>
      <w:keepNext/>
      <w:keepLines/>
      <w:spacing w:before="40" w:line="259" w:lineRule="auto"/>
      <w:outlineLvl w:val="5"/>
    </w:pPr>
    <w:rPr>
      <w:rFonts w:asciiTheme="minorHAnsi" w:eastAsiaTheme="majorEastAsia" w:hAnsiTheme="minorHAnsi" w:cstheme="majorBidi"/>
      <w:i/>
      <w:iCs/>
      <w:color w:val="595959" w:themeColor="text1" w:themeTint="A6"/>
      <w:szCs w:val="22"/>
      <w:lang w:val="en-CA"/>
    </w:rPr>
  </w:style>
  <w:style w:type="paragraph" w:styleId="Heading7">
    <w:name w:val="heading 7"/>
    <w:basedOn w:val="Normal"/>
    <w:next w:val="Normal"/>
    <w:link w:val="Heading7Char"/>
    <w:uiPriority w:val="9"/>
    <w:semiHidden/>
    <w:unhideWhenUsed/>
    <w:qFormat/>
    <w:rsid w:val="00A17CE3"/>
    <w:pPr>
      <w:keepNext/>
      <w:keepLines/>
      <w:spacing w:before="40" w:line="259" w:lineRule="auto"/>
      <w:outlineLvl w:val="6"/>
    </w:pPr>
    <w:rPr>
      <w:rFonts w:asciiTheme="minorHAnsi" w:eastAsiaTheme="majorEastAsia" w:hAnsiTheme="minorHAnsi" w:cstheme="majorBidi"/>
      <w:color w:val="595959" w:themeColor="text1" w:themeTint="A6"/>
      <w:szCs w:val="22"/>
      <w:lang w:val="en-CA"/>
    </w:rPr>
  </w:style>
  <w:style w:type="paragraph" w:styleId="Heading8">
    <w:name w:val="heading 8"/>
    <w:basedOn w:val="Normal"/>
    <w:next w:val="Normal"/>
    <w:link w:val="Heading8Char"/>
    <w:uiPriority w:val="9"/>
    <w:semiHidden/>
    <w:unhideWhenUsed/>
    <w:qFormat/>
    <w:rsid w:val="00A17CE3"/>
    <w:pPr>
      <w:keepNext/>
      <w:keepLines/>
      <w:spacing w:line="259" w:lineRule="auto"/>
      <w:outlineLvl w:val="7"/>
    </w:pPr>
    <w:rPr>
      <w:rFonts w:asciiTheme="minorHAnsi" w:eastAsiaTheme="majorEastAsia" w:hAnsiTheme="minorHAnsi" w:cstheme="majorBidi"/>
      <w:i/>
      <w:iCs/>
      <w:color w:val="272727" w:themeColor="text1" w:themeTint="D8"/>
      <w:szCs w:val="22"/>
      <w:lang w:val="en-CA"/>
    </w:rPr>
  </w:style>
  <w:style w:type="paragraph" w:styleId="Heading9">
    <w:name w:val="heading 9"/>
    <w:basedOn w:val="Normal"/>
    <w:next w:val="Normal"/>
    <w:link w:val="Heading9Char"/>
    <w:uiPriority w:val="9"/>
    <w:semiHidden/>
    <w:unhideWhenUsed/>
    <w:qFormat/>
    <w:rsid w:val="00A17CE3"/>
    <w:pPr>
      <w:keepNext/>
      <w:keepLines/>
      <w:spacing w:line="259" w:lineRule="auto"/>
      <w:outlineLvl w:val="8"/>
    </w:pPr>
    <w:rPr>
      <w:rFonts w:asciiTheme="minorHAnsi" w:eastAsiaTheme="majorEastAsia" w:hAnsiTheme="minorHAnsi" w:cstheme="majorBidi"/>
      <w:color w:val="272727" w:themeColor="text1" w:themeTint="D8"/>
      <w:szCs w:val="22"/>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CE3"/>
    <w:rPr>
      <w:rFonts w:eastAsiaTheme="majorEastAsia" w:cstheme="majorBidi"/>
      <w:color w:val="272727" w:themeColor="text1" w:themeTint="D8"/>
    </w:rPr>
  </w:style>
  <w:style w:type="paragraph" w:styleId="Title">
    <w:name w:val="Title"/>
    <w:basedOn w:val="Normal"/>
    <w:next w:val="Normal"/>
    <w:link w:val="TitleChar"/>
    <w:uiPriority w:val="10"/>
    <w:qFormat/>
    <w:rsid w:val="00A17CE3"/>
    <w:pPr>
      <w:spacing w:after="80"/>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A17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CE3"/>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CA"/>
    </w:rPr>
  </w:style>
  <w:style w:type="character" w:customStyle="1" w:styleId="SubtitleChar">
    <w:name w:val="Subtitle Char"/>
    <w:basedOn w:val="DefaultParagraphFont"/>
    <w:link w:val="Subtitle"/>
    <w:uiPriority w:val="11"/>
    <w:rsid w:val="00A17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CE3"/>
    <w:pPr>
      <w:spacing w:before="160" w:after="160" w:line="259" w:lineRule="auto"/>
      <w:jc w:val="center"/>
    </w:pPr>
    <w:rPr>
      <w:rFonts w:asciiTheme="minorHAnsi" w:eastAsiaTheme="minorHAnsi" w:hAnsiTheme="minorHAnsi" w:cstheme="minorBidi"/>
      <w:i/>
      <w:iCs/>
      <w:color w:val="404040" w:themeColor="text1" w:themeTint="BF"/>
      <w:szCs w:val="22"/>
      <w:lang w:val="en-CA"/>
    </w:rPr>
  </w:style>
  <w:style w:type="character" w:customStyle="1" w:styleId="QuoteChar">
    <w:name w:val="Quote Char"/>
    <w:basedOn w:val="DefaultParagraphFont"/>
    <w:link w:val="Quote"/>
    <w:uiPriority w:val="29"/>
    <w:rsid w:val="00A17CE3"/>
    <w:rPr>
      <w:i/>
      <w:iCs/>
      <w:color w:val="404040" w:themeColor="text1" w:themeTint="BF"/>
    </w:rPr>
  </w:style>
  <w:style w:type="paragraph" w:styleId="ListParagraph">
    <w:name w:val="List Paragraph"/>
    <w:basedOn w:val="Normal"/>
    <w:uiPriority w:val="34"/>
    <w:qFormat/>
    <w:rsid w:val="00A17CE3"/>
    <w:pPr>
      <w:spacing w:after="160" w:line="259" w:lineRule="auto"/>
      <w:ind w:left="720"/>
      <w:contextualSpacing/>
    </w:pPr>
    <w:rPr>
      <w:rFonts w:asciiTheme="minorHAnsi" w:eastAsiaTheme="minorHAnsi" w:hAnsiTheme="minorHAnsi" w:cstheme="minorBidi"/>
      <w:szCs w:val="22"/>
      <w:lang w:val="en-CA"/>
    </w:rPr>
  </w:style>
  <w:style w:type="character" w:styleId="IntenseEmphasis">
    <w:name w:val="Intense Emphasis"/>
    <w:basedOn w:val="DefaultParagraphFont"/>
    <w:uiPriority w:val="21"/>
    <w:qFormat/>
    <w:rsid w:val="00A17CE3"/>
    <w:rPr>
      <w:i/>
      <w:iCs/>
      <w:color w:val="0F4761" w:themeColor="accent1" w:themeShade="BF"/>
    </w:rPr>
  </w:style>
  <w:style w:type="paragraph" w:styleId="IntenseQuote">
    <w:name w:val="Intense Quote"/>
    <w:basedOn w:val="Normal"/>
    <w:next w:val="Normal"/>
    <w:link w:val="IntenseQuoteChar"/>
    <w:uiPriority w:val="30"/>
    <w:qFormat/>
    <w:rsid w:val="00A17CE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Cs w:val="22"/>
      <w:lang w:val="en-CA"/>
    </w:rPr>
  </w:style>
  <w:style w:type="character" w:customStyle="1" w:styleId="IntenseQuoteChar">
    <w:name w:val="Intense Quote Char"/>
    <w:basedOn w:val="DefaultParagraphFont"/>
    <w:link w:val="IntenseQuote"/>
    <w:uiPriority w:val="30"/>
    <w:rsid w:val="00A17CE3"/>
    <w:rPr>
      <w:i/>
      <w:iCs/>
      <w:color w:val="0F4761" w:themeColor="accent1" w:themeShade="BF"/>
    </w:rPr>
  </w:style>
  <w:style w:type="character" w:styleId="IntenseReference">
    <w:name w:val="Intense Reference"/>
    <w:basedOn w:val="DefaultParagraphFont"/>
    <w:uiPriority w:val="32"/>
    <w:qFormat/>
    <w:rsid w:val="00A17CE3"/>
    <w:rPr>
      <w:b/>
      <w:bCs/>
      <w:smallCaps/>
      <w:color w:val="0F4761" w:themeColor="accent1" w:themeShade="BF"/>
      <w:spacing w:val="5"/>
    </w:rPr>
  </w:style>
  <w:style w:type="paragraph" w:styleId="BodyText">
    <w:name w:val="Body Text"/>
    <w:basedOn w:val="Normal"/>
    <w:link w:val="BodyTextChar"/>
    <w:rsid w:val="00A17CE3"/>
    <w:rPr>
      <w:sz w:val="24"/>
    </w:rPr>
  </w:style>
  <w:style w:type="character" w:customStyle="1" w:styleId="BodyTextChar">
    <w:name w:val="Body Text Char"/>
    <w:basedOn w:val="DefaultParagraphFont"/>
    <w:link w:val="BodyText"/>
    <w:rsid w:val="00A17CE3"/>
    <w:rPr>
      <w:rFonts w:ascii="Times New Roman" w:eastAsia="Times New Roman" w:hAnsi="Times New Roman" w:cs="Times New Roman"/>
      <w:sz w:val="24"/>
      <w:szCs w:val="20"/>
      <w:lang w:val="en-US"/>
    </w:rPr>
  </w:style>
  <w:style w:type="character" w:styleId="Hyperlink">
    <w:name w:val="Hyperlink"/>
    <w:rsid w:val="00A17CE3"/>
    <w:rPr>
      <w:color w:val="0000FF"/>
      <w:u w:val="single"/>
    </w:rPr>
  </w:style>
  <w:style w:type="character" w:customStyle="1" w:styleId="apple-converted-space">
    <w:name w:val="apple-converted-space"/>
    <w:rsid w:val="00A17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orman.farb@utoronto.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Farb</dc:creator>
  <cp:keywords/>
  <dc:description/>
  <cp:lastModifiedBy>Norman Farb</cp:lastModifiedBy>
  <cp:revision>2</cp:revision>
  <dcterms:created xsi:type="dcterms:W3CDTF">2026-05-25T13:00:00Z</dcterms:created>
  <dcterms:modified xsi:type="dcterms:W3CDTF">2026-05-25T13:03:00Z</dcterms:modified>
</cp:coreProperties>
</file>