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B9A4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058BA45" wp14:editId="3058BA46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8B9A5" w14:textId="77777777" w:rsidR="00114E60" w:rsidRDefault="00114E60"/>
    <w:p w14:paraId="3058B9A6" w14:textId="77777777" w:rsidR="00114E60" w:rsidRDefault="00114E60"/>
    <w:p w14:paraId="3058B9A7" w14:textId="77777777" w:rsidR="00114E60" w:rsidRDefault="00114E60"/>
    <w:p w14:paraId="3058B9A8" w14:textId="77777777" w:rsidR="00114E60" w:rsidRDefault="00114E60" w:rsidP="00114E60"/>
    <w:p w14:paraId="3058B9A9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3058B9AA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3058B9AB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3058B9AC" w14:textId="0DB5FB1B" w:rsidR="00114E60" w:rsidRPr="00912E59" w:rsidRDefault="00EC11A3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  <w:r w:rsidRPr="00912E59">
        <w:rPr>
          <w:rFonts w:ascii="Helvetica Neue Thin" w:hAnsi="Helvetica Neue Thin"/>
          <w:sz w:val="56"/>
          <w:szCs w:val="56"/>
          <w:lang w:val="nb-NO"/>
        </w:rPr>
        <w:t>2021-</w:t>
      </w:r>
      <w:r w:rsidR="00AF0D4F" w:rsidRPr="00912E59">
        <w:rPr>
          <w:rFonts w:ascii="Helvetica Neue Thin" w:hAnsi="Helvetica Neue Thin"/>
          <w:sz w:val="56"/>
          <w:szCs w:val="56"/>
          <w:lang w:val="nb-NO"/>
        </w:rPr>
        <w:t>11-14_html&amp;css</w:t>
      </w:r>
      <w:r w:rsidR="00912E59" w:rsidRPr="00912E59">
        <w:rPr>
          <w:rFonts w:ascii="Helvetica Neue Thin" w:hAnsi="Helvetica Neue Thin"/>
          <w:sz w:val="56"/>
          <w:szCs w:val="56"/>
          <w:lang w:val="nb-NO"/>
        </w:rPr>
        <w:t>_c</w:t>
      </w:r>
      <w:r w:rsidR="00912E59">
        <w:rPr>
          <w:rFonts w:ascii="Helvetica Neue Thin" w:hAnsi="Helvetica Neue Thin"/>
          <w:sz w:val="56"/>
          <w:szCs w:val="56"/>
          <w:lang w:val="nb-NO"/>
        </w:rPr>
        <w:t>a1_Øyvind-Meldahl_fp</w:t>
      </w:r>
    </w:p>
    <w:p w14:paraId="3058B9AD" w14:textId="77777777" w:rsidR="00114E60" w:rsidRPr="00912E59" w:rsidRDefault="00114E60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</w:p>
    <w:p w14:paraId="3058B9AE" w14:textId="08219837" w:rsidR="00114E60" w:rsidRPr="00912E59" w:rsidRDefault="00EC11A3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  <w:r w:rsidRPr="00912E59">
        <w:rPr>
          <w:rFonts w:ascii="Helvetica Neue Thin" w:hAnsi="Helvetica Neue Thin"/>
          <w:sz w:val="56"/>
          <w:szCs w:val="56"/>
          <w:lang w:val="nb-NO"/>
        </w:rPr>
        <w:t>Øyvind Meldahl</w:t>
      </w:r>
    </w:p>
    <w:p w14:paraId="3058B9AF" w14:textId="77777777" w:rsidR="00114E60" w:rsidRPr="00912E59" w:rsidRDefault="00114E60" w:rsidP="00114E60">
      <w:pPr>
        <w:jc w:val="center"/>
        <w:rPr>
          <w:rFonts w:ascii="Helvetica Neue Thin" w:hAnsi="Helvetica Neue Thin"/>
          <w:sz w:val="56"/>
          <w:szCs w:val="56"/>
          <w:lang w:val="nb-NO"/>
        </w:rPr>
      </w:pPr>
    </w:p>
    <w:p w14:paraId="3058B9B0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3058BA47" wp14:editId="3058BA48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3058B9B1" w14:textId="0DCB0C85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</w:t>
      </w:r>
      <w:r w:rsidR="00866C1E">
        <w:rPr>
          <w:rFonts w:ascii="Helvetica Neue Thin" w:hAnsi="Helvetica Neue Thin"/>
          <w:sz w:val="44"/>
          <w:szCs w:val="44"/>
        </w:rPr>
        <w:t>79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 w:rsidR="00775A74">
        <w:rPr>
          <w:rFonts w:ascii="Helvetica Neue Thin" w:hAnsi="Helvetica Neue Thin"/>
          <w:noProof/>
          <w:sz w:val="44"/>
          <w:szCs w:val="44"/>
        </w:rPr>
        <w:t>868</w:t>
      </w:r>
    </w:p>
    <w:p w14:paraId="3058B9B2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058B9B3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058B9B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3058B9B5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3058B9B6" w14:textId="77777777" w:rsidR="00B35039" w:rsidRPr="00B35039" w:rsidRDefault="00B35039" w:rsidP="00B35039">
          <w:pPr>
            <w:rPr>
              <w:lang w:val="en-US"/>
            </w:rPr>
          </w:pPr>
        </w:p>
        <w:p w14:paraId="7913592B" w14:textId="4BB77F62" w:rsidR="00775A74" w:rsidRDefault="00B35039">
          <w:pPr>
            <w:pStyle w:val="INNH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89930" w:history="1">
            <w:r w:rsidR="00775A74" w:rsidRPr="0087041D">
              <w:rPr>
                <w:rStyle w:val="Hyperkobling"/>
                <w:noProof/>
              </w:rPr>
              <w:t>1. Summary</w:t>
            </w:r>
            <w:r w:rsidR="00775A74">
              <w:rPr>
                <w:noProof/>
                <w:webHidden/>
              </w:rPr>
              <w:tab/>
            </w:r>
            <w:r w:rsidR="00775A74">
              <w:rPr>
                <w:noProof/>
                <w:webHidden/>
              </w:rPr>
              <w:fldChar w:fldCharType="begin"/>
            </w:r>
            <w:r w:rsidR="00775A74">
              <w:rPr>
                <w:noProof/>
                <w:webHidden/>
              </w:rPr>
              <w:instrText xml:space="preserve"> PAGEREF _Toc87789930 \h </w:instrText>
            </w:r>
            <w:r w:rsidR="00775A74">
              <w:rPr>
                <w:noProof/>
                <w:webHidden/>
              </w:rPr>
            </w:r>
            <w:r w:rsidR="00775A74">
              <w:rPr>
                <w:noProof/>
                <w:webHidden/>
              </w:rPr>
              <w:fldChar w:fldCharType="separate"/>
            </w:r>
            <w:r w:rsidR="00775A74">
              <w:rPr>
                <w:noProof/>
                <w:webHidden/>
              </w:rPr>
              <w:t>3</w:t>
            </w:r>
            <w:r w:rsidR="00775A74">
              <w:rPr>
                <w:noProof/>
                <w:webHidden/>
              </w:rPr>
              <w:fldChar w:fldCharType="end"/>
            </w:r>
          </w:hyperlink>
        </w:p>
        <w:p w14:paraId="7650CA31" w14:textId="05248B07" w:rsidR="00775A74" w:rsidRDefault="00775A74">
          <w:pPr>
            <w:pStyle w:val="INNH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87789931" w:history="1">
            <w:r w:rsidRPr="0087041D">
              <w:rPr>
                <w:rStyle w:val="Hyperkobling"/>
                <w:noProof/>
              </w:rPr>
              <w:t>2.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B882" w14:textId="524B2EF6" w:rsidR="00775A74" w:rsidRDefault="00775A74">
          <w:pPr>
            <w:pStyle w:val="INNH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87789932" w:history="1">
            <w:r w:rsidRPr="0087041D">
              <w:rPr>
                <w:rStyle w:val="Hyperkobling"/>
                <w:noProof/>
              </w:rPr>
              <w:t>2.1.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0CB3" w14:textId="4F81B2C6" w:rsidR="00775A74" w:rsidRDefault="00775A74">
          <w:pPr>
            <w:pStyle w:val="INNH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87789933" w:history="1">
            <w:r w:rsidRPr="0087041D">
              <w:rPr>
                <w:rStyle w:val="Hyperkobling"/>
                <w:noProof/>
              </w:rPr>
              <w:t>2.2. Main section of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EEB8" w14:textId="6CDA239A" w:rsidR="00775A74" w:rsidRDefault="00775A74">
          <w:pPr>
            <w:pStyle w:val="INNH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87789934" w:history="1">
            <w:r w:rsidRPr="0087041D">
              <w:rPr>
                <w:rStyle w:val="Hyperkobling"/>
                <w:noProof/>
              </w:rPr>
              <w:t>2.3.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CB74" w14:textId="79563DEF" w:rsidR="00775A74" w:rsidRDefault="00775A74">
          <w:pPr>
            <w:pStyle w:val="INNH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87789935" w:history="1">
            <w:r w:rsidRPr="0087041D">
              <w:rPr>
                <w:rStyle w:val="Hyperkobling"/>
                <w:noProof/>
              </w:rPr>
              <w:t>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B9C3" w14:textId="2BD70D57" w:rsidR="00B35039" w:rsidRDefault="00B35039">
          <w:r>
            <w:fldChar w:fldCharType="end"/>
          </w:r>
        </w:p>
      </w:sdtContent>
    </w:sdt>
    <w:p w14:paraId="3058B9C4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3058B9C5" w14:textId="197A3E10" w:rsidR="00114E60" w:rsidRDefault="001E4732" w:rsidP="00067304">
      <w:pPr>
        <w:pStyle w:val="Overskrift1"/>
      </w:pPr>
      <w:bookmarkStart w:id="0" w:name="_Toc87789930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01ABAD14" w14:textId="77777777" w:rsidR="00426A6D" w:rsidRPr="00426A6D" w:rsidRDefault="00426A6D" w:rsidP="00426A6D"/>
    <w:p w14:paraId="57A36257" w14:textId="5061F859" w:rsidR="003535BB" w:rsidRDefault="003535BB" w:rsidP="003535BB">
      <w:r>
        <w:t>Tasked with creating a complete website for my fictional jacket-company</w:t>
      </w:r>
      <w:r w:rsidR="00D6219D">
        <w:t>, I have created a product based on my earlier prototyp</w:t>
      </w:r>
      <w:r w:rsidR="00B4511E">
        <w:t xml:space="preserve">e. The final product differs slightly from this, but I feel </w:t>
      </w:r>
      <w:r w:rsidR="00426A6D">
        <w:t xml:space="preserve">I have created a </w:t>
      </w:r>
      <w:r w:rsidR="0059329C">
        <w:t>site with a good flow and easy to use navigation.</w:t>
      </w:r>
    </w:p>
    <w:p w14:paraId="59813F54" w14:textId="4E6760EB" w:rsidR="0059329C" w:rsidRDefault="0059329C" w:rsidP="003535BB"/>
    <w:p w14:paraId="6EFDE452" w14:textId="43B9A192" w:rsidR="0059329C" w:rsidRDefault="006E4060" w:rsidP="003535BB">
      <w:r>
        <w:t xml:space="preserve">I have used media-queries to make sure the site looks good </w:t>
      </w:r>
      <w:r w:rsidR="004B1B36">
        <w:t>with no horizontal scroll, and I have tried to focus on WCAG along the way</w:t>
      </w:r>
      <w:r w:rsidR="00866C1E">
        <w:t>.</w:t>
      </w:r>
    </w:p>
    <w:p w14:paraId="437833AF" w14:textId="75638BA6" w:rsidR="00866C1E" w:rsidRDefault="00866C1E" w:rsidP="003535BB"/>
    <w:p w14:paraId="06F15FA9" w14:textId="637EDF29" w:rsidR="00866C1E" w:rsidRPr="003535BB" w:rsidRDefault="00866C1E" w:rsidP="003535BB">
      <w:r>
        <w:t>All in all, I am happy with my submission.</w:t>
      </w:r>
    </w:p>
    <w:p w14:paraId="3058B9C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C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D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E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058B9E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058B9E4" w14:textId="77777777" w:rsidR="00114E60" w:rsidRPr="00114E60" w:rsidRDefault="001E4732" w:rsidP="00067304">
      <w:pPr>
        <w:pStyle w:val="Overskrift1"/>
      </w:pPr>
      <w:bookmarkStart w:id="1" w:name="_Toc87789931"/>
      <w:r>
        <w:lastRenderedPageBreak/>
        <w:t xml:space="preserve">2. </w:t>
      </w:r>
      <w:r w:rsidR="00114E60" w:rsidRPr="00114E60">
        <w:t>Body</w:t>
      </w:r>
      <w:bookmarkEnd w:id="1"/>
    </w:p>
    <w:p w14:paraId="3058B9E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E6" w14:textId="77777777" w:rsidR="00114E60" w:rsidRDefault="007A1C87" w:rsidP="00067304">
      <w:pPr>
        <w:pStyle w:val="Overskrift2"/>
      </w:pPr>
      <w:bookmarkStart w:id="2" w:name="_Toc87789932"/>
      <w:r>
        <w:t xml:space="preserve">2.1. </w:t>
      </w:r>
      <w:r w:rsidR="00114E60" w:rsidRPr="00067304">
        <w:t>Introduction</w:t>
      </w:r>
      <w:bookmarkEnd w:id="2"/>
    </w:p>
    <w:p w14:paraId="2CF8FDA8" w14:textId="130393FE" w:rsidR="00566FCD" w:rsidRPr="00717884" w:rsidRDefault="00902B27" w:rsidP="00717884">
      <w:r>
        <w:t xml:space="preserve">Okay, so this is more like it. I have been waiting for the </w:t>
      </w:r>
      <w:proofErr w:type="gramStart"/>
      <w:r>
        <w:t>more “techy”</w:t>
      </w:r>
      <w:proofErr w:type="gramEnd"/>
      <w:r>
        <w:t xml:space="preserve"> party of the course, and it felt so good to start on something more “practical” and hands-on.</w:t>
      </w:r>
      <w:r w:rsidR="00420BEC">
        <w:t xml:space="preserve"> </w:t>
      </w:r>
      <w:r w:rsidR="00066762">
        <w:t xml:space="preserve">When I was approximately 13 years old, </w:t>
      </w:r>
      <w:r w:rsidR="0040456A">
        <w:t xml:space="preserve">around year 2000, I experimented with HTML and created my own website. Partly </w:t>
      </w:r>
      <w:r w:rsidR="00CE6495">
        <w:t>by</w:t>
      </w:r>
      <w:r w:rsidR="0040456A">
        <w:t xml:space="preserve"> </w:t>
      </w:r>
      <w:proofErr w:type="gramStart"/>
      <w:r w:rsidR="0040456A">
        <w:t>hard-coding</w:t>
      </w:r>
      <w:proofErr w:type="gramEnd"/>
      <w:r w:rsidR="008C4D50">
        <w:t xml:space="preserve"> in Notepad and partly using a pirated version of </w:t>
      </w:r>
      <w:r w:rsidR="00D04BEE">
        <w:t xml:space="preserve">Adobe </w:t>
      </w:r>
      <w:proofErr w:type="spellStart"/>
      <w:r w:rsidR="008C4D50">
        <w:t>DreamWeaver</w:t>
      </w:r>
      <w:proofErr w:type="spellEnd"/>
      <w:r w:rsidR="008C4D50">
        <w:t>.</w:t>
      </w:r>
      <w:r w:rsidR="00CE6495">
        <w:t xml:space="preserve"> Uploaded </w:t>
      </w:r>
      <w:r w:rsidR="00A1667E">
        <w:t>with an FTP-client of course.</w:t>
      </w:r>
      <w:r w:rsidR="00D04BEE">
        <w:t xml:space="preserve"> Both my skills and ambitions were severely lacking</w:t>
      </w:r>
      <w:r w:rsidR="009C2860">
        <w:t xml:space="preserve">, but at the time I was proud of </w:t>
      </w:r>
      <w:r w:rsidR="008F0BD2">
        <w:t xml:space="preserve">what I had created; A virtual mess consisting of frames, </w:t>
      </w:r>
      <w:proofErr w:type="gramStart"/>
      <w:r w:rsidR="008F0BD2">
        <w:t>tables</w:t>
      </w:r>
      <w:proofErr w:type="gramEnd"/>
      <w:r w:rsidR="008F0BD2">
        <w:t xml:space="preserve"> and </w:t>
      </w:r>
      <w:r w:rsidR="00AC0AA7">
        <w:t xml:space="preserve">in-your-face colours. And gifs. Plenty of </w:t>
      </w:r>
      <w:r w:rsidR="00566FCD">
        <w:t xml:space="preserve">gifs. </w:t>
      </w:r>
      <w:r w:rsidR="009B3003">
        <w:t xml:space="preserve">And </w:t>
      </w:r>
      <w:r w:rsidR="00FB3B77">
        <w:t xml:space="preserve">I can guarantee that the site was not </w:t>
      </w:r>
      <w:r w:rsidR="009B3003">
        <w:t>WCAG-compliant.</w:t>
      </w:r>
    </w:p>
    <w:p w14:paraId="3058B9E7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E9" w14:textId="4E8BBB4C" w:rsidR="00114E60" w:rsidRDefault="007A1C87" w:rsidP="009B3003">
      <w:pPr>
        <w:pStyle w:val="Overskrift2"/>
      </w:pPr>
      <w:bookmarkStart w:id="3" w:name="_Toc87789933"/>
      <w:r>
        <w:t xml:space="preserve">2.2. </w:t>
      </w:r>
      <w:r w:rsidR="00114E60" w:rsidRPr="00067304">
        <w:t>Main section of report</w:t>
      </w:r>
      <w:bookmarkEnd w:id="3"/>
    </w:p>
    <w:p w14:paraId="66F29B9C" w14:textId="745758B4" w:rsidR="009B3003" w:rsidRDefault="009B3003" w:rsidP="009B3003">
      <w:r>
        <w:t xml:space="preserve">Fast forward some </w:t>
      </w:r>
      <w:r w:rsidR="00121030">
        <w:t xml:space="preserve">20 years, and it is obvious that time has worked its magic </w:t>
      </w:r>
      <w:r w:rsidR="00CE6495">
        <w:t xml:space="preserve">in this field of tech as well. </w:t>
      </w:r>
      <w:r w:rsidR="00A1667E">
        <w:t xml:space="preserve">It was nice to have dabbled in HTML earlier, as this provided me with </w:t>
      </w:r>
      <w:r w:rsidR="00932BE9">
        <w:t>a “mental” framework</w:t>
      </w:r>
      <w:r w:rsidR="00537741">
        <w:t xml:space="preserve"> to keep building upon.</w:t>
      </w:r>
      <w:r w:rsidR="00932BE9">
        <w:t xml:space="preserve"> By that I mean I could continue building on my (lacking) knowledge</w:t>
      </w:r>
      <w:r w:rsidR="00CD4C84">
        <w:t>, instead of starting from scratch</w:t>
      </w:r>
      <w:r w:rsidR="00537741">
        <w:t>.</w:t>
      </w:r>
    </w:p>
    <w:p w14:paraId="634AFB97" w14:textId="77777777" w:rsidR="00537741" w:rsidRDefault="00537741" w:rsidP="009B3003"/>
    <w:p w14:paraId="545460CE" w14:textId="0BD41077" w:rsidR="00537741" w:rsidRDefault="00200C3F" w:rsidP="009B3003">
      <w:r>
        <w:t xml:space="preserve">As the project kept moving forward, I realized that I was going to end up with something </w:t>
      </w:r>
      <w:r w:rsidR="00DF4AE2">
        <w:t xml:space="preserve">quite different than what was first planned in the Design-course. </w:t>
      </w:r>
      <w:r w:rsidR="005771BA">
        <w:t>I accepted this fact, and kept the process kind of fluid, reworking a lot of my original plans.</w:t>
      </w:r>
    </w:p>
    <w:p w14:paraId="45361B25" w14:textId="77777777" w:rsidR="00572E9C" w:rsidRDefault="00572E9C" w:rsidP="009B3003"/>
    <w:p w14:paraId="187C735C" w14:textId="50CC1A33" w:rsidR="00572E9C" w:rsidRDefault="00572E9C" w:rsidP="009B3003">
      <w:r>
        <w:t xml:space="preserve">Due to being stuck at home with sick children </w:t>
      </w:r>
      <w:r w:rsidR="00A573CA">
        <w:t xml:space="preserve">for a lot of the HTML-course (thank you COVID-19 and RS-virus) </w:t>
      </w:r>
      <w:r w:rsidR="009903E9">
        <w:t>I had not been able to do as much studying along the way as I had intended to do</w:t>
      </w:r>
      <w:r w:rsidR="00322C61">
        <w:t xml:space="preserve">. This meant that I ended up with a lot of trial-and-error when designing/coding. And this is </w:t>
      </w:r>
      <w:proofErr w:type="gramStart"/>
      <w:r w:rsidR="00322C61">
        <w:t>were</w:t>
      </w:r>
      <w:proofErr w:type="gramEnd"/>
      <w:r w:rsidR="00322C61">
        <w:t xml:space="preserve"> the combination of a 34-inch widescreen</w:t>
      </w:r>
      <w:r w:rsidR="00CA051C">
        <w:t xml:space="preserve"> monitor and Live-server in VC really shone. And even though </w:t>
      </w:r>
      <w:r w:rsidR="00F312B6">
        <w:t xml:space="preserve">much of this should have been done earlier in the course, I kind of enjoyed the trial-and-error part. I </w:t>
      </w:r>
      <w:r w:rsidR="004D1225">
        <w:t xml:space="preserve">need to see for myself what works and what does not, so this </w:t>
      </w:r>
      <w:r w:rsidR="00B33B56">
        <w:t xml:space="preserve">process was </w:t>
      </w:r>
      <w:proofErr w:type="gramStart"/>
      <w:r w:rsidR="00B33B56">
        <w:t>really useful</w:t>
      </w:r>
      <w:proofErr w:type="gramEnd"/>
      <w:r w:rsidR="00B33B56">
        <w:t>.</w:t>
      </w:r>
    </w:p>
    <w:p w14:paraId="02BB8BED" w14:textId="77777777" w:rsidR="00B33B56" w:rsidRDefault="00B33B56" w:rsidP="009B3003"/>
    <w:p w14:paraId="744B3017" w14:textId="05B7C07E" w:rsidR="00B33B56" w:rsidRDefault="00B33B56" w:rsidP="009B3003">
      <w:r>
        <w:t xml:space="preserve">I have included </w:t>
      </w:r>
      <w:r w:rsidR="001E4F2F">
        <w:t>all the pages required by the task given, but I also included a page called “Articles</w:t>
      </w:r>
      <w:proofErr w:type="gramStart"/>
      <w:r w:rsidR="001E4F2F">
        <w:t>”, and</w:t>
      </w:r>
      <w:proofErr w:type="gramEnd"/>
      <w:r w:rsidR="001E4F2F">
        <w:t xml:space="preserve"> built my site partially around this. </w:t>
      </w:r>
      <w:r w:rsidR="00886EE5">
        <w:t xml:space="preserve">I am seeing this as a company with fewer products, but with a </w:t>
      </w:r>
      <w:r w:rsidR="00A65B7F">
        <w:t xml:space="preserve">loyal group of customers. I am partially inspired by a Norwegian company called Alfa. They produce </w:t>
      </w:r>
      <w:r w:rsidR="00D91474">
        <w:t xml:space="preserve">very high quality </w:t>
      </w:r>
      <w:proofErr w:type="gramStart"/>
      <w:r w:rsidR="00D91474">
        <w:t>outerwear, but</w:t>
      </w:r>
      <w:proofErr w:type="gramEnd"/>
      <w:r w:rsidR="00D91474">
        <w:t xml:space="preserve"> are mostly known for their shoes. As a PR-stunt they put out a job</w:t>
      </w:r>
      <w:r w:rsidR="00DE0960">
        <w:t xml:space="preserve">-offer looking for an adventurer. The job was to walk in their shoes for a year, while writing </w:t>
      </w:r>
      <w:r w:rsidR="00294676">
        <w:t xml:space="preserve">a blog about the experience. Of course, the “adventurer” was decked out from top to toe in Alfa-products, </w:t>
      </w:r>
      <w:r w:rsidR="008B0675">
        <w:t>and the whole thing was a great success.</w:t>
      </w:r>
    </w:p>
    <w:p w14:paraId="584720B9" w14:textId="6BD6D939" w:rsidR="008B0675" w:rsidRDefault="008B0675" w:rsidP="009B3003"/>
    <w:p w14:paraId="586F1B60" w14:textId="4FD38020" w:rsidR="008B0675" w:rsidRDefault="006B64AB" w:rsidP="009B3003">
      <w:r>
        <w:t xml:space="preserve">While I think the HTML-part of the course was easy enough, I found the CSS-part to be more demanding. </w:t>
      </w:r>
      <w:r w:rsidR="00882CE3">
        <w:t xml:space="preserve">And I am aware that there may be even better ways of handling this than what I have ended up with. </w:t>
      </w:r>
      <w:proofErr w:type="gramStart"/>
      <w:r w:rsidR="00882CE3">
        <w:t>But,</w:t>
      </w:r>
      <w:proofErr w:type="gramEnd"/>
      <w:r w:rsidR="00882CE3">
        <w:t xml:space="preserve"> I am </w:t>
      </w:r>
      <w:r w:rsidR="007A7A6C">
        <w:t xml:space="preserve">mostly happy. I split the CSS into three different </w:t>
      </w:r>
      <w:proofErr w:type="gramStart"/>
      <w:r w:rsidR="007A7A6C">
        <w:t>style-sheets</w:t>
      </w:r>
      <w:proofErr w:type="gramEnd"/>
      <w:r w:rsidR="007A7A6C">
        <w:t>, as the one I originally had began to be quite unwieldy as its size grew</w:t>
      </w:r>
      <w:r w:rsidR="0015276A">
        <w:t>. I learned, and struggled, quite a bit about CSS-grids</w:t>
      </w:r>
      <w:r w:rsidR="00E15FC8">
        <w:t xml:space="preserve">, and chose to use this site-wide. I got feedback that I </w:t>
      </w:r>
      <w:r w:rsidR="00E15FC8">
        <w:lastRenderedPageBreak/>
        <w:t>might have used flexbox instead of grid on my index-page, but I have kept the grid</w:t>
      </w:r>
      <w:r w:rsidR="00D21526">
        <w:t xml:space="preserve"> to keep layout/coding more consistent since I am using grid on </w:t>
      </w:r>
      <w:proofErr w:type="gramStart"/>
      <w:r w:rsidR="00D21526">
        <w:t>all of</w:t>
      </w:r>
      <w:proofErr w:type="gramEnd"/>
      <w:r w:rsidR="00D21526">
        <w:t xml:space="preserve"> the other pages.</w:t>
      </w:r>
    </w:p>
    <w:p w14:paraId="47468408" w14:textId="77777777" w:rsidR="0045000D" w:rsidRDefault="0045000D" w:rsidP="009B3003"/>
    <w:p w14:paraId="084D6082" w14:textId="084CBD9C" w:rsidR="0045000D" w:rsidRDefault="0045000D" w:rsidP="009B3003">
      <w:r>
        <w:t xml:space="preserve">WCAG was also interesting. </w:t>
      </w:r>
      <w:r w:rsidR="005A105A">
        <w:t>Being</w:t>
      </w:r>
      <w:r>
        <w:t xml:space="preserve"> deep into a coding-process or creative flow</w:t>
      </w:r>
      <w:r w:rsidR="005A105A">
        <w:t xml:space="preserve">, starting to be happy about the product, and then running it through a scanner just to realise that things need to change is kind of </w:t>
      </w:r>
      <w:r w:rsidR="002E52C4">
        <w:t xml:space="preserve">frustrating. </w:t>
      </w:r>
      <w:r w:rsidR="00F87DFE">
        <w:t xml:space="preserve">And this may be just me, but I felt it to be “annoying” since the number of users requiring </w:t>
      </w:r>
      <w:r w:rsidR="006F08F9">
        <w:t xml:space="preserve">these adjustments are so few. But I understand and comply of course. </w:t>
      </w:r>
      <w:r w:rsidR="00EB74B8">
        <w:t>The only thing I know is not optimal, is the buttons I have. White on red is not optimal for some users.</w:t>
      </w:r>
      <w:r w:rsidR="003C2CAD">
        <w:t xml:space="preserve"> This got to be a problem for me, since my whole design revolves around these colours. I have left the buttons red, but changed the hover-colour to solid black, to enhance readability.</w:t>
      </w:r>
    </w:p>
    <w:p w14:paraId="3BCAAB96" w14:textId="77777777" w:rsidR="00DE3F75" w:rsidRDefault="00DE3F75" w:rsidP="009B3003"/>
    <w:p w14:paraId="58492D85" w14:textId="63A98102" w:rsidR="00537741" w:rsidRDefault="00795E20" w:rsidP="009B3003">
      <w:r>
        <w:t>I am aware that I have used a “place-holder” article</w:t>
      </w:r>
      <w:r w:rsidR="00312BD4">
        <w:t xml:space="preserve"> instead of writing seven different </w:t>
      </w:r>
      <w:proofErr w:type="gramStart"/>
      <w:r w:rsidR="00312BD4">
        <w:t>blog-posts</w:t>
      </w:r>
      <w:proofErr w:type="gramEnd"/>
      <w:r w:rsidR="00312BD4">
        <w:t xml:space="preserve">, but since the layout and coding is done as I intend the final product to be, I </w:t>
      </w:r>
      <w:r w:rsidR="00B17492">
        <w:t xml:space="preserve">am quite happy about this decision. </w:t>
      </w:r>
      <w:proofErr w:type="gramStart"/>
      <w:r w:rsidR="00B17492">
        <w:t>And,</w:t>
      </w:r>
      <w:proofErr w:type="gramEnd"/>
      <w:r w:rsidR="00B17492">
        <w:t xml:space="preserve"> </w:t>
      </w:r>
      <w:r w:rsidR="00431B55">
        <w:t xml:space="preserve">the </w:t>
      </w:r>
      <w:r w:rsidR="00B17492">
        <w:t>blog-posts are not a part of the required pages</w:t>
      </w:r>
      <w:r w:rsidR="00F96774">
        <w:t xml:space="preserve"> as mentioned in the course-assignment</w:t>
      </w:r>
      <w:r w:rsidR="00431B55">
        <w:t>.</w:t>
      </w:r>
    </w:p>
    <w:p w14:paraId="3F97DED9" w14:textId="77777777" w:rsidR="00537741" w:rsidRPr="009B3003" w:rsidRDefault="00537741" w:rsidP="009B3003"/>
    <w:p w14:paraId="3058B9EA" w14:textId="77777777" w:rsidR="00114E60" w:rsidRDefault="007A1C87" w:rsidP="00067304">
      <w:pPr>
        <w:pStyle w:val="Overskrift2"/>
      </w:pPr>
      <w:bookmarkStart w:id="4" w:name="_Toc87789934"/>
      <w:r>
        <w:t xml:space="preserve">2.3. </w:t>
      </w:r>
      <w:r w:rsidR="00114E60" w:rsidRPr="00114E60">
        <w:t>Conclusion</w:t>
      </w:r>
      <w:bookmarkEnd w:id="4"/>
    </w:p>
    <w:p w14:paraId="006842A2" w14:textId="77777777" w:rsidR="00CC7BD7" w:rsidRDefault="00431B55" w:rsidP="00431B55">
      <w:r>
        <w:t xml:space="preserve">This was a </w:t>
      </w:r>
      <w:proofErr w:type="gramStart"/>
      <w:r>
        <w:t>really fun</w:t>
      </w:r>
      <w:proofErr w:type="gramEnd"/>
      <w:r>
        <w:t xml:space="preserve"> assignment. </w:t>
      </w:r>
      <w:r w:rsidR="0013583D">
        <w:t xml:space="preserve">I have learned a lot about both HTML and CSS, and the creative process along the way. There </w:t>
      </w:r>
      <w:proofErr w:type="gramStart"/>
      <w:r w:rsidR="0013583D">
        <w:t>is</w:t>
      </w:r>
      <w:proofErr w:type="gramEnd"/>
      <w:r w:rsidR="0013583D">
        <w:t xml:space="preserve"> still things I am not entirely sure about, and things I may want to change further down the road</w:t>
      </w:r>
      <w:r w:rsidR="00627306">
        <w:t xml:space="preserve">. As per now, I am happy to present this for my course assignment. </w:t>
      </w:r>
    </w:p>
    <w:p w14:paraId="7AA7C9CD" w14:textId="77777777" w:rsidR="00CC7BD7" w:rsidRDefault="00CC7BD7" w:rsidP="00431B55"/>
    <w:p w14:paraId="0A4490C9" w14:textId="3AD0E32B" w:rsidR="00431B55" w:rsidRDefault="00627306" w:rsidP="00431B55">
      <w:r>
        <w:t>Maybe a short break from it is good</w:t>
      </w:r>
      <w:r w:rsidR="00867ED7">
        <w:t xml:space="preserve">, since I think one might be in danger of </w:t>
      </w:r>
      <w:r w:rsidR="00FF0FE7">
        <w:t>“</w:t>
      </w:r>
      <w:r w:rsidR="00467DFB">
        <w:t>blinding one</w:t>
      </w:r>
      <w:r w:rsidR="00FF0FE7">
        <w:t>self to the facts” (this is a saying in Norwegian, you stare so much at a thing that you stop seeing the problems. Kind of like not seeing the forest for just the trees</w:t>
      </w:r>
      <w:r w:rsidR="006379AD">
        <w:t>..</w:t>
      </w:r>
      <w:r w:rsidR="00FF0FE7">
        <w:t>.)</w:t>
      </w:r>
    </w:p>
    <w:p w14:paraId="1B43C9FB" w14:textId="77777777" w:rsidR="00CC7BD7" w:rsidRDefault="00CC7BD7" w:rsidP="00431B55"/>
    <w:p w14:paraId="5F162420" w14:textId="053F8400" w:rsidR="00CC7BD7" w:rsidRDefault="00CC7BD7" w:rsidP="00431B55">
      <w:r>
        <w:t xml:space="preserve">Happy about the product and the process, </w:t>
      </w:r>
      <w:r w:rsidR="006E0511">
        <w:t>so long and thanks for all the fish.</w:t>
      </w:r>
    </w:p>
    <w:p w14:paraId="1F3D8A8A" w14:textId="57B3B593" w:rsidR="006379AD" w:rsidRPr="00431B55" w:rsidRDefault="006379AD" w:rsidP="00431B55"/>
    <w:p w14:paraId="3058B9E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E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E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E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E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F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F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F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9F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1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058BA1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058BA1F" w14:textId="54826217" w:rsidR="00114E60" w:rsidRPr="00114E60" w:rsidRDefault="006E0511" w:rsidP="00067304">
      <w:pPr>
        <w:pStyle w:val="Overskrift1"/>
      </w:pPr>
      <w:bookmarkStart w:id="5" w:name="_Toc87789935"/>
      <w:r>
        <w:t>3</w:t>
      </w:r>
      <w:r w:rsidR="001E4732">
        <w:t xml:space="preserve">. </w:t>
      </w:r>
      <w:r w:rsidR="0026074A">
        <w:t>References</w:t>
      </w:r>
      <w:bookmarkEnd w:id="5"/>
    </w:p>
    <w:p w14:paraId="3058BA2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1" w14:textId="01101B63" w:rsidR="00114E60" w:rsidRDefault="00DE5C8A" w:rsidP="00114E60">
      <w:pPr>
        <w:rPr>
          <w:rFonts w:cstheme="minorHAnsi"/>
          <w:noProof/>
        </w:rPr>
      </w:pPr>
      <w:r w:rsidRPr="00DE5C8A">
        <w:rPr>
          <w:rFonts w:cstheme="minorHAnsi"/>
          <w:noProof/>
        </w:rPr>
        <w:t>Icons for Twitter, Facebook, and Instagram from “Font Awesome”</w:t>
      </w:r>
      <w:r w:rsidR="003D4ADA">
        <w:rPr>
          <w:rFonts w:cstheme="minorHAnsi"/>
          <w:noProof/>
        </w:rPr>
        <w:t>, this also includes the code to implement them on page.</w:t>
      </w:r>
    </w:p>
    <w:p w14:paraId="61F7616E" w14:textId="6A61A934" w:rsidR="00FB6E37" w:rsidRDefault="00FB6E37" w:rsidP="00114E60">
      <w:pPr>
        <w:rPr>
          <w:rFonts w:cstheme="minorHAnsi"/>
          <w:noProof/>
        </w:rPr>
      </w:pPr>
    </w:p>
    <w:p w14:paraId="3FA518F1" w14:textId="491DFF4B" w:rsidR="00FB6E37" w:rsidRPr="00DE5C8A" w:rsidRDefault="00FB6E37" w:rsidP="00114E60">
      <w:pPr>
        <w:rPr>
          <w:rFonts w:cstheme="minorHAnsi"/>
          <w:noProof/>
        </w:rPr>
      </w:pPr>
      <w:r>
        <w:rPr>
          <w:rFonts w:cstheme="minorHAnsi"/>
          <w:noProof/>
        </w:rPr>
        <w:t>All images from Unsplash</w:t>
      </w:r>
      <w:r w:rsidR="00EE7935">
        <w:rPr>
          <w:rFonts w:cstheme="minorHAnsi"/>
          <w:noProof/>
        </w:rPr>
        <w:t>, all images may be used for free in both commercial and non-commercial purposes.</w:t>
      </w:r>
    </w:p>
    <w:p w14:paraId="3058BA2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2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8BA3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058BA44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BA4B" w14:textId="77777777" w:rsidR="00E476B5" w:rsidRDefault="00E476B5" w:rsidP="00114E60">
      <w:r>
        <w:separator/>
      </w:r>
    </w:p>
  </w:endnote>
  <w:endnote w:type="continuationSeparator" w:id="0">
    <w:p w14:paraId="3058BA4C" w14:textId="77777777" w:rsidR="00E476B5" w:rsidRDefault="00E476B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BA4D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058BA4F" wp14:editId="3058BA50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58BA4E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BA49" w14:textId="77777777" w:rsidR="00E476B5" w:rsidRDefault="00E476B5" w:rsidP="00114E60">
      <w:r>
        <w:separator/>
      </w:r>
    </w:p>
  </w:footnote>
  <w:footnote w:type="continuationSeparator" w:id="0">
    <w:p w14:paraId="3058BA4A" w14:textId="77777777" w:rsidR="00E476B5" w:rsidRDefault="00E476B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66762"/>
    <w:rsid w:val="00067304"/>
    <w:rsid w:val="00114E60"/>
    <w:rsid w:val="00121021"/>
    <w:rsid w:val="00121030"/>
    <w:rsid w:val="0013583D"/>
    <w:rsid w:val="0015276A"/>
    <w:rsid w:val="001E4732"/>
    <w:rsid w:val="001E4F2F"/>
    <w:rsid w:val="00200C3F"/>
    <w:rsid w:val="00233562"/>
    <w:rsid w:val="0026074A"/>
    <w:rsid w:val="00294676"/>
    <w:rsid w:val="002D4EC5"/>
    <w:rsid w:val="002E52C4"/>
    <w:rsid w:val="00312BD4"/>
    <w:rsid w:val="00322C61"/>
    <w:rsid w:val="003535BB"/>
    <w:rsid w:val="003C2CAD"/>
    <w:rsid w:val="003D4ADA"/>
    <w:rsid w:val="0040456A"/>
    <w:rsid w:val="00420BEC"/>
    <w:rsid w:val="00426A6D"/>
    <w:rsid w:val="00431B55"/>
    <w:rsid w:val="0045000D"/>
    <w:rsid w:val="00466810"/>
    <w:rsid w:val="00467DFB"/>
    <w:rsid w:val="004B1B36"/>
    <w:rsid w:val="004D1225"/>
    <w:rsid w:val="00537741"/>
    <w:rsid w:val="00566FCD"/>
    <w:rsid w:val="00572E9C"/>
    <w:rsid w:val="005771BA"/>
    <w:rsid w:val="0059329C"/>
    <w:rsid w:val="005A105A"/>
    <w:rsid w:val="00627306"/>
    <w:rsid w:val="006379AD"/>
    <w:rsid w:val="0064530E"/>
    <w:rsid w:val="006B64AB"/>
    <w:rsid w:val="006E0511"/>
    <w:rsid w:val="006E4060"/>
    <w:rsid w:val="006F08F9"/>
    <w:rsid w:val="00717884"/>
    <w:rsid w:val="00775A74"/>
    <w:rsid w:val="00795E20"/>
    <w:rsid w:val="007A1C87"/>
    <w:rsid w:val="007A7A6C"/>
    <w:rsid w:val="007F03A9"/>
    <w:rsid w:val="00866C1E"/>
    <w:rsid w:val="00867ED7"/>
    <w:rsid w:val="00882CE3"/>
    <w:rsid w:val="00886EE5"/>
    <w:rsid w:val="00887D81"/>
    <w:rsid w:val="008B0675"/>
    <w:rsid w:val="008C4D50"/>
    <w:rsid w:val="008F0BD2"/>
    <w:rsid w:val="00902B27"/>
    <w:rsid w:val="00912E59"/>
    <w:rsid w:val="00932BE9"/>
    <w:rsid w:val="009903E9"/>
    <w:rsid w:val="009B3003"/>
    <w:rsid w:val="009C2860"/>
    <w:rsid w:val="00A1667E"/>
    <w:rsid w:val="00A573CA"/>
    <w:rsid w:val="00A65B7F"/>
    <w:rsid w:val="00AC0AA7"/>
    <w:rsid w:val="00AF0D4F"/>
    <w:rsid w:val="00B17492"/>
    <w:rsid w:val="00B33B56"/>
    <w:rsid w:val="00B35039"/>
    <w:rsid w:val="00B4511E"/>
    <w:rsid w:val="00BD0E00"/>
    <w:rsid w:val="00C5404E"/>
    <w:rsid w:val="00CA051C"/>
    <w:rsid w:val="00CC7BD7"/>
    <w:rsid w:val="00CD4C84"/>
    <w:rsid w:val="00CE6495"/>
    <w:rsid w:val="00D04BEE"/>
    <w:rsid w:val="00D21526"/>
    <w:rsid w:val="00D6219D"/>
    <w:rsid w:val="00D91474"/>
    <w:rsid w:val="00DE0960"/>
    <w:rsid w:val="00DE3F75"/>
    <w:rsid w:val="00DE5C8A"/>
    <w:rsid w:val="00DF4AE2"/>
    <w:rsid w:val="00E15FC8"/>
    <w:rsid w:val="00E476B5"/>
    <w:rsid w:val="00E5207D"/>
    <w:rsid w:val="00EB74B8"/>
    <w:rsid w:val="00EC11A3"/>
    <w:rsid w:val="00EE7935"/>
    <w:rsid w:val="00F312B6"/>
    <w:rsid w:val="00F87DFE"/>
    <w:rsid w:val="00F96774"/>
    <w:rsid w:val="00FB133C"/>
    <w:rsid w:val="00FB3B77"/>
    <w:rsid w:val="00FB6E37"/>
    <w:rsid w:val="00FF0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3058B9A4"/>
  <w15:docId w15:val="{C8046DEE-E91B-485A-A057-63C8DE3C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984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Øyvind</cp:lastModifiedBy>
  <cp:revision>13</cp:revision>
  <dcterms:created xsi:type="dcterms:W3CDTF">2021-11-14T12:38:00Z</dcterms:created>
  <dcterms:modified xsi:type="dcterms:W3CDTF">2021-11-14T12:45:00Z</dcterms:modified>
</cp:coreProperties>
</file>