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F4" w:rsidRDefault="00010EF4" w:rsidP="00010EF4">
      <w:pPr>
        <w:spacing w:after="0" w:line="240" w:lineRule="auto"/>
        <w:ind w:right="-1"/>
        <w:rPr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-241935</wp:posOffset>
            </wp:positionH>
            <wp:positionV relativeFrom="page">
              <wp:posOffset>732790</wp:posOffset>
            </wp:positionV>
            <wp:extent cx="1230630" cy="533400"/>
            <wp:effectExtent l="0" t="0" r="7620" b="0"/>
            <wp:wrapSquare wrapText="bothSides"/>
            <wp:docPr id="1" name="Рисунок 1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B11">
        <w:rPr>
          <w:sz w:val="16"/>
          <w:szCs w:val="16"/>
        </w:rPr>
        <w:t xml:space="preserve"> Министерство образования и науки Российской Федерации</w:t>
      </w:r>
    </w:p>
    <w:p w:rsidR="00010EF4" w:rsidRDefault="00010EF4" w:rsidP="00010EF4">
      <w:pPr>
        <w:spacing w:after="0" w:line="240" w:lineRule="auto"/>
        <w:ind w:right="-1"/>
        <w:rPr>
          <w:sz w:val="16"/>
          <w:szCs w:val="16"/>
        </w:rPr>
      </w:pPr>
      <w:r w:rsidRPr="00077B11"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010EF4" w:rsidRDefault="00010EF4" w:rsidP="00010EF4">
      <w:pPr>
        <w:spacing w:after="0" w:line="240" w:lineRule="auto"/>
        <w:ind w:right="-1"/>
        <w:rPr>
          <w:sz w:val="16"/>
          <w:szCs w:val="16"/>
        </w:rPr>
      </w:pPr>
      <w:r w:rsidRPr="00077B11">
        <w:rPr>
          <w:sz w:val="16"/>
          <w:szCs w:val="16"/>
        </w:rPr>
        <w:t>«Уральский федеральный университет имени первого Президента России Б.Н. Ельцина» (УрФУ)</w:t>
      </w:r>
    </w:p>
    <w:p w:rsidR="00010EF4" w:rsidRDefault="00010EF4" w:rsidP="00010EF4">
      <w:pPr>
        <w:spacing w:after="0" w:line="240" w:lineRule="auto"/>
        <w:ind w:right="-1"/>
        <w:rPr>
          <w:sz w:val="16"/>
          <w:szCs w:val="16"/>
        </w:rPr>
      </w:pPr>
      <w:r w:rsidRPr="00077B11">
        <w:rPr>
          <w:sz w:val="16"/>
          <w:szCs w:val="16"/>
        </w:rPr>
        <w:t>Институт радиоэлектроники и информационных технологий – РтФ</w:t>
      </w:r>
    </w:p>
    <w:p w:rsidR="00010EF4" w:rsidRPr="00E006F8" w:rsidRDefault="00010EF4" w:rsidP="00010EF4">
      <w:pPr>
        <w:spacing w:after="0" w:line="240" w:lineRule="auto"/>
        <w:ind w:right="-1"/>
        <w:rPr>
          <w:sz w:val="16"/>
          <w:szCs w:val="16"/>
        </w:rPr>
      </w:pPr>
      <w:r w:rsidRPr="00E006F8">
        <w:rPr>
          <w:sz w:val="16"/>
          <w:szCs w:val="16"/>
        </w:rPr>
        <w:t>Школа бакалавриата</w:t>
      </w:r>
    </w:p>
    <w:p w:rsidR="00010EF4" w:rsidRDefault="00010EF4" w:rsidP="00010EF4">
      <w:pPr>
        <w:pStyle w:val="a3"/>
        <w:rPr>
          <w:lang w:val="ru-RU"/>
        </w:rPr>
      </w:pPr>
    </w:p>
    <w:p w:rsidR="00010EF4" w:rsidRPr="00BC1D53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Pr="00BC1D53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Default="00010EF4" w:rsidP="00010EF4">
      <w:pPr>
        <w:pStyle w:val="a3"/>
        <w:rPr>
          <w:lang w:val="ru-RU"/>
        </w:rPr>
      </w:pPr>
    </w:p>
    <w:p w:rsidR="00010EF4" w:rsidRPr="00077B11" w:rsidRDefault="00010EF4" w:rsidP="00010EF4">
      <w:pPr>
        <w:pStyle w:val="TableParagraph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ОТЧЕТ</w:t>
      </w:r>
    </w:p>
    <w:p w:rsidR="00010EF4" w:rsidRDefault="00010EF4" w:rsidP="00010EF4">
      <w:pPr>
        <w:pStyle w:val="TableParagraph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 Лабораторной работе №2 </w:t>
      </w:r>
    </w:p>
    <w:p w:rsidR="00010EF4" w:rsidRDefault="00010EF4" w:rsidP="00010EF4">
      <w:pPr>
        <w:pStyle w:val="TableParagraph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«Системный анализ информационных систем»</w:t>
      </w:r>
    </w:p>
    <w:p w:rsidR="00010EF4" w:rsidRPr="00D6204C" w:rsidRDefault="00C96177" w:rsidP="00C96177">
      <w:pPr>
        <w:pStyle w:val="TableParagraph"/>
        <w:spacing w:line="360" w:lineRule="auto"/>
        <w:rPr>
          <w:lang w:val="ru-RU"/>
        </w:rPr>
      </w:pPr>
      <w:r>
        <w:rPr>
          <w:sz w:val="32"/>
          <w:szCs w:val="32"/>
          <w:lang w:val="ru-RU"/>
        </w:rPr>
        <w:t>Вариант 6</w:t>
      </w:r>
    </w:p>
    <w:p w:rsidR="00010EF4" w:rsidRDefault="00010EF4" w:rsidP="00010EF4">
      <w:pPr>
        <w:pStyle w:val="TableParagraph"/>
        <w:rPr>
          <w:lang w:val="ru-RU"/>
        </w:rPr>
      </w:pPr>
    </w:p>
    <w:p w:rsidR="00010EF4" w:rsidRDefault="00010EF4" w:rsidP="00010EF4">
      <w:pPr>
        <w:pStyle w:val="TableParagraph"/>
        <w:rPr>
          <w:lang w:val="ru-RU"/>
        </w:rPr>
      </w:pPr>
    </w:p>
    <w:p w:rsidR="00010EF4" w:rsidRDefault="00010EF4" w:rsidP="00010EF4">
      <w:pPr>
        <w:pStyle w:val="TableParagraph"/>
        <w:rPr>
          <w:lang w:val="ru-RU"/>
        </w:rPr>
      </w:pPr>
    </w:p>
    <w:p w:rsidR="00C96177" w:rsidRDefault="00C96177" w:rsidP="00010EF4">
      <w:pPr>
        <w:pStyle w:val="TableParagraph"/>
        <w:rPr>
          <w:lang w:val="ru-RU"/>
        </w:rPr>
      </w:pPr>
    </w:p>
    <w:p w:rsidR="00C96177" w:rsidRDefault="00C96177" w:rsidP="00010EF4">
      <w:pPr>
        <w:pStyle w:val="TableParagraph"/>
        <w:rPr>
          <w:lang w:val="ru-RU"/>
        </w:rPr>
      </w:pPr>
    </w:p>
    <w:p w:rsidR="00010EF4" w:rsidRDefault="00010EF4" w:rsidP="00010EF4">
      <w:pPr>
        <w:pStyle w:val="TableParagraph"/>
        <w:rPr>
          <w:lang w:val="ru-RU"/>
        </w:rPr>
      </w:pPr>
    </w:p>
    <w:p w:rsidR="00010EF4" w:rsidRPr="00D6204C" w:rsidRDefault="00010EF4" w:rsidP="00010EF4">
      <w:pPr>
        <w:pStyle w:val="TableParagraph"/>
        <w:rPr>
          <w:lang w:val="ru-RU"/>
        </w:rPr>
      </w:pPr>
    </w:p>
    <w:p w:rsidR="00010EF4" w:rsidRDefault="00010EF4" w:rsidP="00010EF4">
      <w:pPr>
        <w:spacing w:after="0"/>
        <w:ind w:left="2016" w:right="706" w:firstLine="1200"/>
      </w:pPr>
    </w:p>
    <w:p w:rsidR="00010EF4" w:rsidRDefault="00010EF4" w:rsidP="00010EF4">
      <w:pPr>
        <w:spacing w:after="0"/>
        <w:ind w:right="706"/>
        <w:rPr>
          <w:szCs w:val="28"/>
        </w:rPr>
      </w:pPr>
      <w:r>
        <w:rPr>
          <w:szCs w:val="28"/>
        </w:rPr>
        <w:t xml:space="preserve">Студент:_______________________________     </w:t>
      </w:r>
      <w:r>
        <w:rPr>
          <w:szCs w:val="28"/>
        </w:rPr>
        <w:tab/>
      </w:r>
      <w:r>
        <w:rPr>
          <w:szCs w:val="28"/>
        </w:rPr>
        <w:tab/>
        <w:t xml:space="preserve">  ______________</w:t>
      </w:r>
    </w:p>
    <w:p w:rsidR="00010EF4" w:rsidRPr="00077B11" w:rsidRDefault="00010EF4" w:rsidP="00010EF4">
      <w:pPr>
        <w:spacing w:after="0"/>
        <w:ind w:right="706"/>
        <w:rPr>
          <w:sz w:val="16"/>
          <w:szCs w:val="16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16"/>
          <w:szCs w:val="16"/>
        </w:rPr>
        <w:t>(ФИО)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10EF4" w:rsidRDefault="00010EF4" w:rsidP="00010EF4">
      <w:pPr>
        <w:spacing w:after="0"/>
        <w:ind w:right="706"/>
        <w:rPr>
          <w:szCs w:val="28"/>
        </w:rPr>
      </w:pPr>
      <w:r>
        <w:rPr>
          <w:szCs w:val="28"/>
        </w:rPr>
        <w:t>Группа: ________________________________</w:t>
      </w:r>
    </w:p>
    <w:p w:rsidR="00010EF4" w:rsidRDefault="00010EF4" w:rsidP="00010EF4">
      <w:pPr>
        <w:spacing w:after="0"/>
        <w:ind w:right="706"/>
        <w:rPr>
          <w:szCs w:val="28"/>
        </w:rPr>
      </w:pPr>
    </w:p>
    <w:p w:rsidR="00010EF4" w:rsidRDefault="00010EF4" w:rsidP="00010EF4">
      <w:pPr>
        <w:spacing w:after="0"/>
        <w:ind w:right="706"/>
        <w:rPr>
          <w:szCs w:val="28"/>
        </w:rPr>
      </w:pPr>
      <w:r>
        <w:rPr>
          <w:szCs w:val="28"/>
        </w:rPr>
        <w:t>Преподаватель:__________________________</w:t>
      </w:r>
      <w:r w:rsidRPr="009076CF">
        <w:rPr>
          <w:szCs w:val="28"/>
        </w:rPr>
        <w:t xml:space="preserve"> </w:t>
      </w:r>
      <w:r>
        <w:rPr>
          <w:szCs w:val="28"/>
        </w:rPr>
        <w:t xml:space="preserve">               _______________</w:t>
      </w:r>
    </w:p>
    <w:p w:rsidR="00010EF4" w:rsidRPr="009076CF" w:rsidRDefault="00010EF4" w:rsidP="00010EF4">
      <w:pPr>
        <w:spacing w:after="0"/>
        <w:ind w:right="706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16"/>
          <w:szCs w:val="16"/>
        </w:rPr>
        <w:t>(ФИО)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16"/>
          <w:szCs w:val="16"/>
        </w:rPr>
        <w:t>(Подпись)</w:t>
      </w: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C96177" w:rsidRDefault="00C96177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left="2016" w:right="706" w:firstLine="1200"/>
        <w:jc w:val="right"/>
        <w:rPr>
          <w:szCs w:val="28"/>
        </w:rPr>
      </w:pPr>
    </w:p>
    <w:p w:rsidR="00010EF4" w:rsidRDefault="00010EF4" w:rsidP="00010EF4">
      <w:pPr>
        <w:spacing w:after="0"/>
        <w:ind w:right="706"/>
        <w:jc w:val="center"/>
        <w:rPr>
          <w:szCs w:val="28"/>
        </w:rPr>
      </w:pPr>
      <w:r w:rsidRPr="00BC1D53">
        <w:rPr>
          <w:szCs w:val="28"/>
        </w:rPr>
        <w:t>Екатеринбург</w:t>
      </w:r>
    </w:p>
    <w:p w:rsidR="00010EF4" w:rsidRDefault="00010EF4" w:rsidP="00010EF4">
      <w:pPr>
        <w:spacing w:after="0"/>
        <w:ind w:right="706"/>
        <w:jc w:val="center"/>
        <w:rPr>
          <w:szCs w:val="28"/>
        </w:rPr>
      </w:pPr>
      <w:r w:rsidRPr="00BC1D53">
        <w:rPr>
          <w:szCs w:val="28"/>
        </w:rPr>
        <w:t>201</w:t>
      </w:r>
      <w:r w:rsidRPr="00662435">
        <w:rPr>
          <w:szCs w:val="28"/>
        </w:rPr>
        <w:t>9</w:t>
      </w:r>
      <w:bookmarkStart w:id="0" w:name="_GoBack"/>
      <w:bookmarkEnd w:id="0"/>
      <w:r>
        <w:rPr>
          <w:szCs w:val="28"/>
        </w:rPr>
        <w:br w:type="page"/>
      </w:r>
    </w:p>
    <w:p w:rsidR="00522FA2" w:rsidRPr="004E40BE" w:rsidRDefault="00522FA2">
      <w:pPr>
        <w:rPr>
          <w:b/>
        </w:rPr>
      </w:pPr>
      <w:r w:rsidRPr="004E40BE">
        <w:rPr>
          <w:rFonts w:eastAsia="Times New Roman"/>
          <w:lang w:eastAsia="ru-RU"/>
        </w:rPr>
        <w:lastRenderedPageBreak/>
        <w:t>Информационная система банка</w:t>
      </w:r>
    </w:p>
    <w:p w:rsidR="009E2608" w:rsidRPr="004E40BE" w:rsidRDefault="00C96177">
      <w:pPr>
        <w:rPr>
          <w:b/>
        </w:rPr>
      </w:pPr>
      <w:r w:rsidRPr="004E40BE">
        <w:rPr>
          <w:b/>
        </w:rPr>
        <w:t xml:space="preserve">Задание 1: </w:t>
      </w:r>
      <w:r w:rsidRPr="004E40BE">
        <w:rPr>
          <w:b/>
          <w:lang w:val="en-US"/>
        </w:rPr>
        <w:t>SWOT-</w:t>
      </w:r>
      <w:r w:rsidRPr="004E40BE">
        <w:rPr>
          <w:b/>
        </w:rPr>
        <w:t>Анализ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9"/>
        <w:gridCol w:w="4727"/>
        <w:gridCol w:w="4075"/>
      </w:tblGrid>
      <w:tr w:rsidR="00C96177" w:rsidRPr="004E40BE" w:rsidTr="00BA2B16">
        <w:tc>
          <w:tcPr>
            <w:tcW w:w="401" w:type="pct"/>
            <w:vMerge w:val="restart"/>
            <w:textDirection w:val="btLr"/>
            <w:vAlign w:val="center"/>
          </w:tcPr>
          <w:p w:rsidR="00C96177" w:rsidRPr="004E40BE" w:rsidRDefault="00C96177" w:rsidP="00B438E8">
            <w:pPr>
              <w:ind w:left="113" w:right="113"/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Внутренние факторы</w:t>
            </w:r>
          </w:p>
        </w:tc>
        <w:tc>
          <w:tcPr>
            <w:tcW w:w="2469" w:type="pct"/>
          </w:tcPr>
          <w:p w:rsidR="00C96177" w:rsidRPr="004E40BE" w:rsidRDefault="00C96177" w:rsidP="00B438E8">
            <w:pPr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  <w:lang w:val="en-US"/>
              </w:rPr>
              <w:t>S</w:t>
            </w:r>
            <w:r w:rsidRPr="004E40BE">
              <w:rPr>
                <w:rFonts w:eastAsia="Times New Roman"/>
              </w:rPr>
              <w:t xml:space="preserve"> (сильные стороны)</w:t>
            </w:r>
          </w:p>
        </w:tc>
        <w:tc>
          <w:tcPr>
            <w:tcW w:w="2129" w:type="pct"/>
          </w:tcPr>
          <w:p w:rsidR="00C96177" w:rsidRPr="004E40BE" w:rsidRDefault="00C96177" w:rsidP="00B438E8">
            <w:pPr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  <w:lang w:val="en-US"/>
              </w:rPr>
              <w:t>W</w:t>
            </w:r>
            <w:r w:rsidRPr="004E40BE">
              <w:rPr>
                <w:rFonts w:eastAsia="Times New Roman"/>
              </w:rPr>
              <w:t xml:space="preserve"> (слабые стороны)</w:t>
            </w:r>
          </w:p>
        </w:tc>
      </w:tr>
      <w:tr w:rsidR="00C96177" w:rsidRPr="004E40BE" w:rsidTr="00BA2B16">
        <w:trPr>
          <w:trHeight w:val="2108"/>
        </w:trPr>
        <w:tc>
          <w:tcPr>
            <w:tcW w:w="401" w:type="pct"/>
            <w:vMerge/>
            <w:vAlign w:val="center"/>
          </w:tcPr>
          <w:p w:rsidR="00C96177" w:rsidRPr="004E40BE" w:rsidRDefault="00C96177" w:rsidP="00B438E8">
            <w:pPr>
              <w:jc w:val="center"/>
              <w:rPr>
                <w:rFonts w:eastAsia="Times New Roman"/>
              </w:rPr>
            </w:pPr>
          </w:p>
        </w:tc>
        <w:tc>
          <w:tcPr>
            <w:tcW w:w="2469" w:type="pct"/>
          </w:tcPr>
          <w:p w:rsidR="00C96177" w:rsidRPr="004E40BE" w:rsidRDefault="00630877" w:rsidP="00B438E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1</w:t>
            </w:r>
            <w:r w:rsidR="00C96177" w:rsidRPr="004E40BE">
              <w:rPr>
                <w:rFonts w:eastAsia="Times New Roman"/>
              </w:rPr>
              <w:t xml:space="preserve">. Алгоритм реализован на языке высокого уровня </w:t>
            </w:r>
            <w:r w:rsidR="000D6EDE" w:rsidRPr="004E40BE">
              <w:rPr>
                <w:rFonts w:eastAsia="Times New Roman"/>
                <w:lang w:val="en-US"/>
              </w:rPr>
              <w:t>Python</w:t>
            </w:r>
            <w:r w:rsidR="00C96177" w:rsidRPr="004E40BE">
              <w:rPr>
                <w:rFonts w:eastAsia="Times New Roman"/>
              </w:rPr>
              <w:t>.</w:t>
            </w:r>
          </w:p>
          <w:p w:rsidR="00C96177" w:rsidRPr="004E40BE" w:rsidRDefault="00630877" w:rsidP="00B438E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2</w:t>
            </w:r>
            <w:r w:rsidR="00C96177" w:rsidRPr="004E40BE">
              <w:rPr>
                <w:rFonts w:eastAsia="Times New Roman"/>
              </w:rPr>
              <w:t>. Хорошо структурированный исходный код.</w:t>
            </w:r>
          </w:p>
          <w:p w:rsidR="00101C8D" w:rsidRPr="004E40BE" w:rsidRDefault="00101C8D" w:rsidP="00B438E8">
            <w:pPr>
              <w:rPr>
                <w:color w:val="000000"/>
              </w:rPr>
            </w:pPr>
            <w:r w:rsidRPr="004E40BE">
              <w:rPr>
                <w:rFonts w:eastAsia="Times New Roman"/>
              </w:rPr>
              <w:t xml:space="preserve">3. </w:t>
            </w:r>
            <w:r w:rsidR="0079392F" w:rsidRPr="004E40BE">
              <w:rPr>
                <w:color w:val="000000"/>
              </w:rPr>
              <w:t>Модульный принцип построения</w:t>
            </w:r>
          </w:p>
          <w:p w:rsidR="0079392F" w:rsidRPr="004E40BE" w:rsidRDefault="0079392F" w:rsidP="00B438E8">
            <w:pPr>
              <w:rPr>
                <w:color w:val="000000"/>
              </w:rPr>
            </w:pPr>
            <w:r w:rsidRPr="004E40BE">
              <w:rPr>
                <w:color w:val="000000"/>
              </w:rPr>
              <w:t>4. Гибкость настройки модулей</w:t>
            </w:r>
          </w:p>
          <w:p w:rsidR="00050FEC" w:rsidRPr="004E40BE" w:rsidRDefault="00050FEC" w:rsidP="00050FEC">
            <w:pPr>
              <w:rPr>
                <w:rFonts w:eastAsia="Times New Roman"/>
              </w:rPr>
            </w:pPr>
            <w:r w:rsidRPr="004E40BE">
              <w:rPr>
                <w:color w:val="000000"/>
              </w:rPr>
              <w:t>5. Возможность использовать дифференцированные серверы для каждого модуля</w:t>
            </w:r>
          </w:p>
        </w:tc>
        <w:tc>
          <w:tcPr>
            <w:tcW w:w="2129" w:type="pct"/>
          </w:tcPr>
          <w:p w:rsidR="00C96177" w:rsidRPr="004E40BE" w:rsidRDefault="00C96177" w:rsidP="00B438E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1. Неочевидный, невыразительный интерфейс.</w:t>
            </w:r>
          </w:p>
          <w:p w:rsidR="007D1098" w:rsidRPr="004E40BE" w:rsidRDefault="007A4780" w:rsidP="00B438E8">
            <w:pPr>
              <w:tabs>
                <w:tab w:val="left" w:pos="175"/>
                <w:tab w:val="left" w:pos="317"/>
                <w:tab w:val="left" w:pos="458"/>
              </w:tabs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2. </w:t>
            </w:r>
            <w:r w:rsidR="005E2C77" w:rsidRPr="004E40BE">
              <w:rPr>
                <w:rFonts w:eastAsia="Times New Roman"/>
              </w:rPr>
              <w:t>Сложность</w:t>
            </w:r>
            <w:r w:rsidR="00712E5A" w:rsidRPr="004E40BE">
              <w:rPr>
                <w:rFonts w:eastAsia="Times New Roman"/>
              </w:rPr>
              <w:t xml:space="preserve"> поддержк</w:t>
            </w:r>
            <w:r w:rsidR="005E2C77" w:rsidRPr="004E40BE">
              <w:rPr>
                <w:rFonts w:eastAsia="Times New Roman"/>
              </w:rPr>
              <w:t>и</w:t>
            </w:r>
            <w:r w:rsidR="00712E5A" w:rsidRPr="004E40BE">
              <w:rPr>
                <w:rFonts w:eastAsia="Times New Roman"/>
              </w:rPr>
              <w:t xml:space="preserve"> и доработк</w:t>
            </w:r>
            <w:r w:rsidR="005E2C77" w:rsidRPr="004E40BE">
              <w:rPr>
                <w:rFonts w:eastAsia="Times New Roman"/>
              </w:rPr>
              <w:t>и</w:t>
            </w:r>
          </w:p>
          <w:p w:rsidR="00684FAF" w:rsidRPr="004E40BE" w:rsidRDefault="00684FAF" w:rsidP="00B438E8">
            <w:pPr>
              <w:tabs>
                <w:tab w:val="left" w:pos="175"/>
                <w:tab w:val="left" w:pos="317"/>
                <w:tab w:val="left" w:pos="458"/>
              </w:tabs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3. Слабая отказоустойчивость</w:t>
            </w:r>
          </w:p>
        </w:tc>
      </w:tr>
      <w:tr w:rsidR="00C96177" w:rsidRPr="004E40BE" w:rsidTr="00BA2B16">
        <w:tc>
          <w:tcPr>
            <w:tcW w:w="401" w:type="pct"/>
            <w:vMerge w:val="restart"/>
            <w:textDirection w:val="btLr"/>
            <w:vAlign w:val="center"/>
          </w:tcPr>
          <w:p w:rsidR="00C96177" w:rsidRPr="004E40BE" w:rsidRDefault="00C96177" w:rsidP="00B438E8">
            <w:pPr>
              <w:ind w:left="113" w:right="113"/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Внешние факторы</w:t>
            </w:r>
          </w:p>
        </w:tc>
        <w:tc>
          <w:tcPr>
            <w:tcW w:w="2469" w:type="pct"/>
          </w:tcPr>
          <w:p w:rsidR="00C96177" w:rsidRPr="004E40BE" w:rsidRDefault="00C96177" w:rsidP="00B438E8">
            <w:pPr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  <w:lang w:val="en-US"/>
              </w:rPr>
              <w:t>O</w:t>
            </w:r>
            <w:r w:rsidRPr="004E40BE">
              <w:rPr>
                <w:rFonts w:eastAsia="Times New Roman"/>
              </w:rPr>
              <w:t xml:space="preserve"> (возможности развития)</w:t>
            </w:r>
          </w:p>
        </w:tc>
        <w:tc>
          <w:tcPr>
            <w:tcW w:w="2129" w:type="pct"/>
          </w:tcPr>
          <w:p w:rsidR="00C96177" w:rsidRPr="004E40BE" w:rsidRDefault="00C96177" w:rsidP="00B438E8">
            <w:pPr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  <w:lang w:val="en-US"/>
              </w:rPr>
              <w:t>T</w:t>
            </w:r>
            <w:r w:rsidRPr="004E40BE">
              <w:rPr>
                <w:rFonts w:eastAsia="Times New Roman"/>
              </w:rPr>
              <w:t xml:space="preserve"> (угрозы)</w:t>
            </w:r>
          </w:p>
        </w:tc>
      </w:tr>
      <w:tr w:rsidR="00C96177" w:rsidRPr="004E40BE" w:rsidTr="00BA2B16">
        <w:trPr>
          <w:trHeight w:val="1743"/>
        </w:trPr>
        <w:tc>
          <w:tcPr>
            <w:tcW w:w="401" w:type="pct"/>
            <w:vMerge/>
          </w:tcPr>
          <w:p w:rsidR="00C96177" w:rsidRPr="004E40BE" w:rsidRDefault="00C96177" w:rsidP="00B438E8">
            <w:pPr>
              <w:rPr>
                <w:rFonts w:eastAsia="Times New Roman"/>
              </w:rPr>
            </w:pPr>
          </w:p>
        </w:tc>
        <w:tc>
          <w:tcPr>
            <w:tcW w:w="2469" w:type="pct"/>
          </w:tcPr>
          <w:p w:rsidR="00C96177" w:rsidRPr="004E40BE" w:rsidRDefault="00C96177" w:rsidP="005B12D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1</w:t>
            </w:r>
            <w:r w:rsidR="005B12DA" w:rsidRPr="004E40BE">
              <w:rPr>
                <w:rFonts w:eastAsia="Times New Roman"/>
              </w:rPr>
              <w:t>. Увеличение числа модулей</w:t>
            </w:r>
          </w:p>
          <w:p w:rsidR="005B12DA" w:rsidRPr="004E40BE" w:rsidRDefault="005B12DA" w:rsidP="005B12D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2. Расширение спектра</w:t>
            </w:r>
            <w:r w:rsidR="0052604A" w:rsidRPr="004E40BE">
              <w:rPr>
                <w:rFonts w:eastAsia="Times New Roman"/>
              </w:rPr>
              <w:t xml:space="preserve"> предоставляемых услуг</w:t>
            </w:r>
            <w:r w:rsidRPr="004E40BE">
              <w:rPr>
                <w:rFonts w:eastAsia="Times New Roman"/>
              </w:rPr>
              <w:t xml:space="preserve"> </w:t>
            </w:r>
          </w:p>
          <w:p w:rsidR="0052604A" w:rsidRPr="004E40BE" w:rsidRDefault="0052604A" w:rsidP="005B12D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3. </w:t>
            </w:r>
            <w:r w:rsidR="002B474B" w:rsidRPr="004E40BE">
              <w:rPr>
                <w:rFonts w:eastAsia="Times New Roman"/>
              </w:rPr>
              <w:t xml:space="preserve">Использование сторонних </w:t>
            </w:r>
            <w:proofErr w:type="spellStart"/>
            <w:r w:rsidR="002B474B" w:rsidRPr="004E40BE">
              <w:rPr>
                <w:rFonts w:eastAsia="Times New Roman"/>
              </w:rPr>
              <w:t>фреймворков</w:t>
            </w:r>
            <w:proofErr w:type="spellEnd"/>
            <w:r w:rsidR="002B474B" w:rsidRPr="004E40BE">
              <w:rPr>
                <w:rFonts w:eastAsia="Times New Roman"/>
              </w:rPr>
              <w:t xml:space="preserve"> для расширения функционала</w:t>
            </w:r>
          </w:p>
          <w:p w:rsidR="00646F65" w:rsidRPr="004E40BE" w:rsidRDefault="00646F65" w:rsidP="005B12DA">
            <w:r w:rsidRPr="004E40BE">
              <w:rPr>
                <w:rFonts w:eastAsia="Times New Roman"/>
              </w:rPr>
              <w:t xml:space="preserve">4. Наращивание </w:t>
            </w:r>
            <w:r w:rsidR="00050FEC" w:rsidRPr="004E40BE">
              <w:rPr>
                <w:rFonts w:eastAsia="Times New Roman"/>
              </w:rPr>
              <w:t>серверной мощности</w:t>
            </w:r>
          </w:p>
        </w:tc>
        <w:tc>
          <w:tcPr>
            <w:tcW w:w="2129" w:type="pct"/>
          </w:tcPr>
          <w:p w:rsidR="00C96177" w:rsidRPr="004E40BE" w:rsidRDefault="00C96177" w:rsidP="0052604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1. </w:t>
            </w:r>
            <w:r w:rsidR="0052604A" w:rsidRPr="004E40BE">
              <w:rPr>
                <w:rFonts w:eastAsia="Times New Roman"/>
              </w:rPr>
              <w:t>Отказ одного/нескольких модулей</w:t>
            </w:r>
          </w:p>
          <w:p w:rsidR="0052604A" w:rsidRPr="004E40BE" w:rsidRDefault="0052604A" w:rsidP="0052604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2.</w:t>
            </w:r>
            <w:r w:rsidR="007A4780" w:rsidRPr="004E40BE">
              <w:rPr>
                <w:rFonts w:eastAsia="Times New Roman"/>
              </w:rPr>
              <w:t xml:space="preserve"> Хакерские атаки</w:t>
            </w:r>
          </w:p>
          <w:p w:rsidR="007A4780" w:rsidRPr="004E40BE" w:rsidRDefault="007A4780" w:rsidP="0052604A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3. Перегрузка системы запросами клиентов</w:t>
            </w:r>
          </w:p>
        </w:tc>
      </w:tr>
    </w:tbl>
    <w:p w:rsidR="00C96177" w:rsidRPr="004E40BE" w:rsidRDefault="00C96177"/>
    <w:p w:rsidR="00F1349D" w:rsidRPr="004E40BE" w:rsidRDefault="00F1349D" w:rsidP="00F1349D">
      <w:pPr>
        <w:rPr>
          <w:rFonts w:eastAsia="Times New Roman"/>
        </w:rPr>
      </w:pPr>
      <w:r w:rsidRPr="004E40BE">
        <w:rPr>
          <w:rFonts w:eastAsia="Times New Roman"/>
        </w:rPr>
        <w:t>Факторы O–T:</w:t>
      </w:r>
    </w:p>
    <w:p w:rsidR="00F1349D" w:rsidRPr="004E40BE" w:rsidRDefault="005E2C77" w:rsidP="00F1349D">
      <w:pPr>
        <w:rPr>
          <w:rFonts w:eastAsia="Times New Roman"/>
        </w:rPr>
      </w:pPr>
      <w:r w:rsidRPr="004E40BE">
        <w:rPr>
          <w:rFonts w:eastAsia="Times New Roman"/>
        </w:rPr>
        <w:t>1-1 -</w:t>
      </w:r>
      <w:r w:rsidR="0024132C" w:rsidRPr="004E40BE">
        <w:rPr>
          <w:rFonts w:eastAsia="Times New Roman"/>
        </w:rPr>
        <w:t xml:space="preserve"> При увеличении числа модулей вероятность отказа одного из них увеличивается, однако модули возможно дублировать.</w:t>
      </w:r>
    </w:p>
    <w:p w:rsidR="0024132C" w:rsidRPr="004E40BE" w:rsidRDefault="005E2C77" w:rsidP="00F1349D">
      <w:pPr>
        <w:rPr>
          <w:rFonts w:eastAsia="Times New Roman"/>
        </w:rPr>
      </w:pPr>
      <w:r w:rsidRPr="004E40BE">
        <w:rPr>
          <w:rFonts w:eastAsia="Times New Roman"/>
        </w:rPr>
        <w:t>4-3 -</w:t>
      </w:r>
      <w:r w:rsidR="00172F7B" w:rsidRPr="004E40BE">
        <w:rPr>
          <w:rFonts w:eastAsia="Times New Roman"/>
        </w:rPr>
        <w:t xml:space="preserve"> При подключении к работе системы новых серверных мощностей в пиковые часы </w:t>
      </w:r>
      <w:r w:rsidRPr="004E40BE">
        <w:rPr>
          <w:rFonts w:eastAsia="Times New Roman"/>
        </w:rPr>
        <w:t>активности клиентов, можно избежать перегрузки ИСБ</w:t>
      </w:r>
    </w:p>
    <w:p w:rsidR="00F1349D" w:rsidRPr="004E40BE" w:rsidRDefault="00F1349D" w:rsidP="00F1349D">
      <w:pPr>
        <w:rPr>
          <w:rFonts w:eastAsia="Times New Roman"/>
        </w:rPr>
      </w:pPr>
      <w:r w:rsidRPr="004E40BE">
        <w:rPr>
          <w:rFonts w:eastAsia="Times New Roman"/>
        </w:rPr>
        <w:t xml:space="preserve">Факторы </w:t>
      </w:r>
      <w:r w:rsidRPr="004E40BE">
        <w:rPr>
          <w:rFonts w:eastAsia="Times New Roman"/>
          <w:lang w:val="en-US"/>
        </w:rPr>
        <w:t>S</w:t>
      </w:r>
      <w:r w:rsidRPr="004E40BE">
        <w:rPr>
          <w:rFonts w:eastAsia="Times New Roman"/>
        </w:rPr>
        <w:t>–</w:t>
      </w:r>
      <w:r w:rsidRPr="004E40BE">
        <w:rPr>
          <w:rFonts w:eastAsia="Times New Roman"/>
          <w:lang w:val="en-US"/>
        </w:rPr>
        <w:t>W</w:t>
      </w:r>
      <w:r w:rsidRPr="004E40BE">
        <w:rPr>
          <w:rFonts w:eastAsia="Times New Roman"/>
        </w:rPr>
        <w:t>:</w:t>
      </w:r>
    </w:p>
    <w:p w:rsidR="005E2C77" w:rsidRPr="004E40BE" w:rsidRDefault="005E2C77" w:rsidP="00F1349D">
      <w:pPr>
        <w:rPr>
          <w:rFonts w:eastAsia="Times New Roman"/>
        </w:rPr>
      </w:pPr>
      <w:r w:rsidRPr="004E40BE">
        <w:rPr>
          <w:rFonts w:eastAsia="Times New Roman"/>
        </w:rPr>
        <w:t>1</w:t>
      </w:r>
      <w:r w:rsidR="00185A4F" w:rsidRPr="004E40BE">
        <w:rPr>
          <w:rFonts w:eastAsia="Times New Roman"/>
        </w:rPr>
        <w:t>,2</w:t>
      </w:r>
      <w:r w:rsidRPr="004E40BE">
        <w:rPr>
          <w:rFonts w:eastAsia="Times New Roman"/>
        </w:rPr>
        <w:t xml:space="preserve">-2 - Язык </w:t>
      </w:r>
      <w:r w:rsidRPr="004E40BE">
        <w:rPr>
          <w:rFonts w:eastAsia="Times New Roman"/>
          <w:lang w:val="en-US"/>
        </w:rPr>
        <w:t>Python</w:t>
      </w:r>
      <w:r w:rsidRPr="004E40BE">
        <w:rPr>
          <w:rFonts w:eastAsia="Times New Roman"/>
        </w:rPr>
        <w:t xml:space="preserve"> является простым в использовании, что</w:t>
      </w:r>
      <w:r w:rsidR="00185A4F" w:rsidRPr="004E40BE">
        <w:rPr>
          <w:rFonts w:eastAsia="Times New Roman"/>
        </w:rPr>
        <w:t xml:space="preserve"> вкупе с хорошей структуризацией</w:t>
      </w:r>
      <w:r w:rsidRPr="004E40BE">
        <w:rPr>
          <w:rFonts w:eastAsia="Times New Roman"/>
        </w:rPr>
        <w:t xml:space="preserve"> позволит снизить сложность поддержки и доработки системы </w:t>
      </w:r>
    </w:p>
    <w:p w:rsidR="00185A4F" w:rsidRPr="004E40BE" w:rsidRDefault="00185A4F" w:rsidP="00F1349D">
      <w:pPr>
        <w:rPr>
          <w:rFonts w:eastAsia="Times New Roman"/>
        </w:rPr>
      </w:pPr>
      <w:r w:rsidRPr="004E40BE">
        <w:rPr>
          <w:rFonts w:eastAsia="Times New Roman"/>
        </w:rPr>
        <w:t xml:space="preserve">3,5-3 - Модульная система позволяет избежать отказа системы целиком, в случае если из строя выйдет один из модулей, остальные продолжат работу. </w:t>
      </w:r>
    </w:p>
    <w:p w:rsidR="00F1349D" w:rsidRPr="004E40BE" w:rsidRDefault="00F1349D" w:rsidP="00F1349D">
      <w:pPr>
        <w:rPr>
          <w:rFonts w:eastAsia="Times New Roman"/>
        </w:rPr>
      </w:pPr>
      <w:r w:rsidRPr="004E40BE">
        <w:rPr>
          <w:rFonts w:eastAsia="Times New Roman"/>
        </w:rPr>
        <w:t>Факторы O–W:</w:t>
      </w:r>
    </w:p>
    <w:p w:rsidR="002B474B" w:rsidRPr="004E40BE" w:rsidRDefault="002B474B" w:rsidP="00F1349D">
      <w:pPr>
        <w:rPr>
          <w:rFonts w:eastAsia="Times New Roman"/>
        </w:rPr>
      </w:pPr>
      <w:r w:rsidRPr="004E40BE">
        <w:rPr>
          <w:rFonts w:eastAsia="Times New Roman"/>
        </w:rPr>
        <w:t xml:space="preserve">3-1 - </w:t>
      </w:r>
      <w:r w:rsidR="008C6A11" w:rsidRPr="004E40BE">
        <w:rPr>
          <w:rFonts w:eastAsia="Times New Roman"/>
        </w:rPr>
        <w:t xml:space="preserve">Использование специализированных </w:t>
      </w:r>
      <w:proofErr w:type="spellStart"/>
      <w:r w:rsidR="008C6A11" w:rsidRPr="004E40BE">
        <w:rPr>
          <w:rFonts w:eastAsia="Times New Roman"/>
        </w:rPr>
        <w:t>фреймворков</w:t>
      </w:r>
      <w:proofErr w:type="spellEnd"/>
      <w:r w:rsidR="008C6A11" w:rsidRPr="004E40BE">
        <w:rPr>
          <w:rFonts w:eastAsia="Times New Roman"/>
        </w:rPr>
        <w:t xml:space="preserve"> позволит улучшить интерфейс</w:t>
      </w:r>
    </w:p>
    <w:p w:rsidR="008C6A11" w:rsidRPr="004E40BE" w:rsidRDefault="008C6A11" w:rsidP="00F1349D">
      <w:pPr>
        <w:rPr>
          <w:rFonts w:eastAsia="Times New Roman"/>
        </w:rPr>
      </w:pPr>
      <w:r w:rsidRPr="004E40BE">
        <w:rPr>
          <w:rFonts w:eastAsia="Times New Roman"/>
        </w:rPr>
        <w:lastRenderedPageBreak/>
        <w:t>4-3 - Наращивание серверной мощности позволит снизить вероятность отказа системы</w:t>
      </w:r>
    </w:p>
    <w:p w:rsidR="00F864FB" w:rsidRPr="004E40BE" w:rsidRDefault="00F864FB" w:rsidP="00F864FB">
      <w:pPr>
        <w:rPr>
          <w:rFonts w:eastAsia="Times New Roman"/>
        </w:rPr>
      </w:pPr>
      <w:r w:rsidRPr="004E40BE">
        <w:rPr>
          <w:rFonts w:eastAsia="Times New Roman"/>
        </w:rPr>
        <w:t xml:space="preserve">Факторы </w:t>
      </w:r>
      <w:r w:rsidRPr="004E40BE">
        <w:rPr>
          <w:rFonts w:eastAsia="Times New Roman"/>
          <w:lang w:val="en-US"/>
        </w:rPr>
        <w:t>S</w:t>
      </w:r>
      <w:r w:rsidRPr="004E40BE">
        <w:rPr>
          <w:rFonts w:eastAsia="Times New Roman"/>
        </w:rPr>
        <w:t>–Т:</w:t>
      </w:r>
    </w:p>
    <w:p w:rsidR="00F864FB" w:rsidRPr="004E40BE" w:rsidRDefault="0047563E" w:rsidP="00F864FB">
      <w:pPr>
        <w:rPr>
          <w:rFonts w:eastAsia="Times New Roman"/>
        </w:rPr>
      </w:pPr>
      <w:r w:rsidRPr="004E40BE">
        <w:rPr>
          <w:rFonts w:eastAsia="Times New Roman"/>
        </w:rPr>
        <w:t>5-2 - Р</w:t>
      </w:r>
      <w:r w:rsidR="00F864FB" w:rsidRPr="004E40BE">
        <w:rPr>
          <w:rFonts w:eastAsia="Times New Roman"/>
        </w:rPr>
        <w:t>асположение каждого модуля на выделен</w:t>
      </w:r>
      <w:r w:rsidRPr="004E40BE">
        <w:rPr>
          <w:rFonts w:eastAsia="Times New Roman"/>
        </w:rPr>
        <w:t>ном сервере повышает устойчивость системы перед хакерскими атаками.</w:t>
      </w:r>
    </w:p>
    <w:p w:rsidR="0091292D" w:rsidRPr="004E40BE" w:rsidRDefault="00662435">
      <w:pPr>
        <w:rPr>
          <w:b/>
        </w:rPr>
      </w:pPr>
      <w:r w:rsidRPr="004E40BE">
        <w:rPr>
          <w:b/>
        </w:rPr>
        <w:t>Морфологический ящик:</w:t>
      </w: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"/>
        <w:gridCol w:w="2170"/>
        <w:gridCol w:w="2183"/>
        <w:gridCol w:w="2409"/>
        <w:gridCol w:w="1702"/>
        <w:gridCol w:w="850"/>
      </w:tblGrid>
      <w:tr w:rsidR="001C0101" w:rsidRPr="004E40BE" w:rsidTr="00B80856">
        <w:tc>
          <w:tcPr>
            <w:tcW w:w="222" w:type="pct"/>
            <w:shd w:val="clear" w:color="auto" w:fill="auto"/>
          </w:tcPr>
          <w:p w:rsidR="00662435" w:rsidRPr="004E40BE" w:rsidRDefault="00662435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 </w:t>
            </w:r>
          </w:p>
        </w:tc>
        <w:tc>
          <w:tcPr>
            <w:tcW w:w="1113" w:type="pct"/>
            <w:shd w:val="clear" w:color="auto" w:fill="auto"/>
          </w:tcPr>
          <w:p w:rsidR="00662435" w:rsidRPr="004E40BE" w:rsidRDefault="00662435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  <w:b/>
              </w:rPr>
              <w:t>Параметры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662435" w:rsidRPr="004E40BE" w:rsidRDefault="00662435" w:rsidP="00907158">
            <w:pPr>
              <w:jc w:val="center"/>
              <w:rPr>
                <w:rFonts w:eastAsia="Times New Roman"/>
              </w:rPr>
            </w:pPr>
            <w:r w:rsidRPr="004E40BE">
              <w:rPr>
                <w:rFonts w:eastAsia="Times New Roman"/>
                <w:b/>
              </w:rPr>
              <w:t>Варианты</w:t>
            </w:r>
          </w:p>
        </w:tc>
      </w:tr>
      <w:tr w:rsidR="00B80856" w:rsidRPr="004E40BE" w:rsidTr="00B80856">
        <w:tc>
          <w:tcPr>
            <w:tcW w:w="222" w:type="pct"/>
            <w:shd w:val="clear" w:color="auto" w:fill="auto"/>
          </w:tcPr>
          <w:p w:rsidR="00662435" w:rsidRPr="004E40BE" w:rsidRDefault="00662435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А</w:t>
            </w:r>
          </w:p>
        </w:tc>
        <w:tc>
          <w:tcPr>
            <w:tcW w:w="1113" w:type="pct"/>
            <w:shd w:val="clear" w:color="auto" w:fill="auto"/>
          </w:tcPr>
          <w:p w:rsidR="00662435" w:rsidRPr="004E40BE" w:rsidRDefault="00662435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Язык программирования</w:t>
            </w:r>
          </w:p>
        </w:tc>
        <w:tc>
          <w:tcPr>
            <w:tcW w:w="1120" w:type="pct"/>
            <w:shd w:val="clear" w:color="auto" w:fill="auto"/>
          </w:tcPr>
          <w:p w:rsidR="00662435" w:rsidRPr="004E40BE" w:rsidRDefault="00662435" w:rsidP="00325BCA">
            <w:pPr>
              <w:rPr>
                <w:rFonts w:eastAsia="Times New Roman"/>
                <w:lang w:val="en-US"/>
              </w:rPr>
            </w:pPr>
            <w:r w:rsidRPr="004E40BE">
              <w:rPr>
                <w:rFonts w:eastAsia="Times New Roman"/>
              </w:rPr>
              <w:t xml:space="preserve">1. </w:t>
            </w:r>
            <w:r w:rsidR="00325BCA" w:rsidRPr="004E40BE">
              <w:rPr>
                <w:rFonts w:eastAsia="Times New Roman"/>
                <w:lang w:val="en-US"/>
              </w:rPr>
              <w:t>Python</w:t>
            </w:r>
          </w:p>
        </w:tc>
        <w:tc>
          <w:tcPr>
            <w:tcW w:w="1236" w:type="pct"/>
            <w:shd w:val="clear" w:color="auto" w:fill="auto"/>
          </w:tcPr>
          <w:p w:rsidR="00662435" w:rsidRPr="004E40BE" w:rsidRDefault="00325BCA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2. </w:t>
            </w:r>
            <w:r w:rsidRPr="004E40BE">
              <w:rPr>
                <w:rFonts w:eastAsia="Times New Roman"/>
                <w:lang w:val="en-US"/>
              </w:rPr>
              <w:t>C++</w:t>
            </w:r>
          </w:p>
        </w:tc>
        <w:tc>
          <w:tcPr>
            <w:tcW w:w="873" w:type="pct"/>
            <w:shd w:val="clear" w:color="auto" w:fill="auto"/>
          </w:tcPr>
          <w:p w:rsidR="00662435" w:rsidRPr="004E40BE" w:rsidRDefault="00325BCA" w:rsidP="00907158">
            <w:pPr>
              <w:rPr>
                <w:rFonts w:eastAsia="Times New Roman"/>
                <w:lang w:val="en-US"/>
              </w:rPr>
            </w:pPr>
            <w:r w:rsidRPr="004E40BE">
              <w:rPr>
                <w:rFonts w:eastAsia="Times New Roman"/>
              </w:rPr>
              <w:t xml:space="preserve">3. </w:t>
            </w:r>
            <w:r w:rsidRPr="004E40BE">
              <w:rPr>
                <w:rFonts w:eastAsia="Times New Roman"/>
                <w:lang w:val="en-US"/>
              </w:rPr>
              <w:t>Java</w:t>
            </w:r>
          </w:p>
        </w:tc>
        <w:tc>
          <w:tcPr>
            <w:tcW w:w="436" w:type="pct"/>
            <w:shd w:val="clear" w:color="auto" w:fill="auto"/>
          </w:tcPr>
          <w:p w:rsidR="00662435" w:rsidRPr="004E40BE" w:rsidRDefault="00325BCA" w:rsidP="00907158">
            <w:pPr>
              <w:rPr>
                <w:rFonts w:eastAsia="Times New Roman"/>
                <w:lang w:val="en-US"/>
              </w:rPr>
            </w:pPr>
            <w:r w:rsidRPr="004E40BE">
              <w:rPr>
                <w:rFonts w:eastAsia="Times New Roman"/>
              </w:rPr>
              <w:t xml:space="preserve">4. </w:t>
            </w:r>
            <w:r w:rsidR="008F10D3" w:rsidRPr="004E40BE">
              <w:rPr>
                <w:rFonts w:eastAsia="Times New Roman"/>
                <w:lang w:val="en-US"/>
              </w:rPr>
              <w:t>C#</w:t>
            </w:r>
          </w:p>
        </w:tc>
      </w:tr>
      <w:tr w:rsidR="003F0F97" w:rsidRPr="004E40BE" w:rsidTr="00605AFA">
        <w:tc>
          <w:tcPr>
            <w:tcW w:w="222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Б</w:t>
            </w:r>
          </w:p>
        </w:tc>
        <w:tc>
          <w:tcPr>
            <w:tcW w:w="1113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Архитектура</w:t>
            </w:r>
          </w:p>
        </w:tc>
        <w:tc>
          <w:tcPr>
            <w:tcW w:w="1120" w:type="pct"/>
            <w:shd w:val="clear" w:color="auto" w:fill="auto"/>
          </w:tcPr>
          <w:p w:rsidR="003F0F97" w:rsidRPr="004E40BE" w:rsidRDefault="003F0F97" w:rsidP="008F10D3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1. </w:t>
            </w:r>
            <w:r w:rsidRPr="004E40BE">
              <w:rPr>
                <w:rFonts w:eastAsia="Times New Roman"/>
              </w:rPr>
              <w:t>Модульная</w:t>
            </w:r>
          </w:p>
        </w:tc>
        <w:tc>
          <w:tcPr>
            <w:tcW w:w="1236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2. Монолитная</w:t>
            </w:r>
          </w:p>
        </w:tc>
        <w:tc>
          <w:tcPr>
            <w:tcW w:w="873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3. Смешанная</w:t>
            </w:r>
          </w:p>
        </w:tc>
        <w:tc>
          <w:tcPr>
            <w:tcW w:w="436" w:type="pct"/>
            <w:shd w:val="clear" w:color="auto" w:fill="auto"/>
          </w:tcPr>
          <w:p w:rsidR="003F0F97" w:rsidRPr="004E40BE" w:rsidRDefault="003F0F97"/>
        </w:tc>
      </w:tr>
      <w:tr w:rsidR="003F0F97" w:rsidRPr="004E40BE" w:rsidTr="00605AFA">
        <w:tc>
          <w:tcPr>
            <w:tcW w:w="222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В</w:t>
            </w:r>
          </w:p>
        </w:tc>
        <w:tc>
          <w:tcPr>
            <w:tcW w:w="1113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Серверное обеспечение</w:t>
            </w:r>
          </w:p>
        </w:tc>
        <w:tc>
          <w:tcPr>
            <w:tcW w:w="1120" w:type="pct"/>
            <w:shd w:val="clear" w:color="auto" w:fill="auto"/>
          </w:tcPr>
          <w:p w:rsidR="003F0F97" w:rsidRPr="004E40BE" w:rsidRDefault="003F0F97" w:rsidP="001C0101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 xml:space="preserve">1. </w:t>
            </w:r>
            <w:r w:rsidRPr="004E40BE">
              <w:rPr>
                <w:rFonts w:eastAsia="Times New Roman"/>
              </w:rPr>
              <w:t>Распределённое</w:t>
            </w:r>
          </w:p>
        </w:tc>
        <w:tc>
          <w:tcPr>
            <w:tcW w:w="1236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2. Централизованное</w:t>
            </w:r>
          </w:p>
        </w:tc>
        <w:tc>
          <w:tcPr>
            <w:tcW w:w="873" w:type="pct"/>
            <w:shd w:val="clear" w:color="auto" w:fill="auto"/>
          </w:tcPr>
          <w:p w:rsidR="003F0F97" w:rsidRPr="004E40BE" w:rsidRDefault="003F0F97" w:rsidP="00907158">
            <w:pPr>
              <w:rPr>
                <w:rFonts w:eastAsia="Times New Roman"/>
              </w:rPr>
            </w:pPr>
            <w:r w:rsidRPr="004E40BE">
              <w:rPr>
                <w:rFonts w:eastAsia="Times New Roman"/>
              </w:rPr>
              <w:t>3. Смешанное</w:t>
            </w:r>
          </w:p>
        </w:tc>
        <w:tc>
          <w:tcPr>
            <w:tcW w:w="436" w:type="pct"/>
            <w:shd w:val="clear" w:color="auto" w:fill="auto"/>
          </w:tcPr>
          <w:p w:rsidR="003F0F97" w:rsidRPr="004E40BE" w:rsidRDefault="003F0F97"/>
        </w:tc>
      </w:tr>
    </w:tbl>
    <w:p w:rsidR="00662435" w:rsidRPr="004E40BE" w:rsidRDefault="00B80856">
      <w:r w:rsidRPr="004E40BE">
        <w:t>В матрице содержится 4*3*3=</w:t>
      </w:r>
      <w:r w:rsidR="009D7C6B" w:rsidRPr="004E40BE">
        <w:t>36</w:t>
      </w:r>
      <w:r w:rsidRPr="004E40BE">
        <w:t xml:space="preserve"> вариантов реализации </w:t>
      </w:r>
      <w:r w:rsidR="009D7C6B" w:rsidRPr="004E40BE">
        <w:t>ИБС</w:t>
      </w:r>
      <w:r w:rsidR="004E40BE">
        <w:t>. Наи</w:t>
      </w:r>
      <w:r w:rsidR="003F0F97" w:rsidRPr="004E40BE">
        <w:t>б</w:t>
      </w:r>
      <w:r w:rsidR="004E40BE">
        <w:t>о</w:t>
      </w:r>
      <w:r w:rsidR="003F0F97" w:rsidRPr="004E40BE">
        <w:t xml:space="preserve">лее </w:t>
      </w:r>
      <w:r w:rsidR="008B684D" w:rsidRPr="004E40BE">
        <w:t xml:space="preserve">оптимальной из них является </w:t>
      </w:r>
      <w:r w:rsidR="003F0F97" w:rsidRPr="004E40BE">
        <w:t>Б1;В1</w:t>
      </w:r>
    </w:p>
    <w:p w:rsidR="009D7C6B" w:rsidRPr="004E40BE" w:rsidRDefault="008B684D">
      <w:pPr>
        <w:rPr>
          <w:rFonts w:eastAsia="Times New Roman"/>
          <w:b/>
        </w:rPr>
      </w:pPr>
      <w:r w:rsidRPr="004E40BE">
        <w:rPr>
          <w:b/>
        </w:rPr>
        <w:t xml:space="preserve">Для параметра А необходимо использовать </w:t>
      </w:r>
      <w:r w:rsidR="009D7C6B" w:rsidRPr="004E40BE">
        <w:rPr>
          <w:rFonts w:eastAsia="Times New Roman"/>
          <w:b/>
        </w:rPr>
        <w:t>Метод анализа иерархий:</w:t>
      </w:r>
    </w:p>
    <w:p w:rsidR="009D7C6B" w:rsidRPr="004E40BE" w:rsidRDefault="004E40BE">
      <w:r w:rsidRPr="004E40BE">
        <w:rPr>
          <w:noProof/>
          <w:lang w:eastAsia="ru-RU"/>
        </w:rPr>
        <w:drawing>
          <wp:inline distT="0" distB="0" distL="0" distR="0">
            <wp:extent cx="5448300" cy="3390900"/>
            <wp:effectExtent l="19050" t="0" r="0" b="0"/>
            <wp:docPr id="2" name="Рисунок 1" descr="D:\AAA\Программы\3 курс\2sem\Юля\Лаб2\Иерарх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A\Программы\3 курс\2sem\Юля\Лаб2\Иерархи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C6B" w:rsidRPr="004E40BE" w:rsidSect="0047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10EF4"/>
    <w:rsid w:val="00010EF4"/>
    <w:rsid w:val="00050FEC"/>
    <w:rsid w:val="000D6EDE"/>
    <w:rsid w:val="00101C8D"/>
    <w:rsid w:val="00172F7B"/>
    <w:rsid w:val="00185A4F"/>
    <w:rsid w:val="001C0101"/>
    <w:rsid w:val="001C0A6D"/>
    <w:rsid w:val="002249F7"/>
    <w:rsid w:val="0024132C"/>
    <w:rsid w:val="002B474B"/>
    <w:rsid w:val="00325BCA"/>
    <w:rsid w:val="003F0F97"/>
    <w:rsid w:val="00473580"/>
    <w:rsid w:val="0047563E"/>
    <w:rsid w:val="004E40BE"/>
    <w:rsid w:val="00506A77"/>
    <w:rsid w:val="00522FA2"/>
    <w:rsid w:val="0052604A"/>
    <w:rsid w:val="0053787B"/>
    <w:rsid w:val="005A16C4"/>
    <w:rsid w:val="005B12DA"/>
    <w:rsid w:val="005D12FA"/>
    <w:rsid w:val="005E2C77"/>
    <w:rsid w:val="00605AFA"/>
    <w:rsid w:val="00630877"/>
    <w:rsid w:val="00637692"/>
    <w:rsid w:val="00646F65"/>
    <w:rsid w:val="00662435"/>
    <w:rsid w:val="00684FAF"/>
    <w:rsid w:val="00712E5A"/>
    <w:rsid w:val="0079392F"/>
    <w:rsid w:val="007A4780"/>
    <w:rsid w:val="007D1098"/>
    <w:rsid w:val="008B684D"/>
    <w:rsid w:val="008C6A11"/>
    <w:rsid w:val="008F10D3"/>
    <w:rsid w:val="0091292D"/>
    <w:rsid w:val="009D327F"/>
    <w:rsid w:val="009D7C6B"/>
    <w:rsid w:val="00B80856"/>
    <w:rsid w:val="00BA2B16"/>
    <w:rsid w:val="00C96177"/>
    <w:rsid w:val="00D56421"/>
    <w:rsid w:val="00F1349D"/>
    <w:rsid w:val="00F864FB"/>
    <w:rsid w:val="00FD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F4"/>
  </w:style>
  <w:style w:type="paragraph" w:styleId="1">
    <w:name w:val="heading 1"/>
    <w:basedOn w:val="a"/>
    <w:next w:val="a"/>
    <w:link w:val="10"/>
    <w:uiPriority w:val="9"/>
    <w:qFormat/>
    <w:rsid w:val="00506A7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A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A7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06A77"/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a3">
    <w:name w:val="Body Text"/>
    <w:basedOn w:val="a"/>
    <w:link w:val="a4"/>
    <w:uiPriority w:val="1"/>
    <w:qFormat/>
    <w:rsid w:val="00010EF4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010EF4"/>
    <w:rPr>
      <w:rFonts w:eastAsia="Times New Roman"/>
      <w:color w:val="auto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010EF4"/>
    <w:pPr>
      <w:widowControl w:val="0"/>
      <w:autoSpaceDE w:val="0"/>
      <w:autoSpaceDN w:val="0"/>
      <w:spacing w:after="0" w:line="302" w:lineRule="exact"/>
      <w:jc w:val="center"/>
    </w:pPr>
    <w:rPr>
      <w:rFonts w:eastAsia="Times New Roman"/>
      <w:color w:val="auto"/>
      <w:sz w:val="22"/>
      <w:szCs w:val="2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E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4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7715D-1071-48F3-9B9C-9B4C2155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</dc:creator>
  <cp:keywords/>
  <dc:description/>
  <cp:lastModifiedBy>Колпаков</cp:lastModifiedBy>
  <cp:revision>3</cp:revision>
  <dcterms:created xsi:type="dcterms:W3CDTF">2019-05-28T23:44:00Z</dcterms:created>
  <dcterms:modified xsi:type="dcterms:W3CDTF">2019-05-29T13:33:00Z</dcterms:modified>
</cp:coreProperties>
</file>