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Divisions (division_id INT AUTO_INCREMENT, name VARCHAR(20) NOT NULL, PRIMARY KEY (division_id))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Departments (department_id 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abbreviation VARCHAR(10) NOT NULL, name VARCHAR(20) NOT NULL, division_id INT, PRIMARY KEY (department_id), FOREIGN KEY (division_id) REFERENCES Divisions (division_id))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Courses (course_id 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description VARCHAR(1000), same_as VARCHAR(20), number INT NOT NULL, department_id INT, PRIMARY KEY (course_id), FOREIGN KEY (department_id) REFERENCES Departments (department_id))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Sections (section_id INT, term VARCHAR(2) CHECK (term IN ('FA', 'JT', 'SP', 'S1', 'S2')), name VARCHAR(20) NOT NULL, short_title VARCHAR(20) NOT NULL, min_credits INT NOT NULL, max_credits INT, comments VARCHAR(500), seven_weeks TINYINT NOT NULL CHECK (seven_weeks &gt;= 0 AND seven_weeks &lt;= 2), course_id INT, PRIMARY KEY (section_id), FOREIGN KEY (course_id) REFERENCES Courses (course_id))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Requirements (requirements_id 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type VARCHAR(3) CHECK (type IN ('CO', 'PRE', 'LAB')), target_course_id INT, req_course_id INT, PRIMARY KEY (requirements_id), FOREIGN KEY (target_course_id) REFERENCES Courses (course_id), FOREIGN KEY (req_course_id) REFERENCES Courses (course_id))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GenEds (gen_ed_id 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name VARCHAR(50) NOT NULL, abbreviation VARCHAR(10) NOT NULL, also_fulfills VARCHAR(50), PRIMARY KEY (gen_ed_id))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GenEdFulfillments (gen_ed_id 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course_id INT, comments VARCHAR(200), PRIMARY KEY (gen_ed_id, course_id), FOREIGN KEY (gen_ed_id) REFERENCES GenEds (gen_ed_id), FOREIGN KEY (course_id) REFERENCES Courses (course_id))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Recommendations (recommendation_id 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course_id INT, division_id INT, PRIMARY KEY (recommendation_id), FOREIGN KEY (course_id) REFERENCES Courses (course_id), FOREIGN KEY (division_id) REFERENCES Divisions (division_id))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Faculty (faculty_id 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first_initial CHAR(1) NOT NULL, last_name VARCHAR(20) NOT NULL, PRIMARY KEY (faculty_id))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Buildings (building_id 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name VARCHAR(50) NOT NULL, abbreviation VARCHAR(10) NOT NULL, PRIMARY KEY (building_id))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Rooms (room_id 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building_id INT, number INT NOT NULL, PRIMARY KEY (room_id), FOREIGN KEY (building_id) REFERENCES Buildings (building_id))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SectionMeetings (room_id INT, section_id INT, start_time TIME NOT NULL, end_time TIME NOT NULL, days VARCHAR(5) NOT NULL, PRIMARY KEY (room_id, section_id), FOREIGN KEY (room_id) REFERENCES Rooms (room_id), FOREIGN KEY (section_id) REFERENCES Sections (section_id))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CREATE TABLE FacultyAssignments (faculty_id 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AUTO_INCREMENT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section_id INT, PRIMARY KEY (faculty_id, section_id), FOREIGN KEY (faculty_id) REFERENCES Faculty (faculty_id), FOREIGN KEY (section_id) REFERENCES Sections (section_id)) ENGINE = INNODB;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