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page183"/>
      <w:bookmarkEnd w:id="0"/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ТЕХНИКА БЕЗОПАСНОСТИ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840" w:right="1680" w:hanging="406"/>
        <w:rPr>
          <w:rFonts w:ascii="Times New Roman" w:eastAsia="Times New Roman" w:hAnsi="Times New Roman" w:cs="Times New Roman"/>
          <w:sz w:val="28"/>
          <w:szCs w:val="28"/>
        </w:rPr>
      </w:pPr>
      <w:bookmarkStart w:id="1" w:name="page185"/>
      <w:bookmarkEnd w:id="1"/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Инструкция по охране труда для оператора ЭВМ (при работе на персональном компьютере)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ind w:left="1020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Компетенция Автоматизированное проектирование </w:t>
      </w:r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CAD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</w:rPr>
        <w:t>Общие требования по охране труда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6E6B" w:rsidRPr="00D76E6B" w:rsidRDefault="00D76E6B" w:rsidP="00D76E6B">
      <w:pPr>
        <w:widowControl w:val="0"/>
        <w:numPr>
          <w:ilvl w:val="1"/>
          <w:numId w:val="1"/>
        </w:numPr>
        <w:tabs>
          <w:tab w:val="num" w:pos="1000"/>
        </w:tabs>
        <w:overflowPunct w:val="0"/>
        <w:autoSpaceDE w:val="0"/>
        <w:autoSpaceDN w:val="0"/>
        <w:adjustRightInd w:val="0"/>
        <w:spacing w:after="0" w:line="276" w:lineRule="auto"/>
        <w:ind w:left="1000" w:hanging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К самостоятельной работе на персональном компьютере (далее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– операторы) допускаются лица, прошедшие: 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предварительный медицинский осмотр. К непосредственной работе с персональным компьютером допускаются лица, не имеющие медицинских противопоказаний. Женщины со времени установления беременности и в период кормления ребенка грудью к выполнению всех видов работ, связанных с использованием персонального компьютера, не допускаются;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8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первичный инструктаж на рабочем месте и имеющие </w:t>
      </w:r>
      <w:r w:rsidRPr="00D76E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квалификационную группу по электробезопасности.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9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2. Опасными и </w:t>
      </w:r>
      <w:proofErr w:type="gramStart"/>
      <w:r w:rsidRPr="00D76E6B">
        <w:rPr>
          <w:rFonts w:ascii="Times New Roman" w:eastAsia="Times New Roman" w:hAnsi="Times New Roman" w:cs="Times New Roman"/>
          <w:sz w:val="28"/>
          <w:szCs w:val="28"/>
        </w:rPr>
        <w:t>вредными производственными факторами</w:t>
      </w:r>
      <w:proofErr w:type="gram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воздействовать на работника при выполнении работ на персональном компьютере являются: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а) физические: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4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повышенные уровни электромагнитного излучения; повышенные уровни рентгеновского излучения; повышенные уровни ультрафиолетового излучения; повышенный уровень инфракрасного излучения; повышенный уровень статического электричества; повышенные уровни запыленности рабочей зоны;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повышенное содержание положительных аэроионов в воздухе рабочей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зоны;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пониженное содержание отрицательных аэроионов в воздухе рабочей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зоны;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10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пониженная или повышенная влажность воздуха рабочей зоны; пониженная или повышенная влажность воздуха рабочей зоны; повышенный уровень шума; повышенный или пониженный уровень освещенности; повышенный уровень прямой </w:t>
      </w:r>
      <w:proofErr w:type="spellStart"/>
      <w:r w:rsidRPr="00D76E6B">
        <w:rPr>
          <w:rFonts w:ascii="Times New Roman" w:eastAsia="Times New Roman" w:hAnsi="Times New Roman" w:cs="Times New Roman"/>
          <w:sz w:val="28"/>
          <w:szCs w:val="28"/>
        </w:rPr>
        <w:t>блесткости</w:t>
      </w:r>
      <w:proofErr w:type="spell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; повышенный уровень </w:t>
      </w:r>
      <w:proofErr w:type="spellStart"/>
      <w:r w:rsidRPr="00D76E6B">
        <w:rPr>
          <w:rFonts w:ascii="Times New Roman" w:eastAsia="Times New Roman" w:hAnsi="Times New Roman" w:cs="Times New Roman"/>
          <w:sz w:val="28"/>
          <w:szCs w:val="28"/>
        </w:rPr>
        <w:t>ослепленности</w:t>
      </w:r>
      <w:proofErr w:type="spellEnd"/>
      <w:r w:rsidRPr="00D76E6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1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неравномерность распределения яркости в поле зрения; повышенная яркость светового изображения; повышенный уровень пульсации светового потока;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68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lastRenderedPageBreak/>
        <w:t>повышенное значение напряжения в электрической цепи, замыкание которой может произойти через тело человека;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б) химические: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76E6B">
        <w:rPr>
          <w:rFonts w:ascii="Times New Roman" w:eastAsia="Times New Roman" w:hAnsi="Times New Roman" w:cs="Times New Roman"/>
          <w:sz w:val="28"/>
          <w:szCs w:val="28"/>
        </w:rPr>
        <w:t>повышенное  содержание</w:t>
      </w:r>
      <w:proofErr w:type="gram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 в  воздухе  рабочей  зоны  двуокиси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углерода, озона, аммиака, фенола, формальдегида и </w:t>
      </w:r>
      <w:proofErr w:type="spellStart"/>
      <w:r w:rsidRPr="00D76E6B">
        <w:rPr>
          <w:rFonts w:ascii="Times New Roman" w:eastAsia="Times New Roman" w:hAnsi="Times New Roman" w:cs="Times New Roman"/>
          <w:sz w:val="28"/>
          <w:szCs w:val="28"/>
        </w:rPr>
        <w:t>полифинилхлоридных</w:t>
      </w:r>
      <w:proofErr w:type="spell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76E6B">
        <w:rPr>
          <w:rFonts w:ascii="Times New Roman" w:eastAsia="Times New Roman" w:hAnsi="Times New Roman" w:cs="Times New Roman"/>
          <w:sz w:val="28"/>
          <w:szCs w:val="28"/>
        </w:rPr>
        <w:t>бифенилов</w:t>
      </w:r>
      <w:proofErr w:type="spellEnd"/>
      <w:r w:rsidRPr="00D76E6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5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в) психофизиологические: напряжение зрения; напряжение внимания; интеллектуальные нагрузки; эмоциональные нагрузки;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4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длительные статические нагрузки; монотонность труда;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большой объем информации, обрабатываемый в единицу времени; нерациональная организация рабочего места;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6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г) биологические повышенное содержание в воздухе рабочей зоны микроорганизмов.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98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Все персональные компьютеры должны иметь гигиенический сертификат, включающий в том числе оценку визуальных параметров. 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74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Площадь на одно рабочее место с персональным компьютером для взрослых пользователей должны составлять не менее 6 </w:t>
      </w:r>
      <w:proofErr w:type="spellStart"/>
      <w:r w:rsidRPr="00D76E6B">
        <w:rPr>
          <w:rFonts w:ascii="Times New Roman" w:eastAsia="Times New Roman" w:hAnsi="Times New Roman" w:cs="Times New Roman"/>
          <w:sz w:val="28"/>
          <w:szCs w:val="28"/>
        </w:rPr>
        <w:t>кв.м</w:t>
      </w:r>
      <w:proofErr w:type="spell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., а объем – не менее 20 </w:t>
      </w:r>
      <w:proofErr w:type="spellStart"/>
      <w:r w:rsidRPr="00D76E6B">
        <w:rPr>
          <w:rFonts w:ascii="Times New Roman" w:eastAsia="Times New Roman" w:hAnsi="Times New Roman" w:cs="Times New Roman"/>
          <w:sz w:val="28"/>
          <w:szCs w:val="28"/>
        </w:rPr>
        <w:t>куб.м</w:t>
      </w:r>
      <w:proofErr w:type="spell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По отношению к световым проемам рабочие места с персональным компьютером должны располагаться так, чтобы естественный свет падал сбоку, преимущественно слева. 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6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 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8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Экран видеомонитора должен находиться от глаз пользователя на оптимальном расстоянии 600-700 мм, но не ближе 500 мм, с учет размеров алфавитно-цифровых знаков и символов. 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6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В помещениях с персональным компьютером ежедневно должна проводиться влажная уборка. 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Помещения с персональным компьютером должны быть оснащены аптечкой первой помощи и углекислотными огнетушителями. 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38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Высота рабочего стола для взрослых пользователей должна регулироваться в пределах 680-800 </w:t>
      </w:r>
      <w:proofErr w:type="gramStart"/>
      <w:r w:rsidRPr="00D76E6B">
        <w:rPr>
          <w:rFonts w:ascii="Times New Roman" w:eastAsia="Times New Roman" w:hAnsi="Times New Roman" w:cs="Times New Roman"/>
          <w:sz w:val="28"/>
          <w:szCs w:val="28"/>
        </w:rPr>
        <w:t>мм.;</w:t>
      </w:r>
      <w:proofErr w:type="gram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при отсутствии такой </w:t>
      </w:r>
      <w:r w:rsidRPr="00D76E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возможности высота рабочей поверхности стола должна составлять 725 мм. </w:t>
      </w:r>
    </w:p>
    <w:p w:rsidR="00D76E6B" w:rsidRPr="00D76E6B" w:rsidRDefault="00D76E6B" w:rsidP="00D76E6B">
      <w:pPr>
        <w:widowControl w:val="0"/>
        <w:numPr>
          <w:ilvl w:val="0"/>
          <w:numId w:val="2"/>
        </w:numPr>
        <w:tabs>
          <w:tab w:val="num" w:pos="1420"/>
        </w:tabs>
        <w:overflowPunct w:val="0"/>
        <w:autoSpaceDE w:val="0"/>
        <w:autoSpaceDN w:val="0"/>
        <w:adjustRightInd w:val="0"/>
        <w:spacing w:after="0" w:line="276" w:lineRule="auto"/>
        <w:ind w:left="1420" w:hanging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Рабочий стол должен иметь пространство для ног высотой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не менее 600 мм, шириной не менее 500 мм, глубиной на уровне колен не менее 450 мм и на уровне вытянутых ног не менее 650 мм.</w:t>
      </w:r>
    </w:p>
    <w:p w:rsidR="00D76E6B" w:rsidRPr="00D76E6B" w:rsidRDefault="00D76E6B" w:rsidP="00D76E6B">
      <w:pPr>
        <w:widowControl w:val="0"/>
        <w:numPr>
          <w:ilvl w:val="0"/>
          <w:numId w:val="3"/>
        </w:numPr>
        <w:tabs>
          <w:tab w:val="num" w:pos="1420"/>
        </w:tabs>
        <w:overflowPunct w:val="0"/>
        <w:autoSpaceDE w:val="0"/>
        <w:autoSpaceDN w:val="0"/>
        <w:adjustRightInd w:val="0"/>
        <w:spacing w:after="0" w:line="276" w:lineRule="auto"/>
        <w:ind w:left="1420" w:hanging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Рабочее место должно быть оборудовано подставкой для ног,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page189"/>
      <w:bookmarkEnd w:id="2"/>
      <w:r w:rsidRPr="00D76E6B">
        <w:rPr>
          <w:rFonts w:ascii="Times New Roman" w:eastAsia="Times New Roman" w:hAnsi="Times New Roman" w:cs="Times New Roman"/>
          <w:sz w:val="28"/>
          <w:szCs w:val="28"/>
        </w:rPr>
        <w:t>имеющей ширину не менее 300 мм, глубину не менее 400 мм, регулировку по высоте в пределах 150 мм и по углу наклона опорной поверхности до 20 градусов. Поверхность подставки должна быть рифленой и иметь по переднему краю бортик высотой 10 мм.</w:t>
      </w:r>
    </w:p>
    <w:p w:rsidR="00D76E6B" w:rsidRPr="00D76E6B" w:rsidRDefault="00D76E6B" w:rsidP="00D76E6B">
      <w:pPr>
        <w:widowControl w:val="0"/>
        <w:numPr>
          <w:ilvl w:val="0"/>
          <w:numId w:val="4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9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Рабочее место с персональным компьютером должно быть оснащено легко перемещаемым пюпитром для документов. </w:t>
      </w:r>
    </w:p>
    <w:p w:rsidR="00D76E6B" w:rsidRPr="00D76E6B" w:rsidRDefault="00D76E6B" w:rsidP="00D76E6B">
      <w:pPr>
        <w:widowControl w:val="0"/>
        <w:numPr>
          <w:ilvl w:val="0"/>
          <w:numId w:val="4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Клавиатуру следует располагать на поверхности стола на расстоянии 100-300 мм от края, обращенного к пользователю, или специальной регулируемой по высоте рабочей поверхности, отдельно от основной, столешнице. </w:t>
      </w:r>
    </w:p>
    <w:p w:rsidR="00D76E6B" w:rsidRPr="00D76E6B" w:rsidRDefault="00D76E6B" w:rsidP="00D76E6B">
      <w:pPr>
        <w:widowControl w:val="0"/>
        <w:numPr>
          <w:ilvl w:val="0"/>
          <w:numId w:val="4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20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Продолжительность работы с персональным компьютером без регламентируемых перерывов не должна превышать 2 часов. </w:t>
      </w:r>
    </w:p>
    <w:p w:rsidR="00D76E6B" w:rsidRPr="00D76E6B" w:rsidRDefault="00D76E6B" w:rsidP="00D76E6B">
      <w:pPr>
        <w:widowControl w:val="0"/>
        <w:numPr>
          <w:ilvl w:val="0"/>
          <w:numId w:val="4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36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утомления целесообразно выполнять комплексы специальных упражнений. </w:t>
      </w:r>
    </w:p>
    <w:p w:rsidR="00D76E6B" w:rsidRPr="00D76E6B" w:rsidRDefault="00D76E6B" w:rsidP="00D76E6B">
      <w:pPr>
        <w:widowControl w:val="0"/>
        <w:numPr>
          <w:ilvl w:val="0"/>
          <w:numId w:val="4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58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С целью уменьшения отрицательного влияния монотонности целесообразно применять чередование операций осмысленного ввода текста и числовых данных (изменение содержания работ), чередование редактирования текстов и ввода данных. </w:t>
      </w:r>
    </w:p>
    <w:p w:rsidR="00D76E6B" w:rsidRPr="00D76E6B" w:rsidRDefault="00D76E6B" w:rsidP="00D76E6B">
      <w:pPr>
        <w:widowControl w:val="0"/>
        <w:numPr>
          <w:ilvl w:val="0"/>
          <w:numId w:val="4"/>
        </w:numPr>
        <w:tabs>
          <w:tab w:val="num" w:pos="1418"/>
        </w:tabs>
        <w:overflowPunct w:val="0"/>
        <w:autoSpaceDE w:val="0"/>
        <w:autoSpaceDN w:val="0"/>
        <w:adjustRightInd w:val="0"/>
        <w:spacing w:after="0" w:line="276" w:lineRule="auto"/>
        <w:ind w:right="10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В случае возникновения у работающих с персональным компьютером зрительного дискомфорта и других неблагоприятных субъективных ощущений, несмотря на соблюдение санитарно-гигиенических, экономических требований, режимов труда и отдыха следует применять индивидуальный подход в ограничении времени работ с персональным компьютером коррекцию длительности перерывов для отдыха или проводить смену деятельности на другую, не связанную с использованием персонального компьютера. 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по охране труда перед началом работы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3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Перед началом работы оператор обязан: вымыть лицо и руки с мылом.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осмотреть и привести в порядок рабочее место;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проверить наличие достаточной освещенности, отсутствии отражений на экране, отсутствии встречного светового потока;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проверить правильность подключения оборудования к электросети; протереть специальной салфеткой поверхность экрана и защитного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фильтра; проверить правильность установки стола, стула, положения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76E6B">
        <w:rPr>
          <w:rFonts w:ascii="Times New Roman" w:eastAsia="Times New Roman" w:hAnsi="Times New Roman" w:cs="Times New Roman"/>
          <w:sz w:val="28"/>
          <w:szCs w:val="28"/>
        </w:rPr>
        <w:t>оборудования,  угла</w:t>
      </w:r>
      <w:proofErr w:type="gram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 наклона  экрана,  положения  клавиатуры  и  (при</w:t>
      </w: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6E6B">
        <w:rPr>
          <w:rFonts w:ascii="Times New Roman" w:eastAsia="Times New Roman" w:hAnsi="Times New Roman" w:cs="Times New Roman"/>
          <w:sz w:val="28"/>
          <w:szCs w:val="28"/>
        </w:rPr>
        <w:t>необходимости) произвести регулировку рабочего стола и кресла, а также расположение элементов компьютера в целях исключения неудобных поз, длительных напряжений в соответствии с требованиями эргономики.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При включении компьютера оператор обязан соблюдать следующую последовательность включения оборудования: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включить блок питания; включить периферийные устройства (принтер, монитор, сканер и др.); включить системный блок.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Оператору запрещается приступать к работе при: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обнаружении неисправности оборудования; отсутствии защитного заземления устройств ПЭВМ.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Для уменьшения воздействия вредных факторов рекомендуется: подготовить рабочее место так, чтобы исключить неудобные позы и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526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длительные напряжения; исключить блики на экране;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не пользоваться люминесцентными лампами, если замечено их мигание;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стена или какая-либо поверхность позади дисплея должна быть освещена так же как экран;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центр изображения дисплея должен находиться на высоте 0,7 – 1,2 м. от уровня пола.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Осмотреть рабочее место и убрать посторонние предметы. 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по охране труда во время работы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Оператор во время работы обязан: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9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выполнять только ту работу, которая ему была поручена, и по которой он проинструктирован;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1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содержать в порядке и чистоте рабочее место; держать открытыми все вентиляционные отверстия устройств;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8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внешнее устройство «мышь» применять только при наличии специального коврика;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при необходимости прекращения работы на некоторое время корректно закрыть все активные задачи;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выполнять санитарные нормы и соблюдать режимы работы и отдыха; соблюдать правила эксплуатации вычислительной техники в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4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соответствии с инструкциями по эксплуатации; при работе с текстовой </w:t>
      </w:r>
      <w:r w:rsidRPr="00D76E6B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информацией выбрать наиболее</w:t>
      </w: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6E6B">
        <w:rPr>
          <w:rFonts w:ascii="Times New Roman" w:eastAsia="Times New Roman" w:hAnsi="Times New Roman" w:cs="Times New Roman"/>
          <w:sz w:val="28"/>
          <w:szCs w:val="28"/>
        </w:rPr>
        <w:t>физиологичный режим представления черных символов на белом фоне; соблюдать установленные режимом рабочего времени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регламентированные перерывы в работе и выполнять в </w:t>
      </w:r>
      <w:proofErr w:type="spellStart"/>
      <w:r w:rsidRPr="00D76E6B">
        <w:rPr>
          <w:rFonts w:ascii="Times New Roman" w:eastAsia="Times New Roman" w:hAnsi="Times New Roman" w:cs="Times New Roman"/>
          <w:sz w:val="28"/>
          <w:szCs w:val="28"/>
        </w:rPr>
        <w:t>физкультпаузах</w:t>
      </w:r>
      <w:proofErr w:type="spellEnd"/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 и физкультминутках рекомендованные упражнения для глаз, шеи, рук, туловища, ног;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соблюдать расстояния от глаз до экрана в пределах 60-80 см.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Оператору во время работы запрещается: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касаться одновременно экрана монитора и клавиатуры; прикасаться к задней панели системного блока при включенном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54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питании; переключение разъемов интерфейсных кабелей периферийных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устройств при включенном питании; загромождать верхние панели устройств бумагами и посторонними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11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предметами; допускать захламленность рабочего места бумагой в целях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недопущения накапливания органической пыли; производить отключение питания во время выполнения активной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334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задачи; производить частые переключения питания;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допускать попадание влаги на поверхность системного блока, монитора, рабочую поверхность клавиатуры, дисковода, принтера и др. устройств;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4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включать сильно охлажденное (принесенное с улицы в зимнее время) оборудование;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производить самостоятельное вскрытие и ремонт оборудования; превышать количество обрабатываемых символов, равное 30 тыс. за 4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часа работы.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Одним из многочисленных режимов работы является такой: 40-45 минут работы на компьютере и 15-20 минут перерыв.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2" w:right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При постоянной работе экран должен находиться в центре поля обзора, документы располагать слева на столе или на пюпитре в одной плоскости с экраном. 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по охране труда по окончании работы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10"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По окончании работы оператор обязан соблюдать следующую последовательность выключения вычислительной техники: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произвести закрытие всех активных задач; выключить питание всех периферийных устройств; отключить блок питания;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3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По окончании работ оператор обязан осмотреть и привести в порядок рабочее место и вымыть с мылом руки и лицо.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по охране труда в аварийных ситуациях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Оператор обязан: </w:t>
      </w:r>
    </w:p>
    <w:p w:rsidR="00D76E6B" w:rsidRPr="00D76E6B" w:rsidRDefault="00D76E6B" w:rsidP="00D76E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0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lastRenderedPageBreak/>
        <w:t>во всех случаях обнаружения обрывов проводов питания, неисправности заземления и других повреждений электрооборудования, появления запаха гари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0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немедленно отключить питание и сообщить об аварийной ситуации непосредственному руководителю;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3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при любых случаях сбоя в работе технического оборудования или программного обеспечения немедленно вызвать технического представителя инженерно-технической службы эксплуатации вычислительной техники;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в случае появления рези в глазах, резком ухудшении видимости,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непосредственному руководителю.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В случае отключения электропитания прекратите работу и доложите руководителю. Не пытайтесь самостоятельно выяснить и устранять причину. Помните, что напряжение может так же неожиданно появиться. </w:t>
      </w:r>
    </w:p>
    <w:p w:rsidR="00D76E6B" w:rsidRPr="00D76E6B" w:rsidRDefault="00D76E6B" w:rsidP="00D76E6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8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E6B">
        <w:rPr>
          <w:rFonts w:ascii="Times New Roman" w:eastAsia="Times New Roman" w:hAnsi="Times New Roman" w:cs="Times New Roman"/>
          <w:sz w:val="28"/>
          <w:szCs w:val="28"/>
        </w:rPr>
        <w:t xml:space="preserve">При возгорании или пожаре помните, что тушить электроустановки следует углекислотными или порошковыми огнетушителями, сухим песком, во избежание поражения электрическим током. </w:t>
      </w:r>
    </w:p>
    <w:p w:rsidR="00D76E6B" w:rsidRPr="00D76E6B" w:rsidRDefault="00D76E6B" w:rsidP="00D76E6B">
      <w:pPr>
        <w:jc w:val="both"/>
        <w:rPr>
          <w:rFonts w:ascii="Times New Roman" w:hAnsi="Times New Roman" w:cs="Times New Roman"/>
        </w:rPr>
      </w:pPr>
      <w:bookmarkStart w:id="3" w:name="_GoBack"/>
      <w:bookmarkEnd w:id="3"/>
    </w:p>
    <w:sectPr w:rsidR="00D76E6B" w:rsidRPr="00D76E6B" w:rsidSect="00D76E6B">
      <w:pgSz w:w="11899" w:h="16841"/>
      <w:pgMar w:top="1190" w:right="840" w:bottom="458" w:left="1700" w:header="720" w:footer="720" w:gutter="0"/>
      <w:cols w:space="720" w:equalWidth="0">
        <w:col w:w="968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588"/>
    <w:multiLevelType w:val="hybridMultilevel"/>
    <w:tmpl w:val="00005579"/>
    <w:lvl w:ilvl="0" w:tplc="00007CFE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000028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DE5"/>
    <w:multiLevelType w:val="hybridMultilevel"/>
    <w:tmpl w:val="00006F3C"/>
    <w:lvl w:ilvl="0" w:tplc="00006CF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8DB"/>
    <w:multiLevelType w:val="hybridMultilevel"/>
    <w:tmpl w:val="00002725"/>
    <w:lvl w:ilvl="0" w:tplc="00001643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45"/>
    <w:multiLevelType w:val="hybridMultilevel"/>
    <w:tmpl w:val="000013D3"/>
    <w:lvl w:ilvl="0" w:tplc="000029D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B3"/>
    <w:rsid w:val="001701B3"/>
    <w:rsid w:val="0054330C"/>
    <w:rsid w:val="00B30969"/>
    <w:rsid w:val="00D7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6F4E0-EC65-4608-ACC2-71C9478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1694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2017-01-10T11:20:00Z</dcterms:created>
  <dcterms:modified xsi:type="dcterms:W3CDTF">2017-01-10T11:29:00Z</dcterms:modified>
</cp:coreProperties>
</file>