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Genie Logiciel </w:t>
      </w:r>
    </w:p>
    <w:p w14:paraId="4A4E7EFF" w14:textId="77777777" w:rsidR="00EC2593" w:rsidRPr="00EC2593" w:rsidRDefault="00EC2593" w:rsidP="00EC2593"/>
    <w:p w14:paraId="37BBDB22" w14:textId="206701D2" w:rsidR="006304AF" w:rsidRDefault="00153E4C" w:rsidP="00EC2593">
      <w:pPr>
        <w:pStyle w:val="Titre"/>
        <w:jc w:val="center"/>
      </w:pPr>
      <w:r>
        <w:t>Jeu de gestion de train</w:t>
      </w:r>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Allemand Adrien, Amrani Kamil, Guidoux Vincent, Krug Loyse</w:t>
      </w:r>
    </w:p>
    <w:p w14:paraId="046E10C9" w14:textId="188CA44C" w:rsidR="004C7632" w:rsidRDefault="004C7632" w:rsidP="00C623A6"/>
    <w:p w14:paraId="6687BFC3" w14:textId="60A0B99B" w:rsidR="00C623A6"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77777777" w:rsidR="00C623A6" w:rsidRPr="00C623A6" w:rsidRDefault="00C623A6"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07B3A6E8" w14:textId="1827AD26" w:rsidR="00A04B47"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1307087" w:history="1">
            <w:r w:rsidR="00A04B47" w:rsidRPr="00465A2A">
              <w:rPr>
                <w:rStyle w:val="Lienhypertexte"/>
                <w:noProof/>
              </w:rPr>
              <w:t>Introduction</w:t>
            </w:r>
            <w:r w:rsidR="00A04B47">
              <w:rPr>
                <w:noProof/>
                <w:webHidden/>
              </w:rPr>
              <w:tab/>
            </w:r>
            <w:r w:rsidR="00A04B47">
              <w:rPr>
                <w:noProof/>
                <w:webHidden/>
              </w:rPr>
              <w:fldChar w:fldCharType="begin"/>
            </w:r>
            <w:r w:rsidR="00A04B47">
              <w:rPr>
                <w:noProof/>
                <w:webHidden/>
              </w:rPr>
              <w:instrText xml:space="preserve"> PAGEREF _Toc511307087 \h </w:instrText>
            </w:r>
            <w:r w:rsidR="00A04B47">
              <w:rPr>
                <w:noProof/>
                <w:webHidden/>
              </w:rPr>
            </w:r>
            <w:r w:rsidR="00A04B47">
              <w:rPr>
                <w:noProof/>
                <w:webHidden/>
              </w:rPr>
              <w:fldChar w:fldCharType="separate"/>
            </w:r>
            <w:r w:rsidR="00A04B47">
              <w:rPr>
                <w:noProof/>
                <w:webHidden/>
              </w:rPr>
              <w:t>2</w:t>
            </w:r>
            <w:r w:rsidR="00A04B47">
              <w:rPr>
                <w:noProof/>
                <w:webHidden/>
              </w:rPr>
              <w:fldChar w:fldCharType="end"/>
            </w:r>
          </w:hyperlink>
        </w:p>
        <w:p w14:paraId="1216C4F0" w14:textId="4EA10D36" w:rsidR="00A04B47" w:rsidRDefault="006E2385">
          <w:pPr>
            <w:pStyle w:val="TM1"/>
            <w:tabs>
              <w:tab w:val="right" w:leader="dot" w:pos="10194"/>
            </w:tabs>
            <w:rPr>
              <w:rFonts w:eastAsiaTheme="minorEastAsia"/>
              <w:noProof/>
              <w:lang w:eastAsia="fr-CH"/>
            </w:rPr>
          </w:pPr>
          <w:hyperlink w:anchor="_Toc511307088" w:history="1">
            <w:r w:rsidR="00A04B47" w:rsidRPr="00465A2A">
              <w:rPr>
                <w:rStyle w:val="Lienhypertexte"/>
                <w:noProof/>
              </w:rPr>
              <w:t>Descriptif général du jeu</w:t>
            </w:r>
            <w:r w:rsidR="00A04B47">
              <w:rPr>
                <w:noProof/>
                <w:webHidden/>
              </w:rPr>
              <w:tab/>
            </w:r>
            <w:r w:rsidR="00A04B47">
              <w:rPr>
                <w:noProof/>
                <w:webHidden/>
              </w:rPr>
              <w:fldChar w:fldCharType="begin"/>
            </w:r>
            <w:r w:rsidR="00A04B47">
              <w:rPr>
                <w:noProof/>
                <w:webHidden/>
              </w:rPr>
              <w:instrText xml:space="preserve"> PAGEREF _Toc511307088 \h </w:instrText>
            </w:r>
            <w:r w:rsidR="00A04B47">
              <w:rPr>
                <w:noProof/>
                <w:webHidden/>
              </w:rPr>
            </w:r>
            <w:r w:rsidR="00A04B47">
              <w:rPr>
                <w:noProof/>
                <w:webHidden/>
              </w:rPr>
              <w:fldChar w:fldCharType="separate"/>
            </w:r>
            <w:r w:rsidR="00A04B47">
              <w:rPr>
                <w:noProof/>
                <w:webHidden/>
              </w:rPr>
              <w:t>3</w:t>
            </w:r>
            <w:r w:rsidR="00A04B47">
              <w:rPr>
                <w:noProof/>
                <w:webHidden/>
              </w:rPr>
              <w:fldChar w:fldCharType="end"/>
            </w:r>
          </w:hyperlink>
        </w:p>
        <w:p w14:paraId="0E8DD693" w14:textId="1F00CD05" w:rsidR="00A04B47" w:rsidRDefault="006E2385">
          <w:pPr>
            <w:pStyle w:val="TM2"/>
            <w:tabs>
              <w:tab w:val="right" w:leader="dot" w:pos="10194"/>
            </w:tabs>
            <w:rPr>
              <w:rFonts w:eastAsiaTheme="minorEastAsia"/>
              <w:noProof/>
              <w:lang w:eastAsia="fr-CH"/>
            </w:rPr>
          </w:pPr>
          <w:hyperlink w:anchor="_Toc511307089" w:history="1">
            <w:r w:rsidR="00A04B47" w:rsidRPr="00465A2A">
              <w:rPr>
                <w:rStyle w:val="Lienhypertexte"/>
                <w:noProof/>
              </w:rPr>
              <w:t>Les acteurs</w:t>
            </w:r>
            <w:r w:rsidR="00A04B47">
              <w:rPr>
                <w:noProof/>
                <w:webHidden/>
              </w:rPr>
              <w:tab/>
            </w:r>
            <w:r w:rsidR="00A04B47">
              <w:rPr>
                <w:noProof/>
                <w:webHidden/>
              </w:rPr>
              <w:fldChar w:fldCharType="begin"/>
            </w:r>
            <w:r w:rsidR="00A04B47">
              <w:rPr>
                <w:noProof/>
                <w:webHidden/>
              </w:rPr>
              <w:instrText xml:space="preserve"> PAGEREF _Toc511307089 \h </w:instrText>
            </w:r>
            <w:r w:rsidR="00A04B47">
              <w:rPr>
                <w:noProof/>
                <w:webHidden/>
              </w:rPr>
            </w:r>
            <w:r w:rsidR="00A04B47">
              <w:rPr>
                <w:noProof/>
                <w:webHidden/>
              </w:rPr>
              <w:fldChar w:fldCharType="separate"/>
            </w:r>
            <w:r w:rsidR="00A04B47">
              <w:rPr>
                <w:noProof/>
                <w:webHidden/>
              </w:rPr>
              <w:t>3</w:t>
            </w:r>
            <w:r w:rsidR="00A04B47">
              <w:rPr>
                <w:noProof/>
                <w:webHidden/>
              </w:rPr>
              <w:fldChar w:fldCharType="end"/>
            </w:r>
          </w:hyperlink>
        </w:p>
        <w:p w14:paraId="726D7F65" w14:textId="19C77231" w:rsidR="00A04B47" w:rsidRDefault="006E2385">
          <w:pPr>
            <w:pStyle w:val="TM2"/>
            <w:tabs>
              <w:tab w:val="right" w:leader="dot" w:pos="10194"/>
            </w:tabs>
            <w:rPr>
              <w:rFonts w:eastAsiaTheme="minorEastAsia"/>
              <w:noProof/>
              <w:lang w:eastAsia="fr-CH"/>
            </w:rPr>
          </w:pPr>
          <w:hyperlink w:anchor="_Toc511307090" w:history="1">
            <w:r w:rsidR="00A04B47" w:rsidRPr="00465A2A">
              <w:rPr>
                <w:rStyle w:val="Lienhypertexte"/>
                <w:noProof/>
              </w:rPr>
              <w:t>Mockup de l’interface utilisateur</w:t>
            </w:r>
            <w:r w:rsidR="00A04B47">
              <w:rPr>
                <w:noProof/>
                <w:webHidden/>
              </w:rPr>
              <w:tab/>
            </w:r>
            <w:r w:rsidR="00A04B47">
              <w:rPr>
                <w:noProof/>
                <w:webHidden/>
              </w:rPr>
              <w:fldChar w:fldCharType="begin"/>
            </w:r>
            <w:r w:rsidR="00A04B47">
              <w:rPr>
                <w:noProof/>
                <w:webHidden/>
              </w:rPr>
              <w:instrText xml:space="preserve"> PAGEREF _Toc511307090 \h </w:instrText>
            </w:r>
            <w:r w:rsidR="00A04B47">
              <w:rPr>
                <w:noProof/>
                <w:webHidden/>
              </w:rPr>
            </w:r>
            <w:r w:rsidR="00A04B47">
              <w:rPr>
                <w:noProof/>
                <w:webHidden/>
              </w:rPr>
              <w:fldChar w:fldCharType="separate"/>
            </w:r>
            <w:r w:rsidR="00A04B47">
              <w:rPr>
                <w:noProof/>
                <w:webHidden/>
              </w:rPr>
              <w:t>3</w:t>
            </w:r>
            <w:r w:rsidR="00A04B47">
              <w:rPr>
                <w:noProof/>
                <w:webHidden/>
              </w:rPr>
              <w:fldChar w:fldCharType="end"/>
            </w:r>
          </w:hyperlink>
        </w:p>
        <w:p w14:paraId="6DBD3628" w14:textId="089D9235" w:rsidR="00A04B47" w:rsidRDefault="006E2385">
          <w:pPr>
            <w:pStyle w:val="TM1"/>
            <w:tabs>
              <w:tab w:val="right" w:leader="dot" w:pos="10194"/>
            </w:tabs>
            <w:rPr>
              <w:rFonts w:eastAsiaTheme="minorEastAsia"/>
              <w:noProof/>
              <w:lang w:eastAsia="fr-CH"/>
            </w:rPr>
          </w:pPr>
          <w:hyperlink w:anchor="_Toc511307091" w:history="1">
            <w:r w:rsidR="00A04B47" w:rsidRPr="00465A2A">
              <w:rPr>
                <w:rStyle w:val="Lienhypertexte"/>
                <w:noProof/>
              </w:rPr>
              <w:t>Descriptions des cas d’utilisation</w:t>
            </w:r>
            <w:r w:rsidR="00A04B47">
              <w:rPr>
                <w:noProof/>
                <w:webHidden/>
              </w:rPr>
              <w:tab/>
            </w:r>
            <w:r w:rsidR="00A04B47">
              <w:rPr>
                <w:noProof/>
                <w:webHidden/>
              </w:rPr>
              <w:fldChar w:fldCharType="begin"/>
            </w:r>
            <w:r w:rsidR="00A04B47">
              <w:rPr>
                <w:noProof/>
                <w:webHidden/>
              </w:rPr>
              <w:instrText xml:space="preserve"> PAGEREF _Toc511307091 \h </w:instrText>
            </w:r>
            <w:r w:rsidR="00A04B47">
              <w:rPr>
                <w:noProof/>
                <w:webHidden/>
              </w:rPr>
            </w:r>
            <w:r w:rsidR="00A04B47">
              <w:rPr>
                <w:noProof/>
                <w:webHidden/>
              </w:rPr>
              <w:fldChar w:fldCharType="separate"/>
            </w:r>
            <w:r w:rsidR="00A04B47">
              <w:rPr>
                <w:noProof/>
                <w:webHidden/>
              </w:rPr>
              <w:t>4</w:t>
            </w:r>
            <w:r w:rsidR="00A04B47">
              <w:rPr>
                <w:noProof/>
                <w:webHidden/>
              </w:rPr>
              <w:fldChar w:fldCharType="end"/>
            </w:r>
          </w:hyperlink>
        </w:p>
        <w:p w14:paraId="0ED38F1A" w14:textId="77ACA38A" w:rsidR="00A04B47" w:rsidRDefault="006E2385">
          <w:pPr>
            <w:pStyle w:val="TM2"/>
            <w:tabs>
              <w:tab w:val="right" w:leader="dot" w:pos="10194"/>
            </w:tabs>
            <w:rPr>
              <w:rFonts w:eastAsiaTheme="minorEastAsia"/>
              <w:noProof/>
              <w:lang w:eastAsia="fr-CH"/>
            </w:rPr>
          </w:pPr>
          <w:hyperlink w:anchor="_Toc511307092" w:history="1">
            <w:r w:rsidR="00A04B47" w:rsidRPr="00465A2A">
              <w:rPr>
                <w:rStyle w:val="Lienhypertexte"/>
                <w:noProof/>
              </w:rPr>
              <w:t>Changer de gare</w:t>
            </w:r>
            <w:r w:rsidR="00A04B47">
              <w:rPr>
                <w:noProof/>
                <w:webHidden/>
              </w:rPr>
              <w:tab/>
            </w:r>
            <w:r w:rsidR="00A04B47">
              <w:rPr>
                <w:noProof/>
                <w:webHidden/>
              </w:rPr>
              <w:fldChar w:fldCharType="begin"/>
            </w:r>
            <w:r w:rsidR="00A04B47">
              <w:rPr>
                <w:noProof/>
                <w:webHidden/>
              </w:rPr>
              <w:instrText xml:space="preserve"> PAGEREF _Toc511307092 \h </w:instrText>
            </w:r>
            <w:r w:rsidR="00A04B47">
              <w:rPr>
                <w:noProof/>
                <w:webHidden/>
              </w:rPr>
            </w:r>
            <w:r w:rsidR="00A04B47">
              <w:rPr>
                <w:noProof/>
                <w:webHidden/>
              </w:rPr>
              <w:fldChar w:fldCharType="separate"/>
            </w:r>
            <w:r w:rsidR="00A04B47">
              <w:rPr>
                <w:noProof/>
                <w:webHidden/>
              </w:rPr>
              <w:t>4</w:t>
            </w:r>
            <w:r w:rsidR="00A04B47">
              <w:rPr>
                <w:noProof/>
                <w:webHidden/>
              </w:rPr>
              <w:fldChar w:fldCharType="end"/>
            </w:r>
          </w:hyperlink>
        </w:p>
        <w:p w14:paraId="65258194" w14:textId="244E6C84" w:rsidR="00A04B47" w:rsidRDefault="006E2385">
          <w:pPr>
            <w:pStyle w:val="TM2"/>
            <w:tabs>
              <w:tab w:val="right" w:leader="dot" w:pos="10194"/>
            </w:tabs>
            <w:rPr>
              <w:rFonts w:eastAsiaTheme="minorEastAsia"/>
              <w:noProof/>
              <w:lang w:eastAsia="fr-CH"/>
            </w:rPr>
          </w:pPr>
          <w:hyperlink w:anchor="_Toc511307093" w:history="1">
            <w:r w:rsidR="00A04B47" w:rsidRPr="00465A2A">
              <w:rPr>
                <w:rStyle w:val="Lienhypertexte"/>
                <w:noProof/>
              </w:rPr>
              <w:t>Placer une offre</w:t>
            </w:r>
            <w:r w:rsidR="00A04B47">
              <w:rPr>
                <w:noProof/>
                <w:webHidden/>
              </w:rPr>
              <w:tab/>
            </w:r>
            <w:r w:rsidR="00A04B47">
              <w:rPr>
                <w:noProof/>
                <w:webHidden/>
              </w:rPr>
              <w:fldChar w:fldCharType="begin"/>
            </w:r>
            <w:r w:rsidR="00A04B47">
              <w:rPr>
                <w:noProof/>
                <w:webHidden/>
              </w:rPr>
              <w:instrText xml:space="preserve"> PAGEREF _Toc511307093 \h </w:instrText>
            </w:r>
            <w:r w:rsidR="00A04B47">
              <w:rPr>
                <w:noProof/>
                <w:webHidden/>
              </w:rPr>
            </w:r>
            <w:r w:rsidR="00A04B47">
              <w:rPr>
                <w:noProof/>
                <w:webHidden/>
              </w:rPr>
              <w:fldChar w:fldCharType="separate"/>
            </w:r>
            <w:r w:rsidR="00A04B47">
              <w:rPr>
                <w:noProof/>
                <w:webHidden/>
              </w:rPr>
              <w:t>4</w:t>
            </w:r>
            <w:r w:rsidR="00A04B47">
              <w:rPr>
                <w:noProof/>
                <w:webHidden/>
              </w:rPr>
              <w:fldChar w:fldCharType="end"/>
            </w:r>
          </w:hyperlink>
        </w:p>
        <w:p w14:paraId="6AE90040" w14:textId="26C57E9E" w:rsidR="00A04B47" w:rsidRDefault="006E2385">
          <w:pPr>
            <w:pStyle w:val="TM2"/>
            <w:tabs>
              <w:tab w:val="right" w:leader="dot" w:pos="10194"/>
            </w:tabs>
            <w:rPr>
              <w:rFonts w:eastAsiaTheme="minorEastAsia"/>
              <w:noProof/>
              <w:lang w:eastAsia="fr-CH"/>
            </w:rPr>
          </w:pPr>
          <w:hyperlink w:anchor="_Toc511307094" w:history="1">
            <w:r w:rsidR="00A04B47" w:rsidRPr="00465A2A">
              <w:rPr>
                <w:rStyle w:val="Lienhypertexte"/>
                <w:noProof/>
              </w:rPr>
              <w:t>Achat</w:t>
            </w:r>
            <w:r w:rsidR="00A04B47">
              <w:rPr>
                <w:noProof/>
                <w:webHidden/>
              </w:rPr>
              <w:tab/>
            </w:r>
            <w:r w:rsidR="00A04B47">
              <w:rPr>
                <w:noProof/>
                <w:webHidden/>
              </w:rPr>
              <w:fldChar w:fldCharType="begin"/>
            </w:r>
            <w:r w:rsidR="00A04B47">
              <w:rPr>
                <w:noProof/>
                <w:webHidden/>
              </w:rPr>
              <w:instrText xml:space="preserve"> PAGEREF _Toc511307094 \h </w:instrText>
            </w:r>
            <w:r w:rsidR="00A04B47">
              <w:rPr>
                <w:noProof/>
                <w:webHidden/>
              </w:rPr>
            </w:r>
            <w:r w:rsidR="00A04B47">
              <w:rPr>
                <w:noProof/>
                <w:webHidden/>
              </w:rPr>
              <w:fldChar w:fldCharType="separate"/>
            </w:r>
            <w:r w:rsidR="00A04B47">
              <w:rPr>
                <w:noProof/>
                <w:webHidden/>
              </w:rPr>
              <w:t>4</w:t>
            </w:r>
            <w:r w:rsidR="00A04B47">
              <w:rPr>
                <w:noProof/>
                <w:webHidden/>
              </w:rPr>
              <w:fldChar w:fldCharType="end"/>
            </w:r>
          </w:hyperlink>
        </w:p>
        <w:p w14:paraId="07BB9043" w14:textId="5D593F11" w:rsidR="00A04B47" w:rsidRDefault="006E2385">
          <w:pPr>
            <w:pStyle w:val="TM2"/>
            <w:tabs>
              <w:tab w:val="right" w:leader="dot" w:pos="10194"/>
            </w:tabs>
            <w:rPr>
              <w:rFonts w:eastAsiaTheme="minorEastAsia"/>
              <w:noProof/>
              <w:lang w:eastAsia="fr-CH"/>
            </w:rPr>
          </w:pPr>
          <w:hyperlink w:anchor="_Toc511307095" w:history="1">
            <w:r w:rsidR="00A04B47" w:rsidRPr="00465A2A">
              <w:rPr>
                <w:rStyle w:val="Lienhypertexte"/>
                <w:noProof/>
              </w:rPr>
              <w:t>Miner</w:t>
            </w:r>
            <w:r w:rsidR="00A04B47">
              <w:rPr>
                <w:noProof/>
                <w:webHidden/>
              </w:rPr>
              <w:tab/>
            </w:r>
            <w:r w:rsidR="00A04B47">
              <w:rPr>
                <w:noProof/>
                <w:webHidden/>
              </w:rPr>
              <w:fldChar w:fldCharType="begin"/>
            </w:r>
            <w:r w:rsidR="00A04B47">
              <w:rPr>
                <w:noProof/>
                <w:webHidden/>
              </w:rPr>
              <w:instrText xml:space="preserve"> PAGEREF _Toc511307095 \h </w:instrText>
            </w:r>
            <w:r w:rsidR="00A04B47">
              <w:rPr>
                <w:noProof/>
                <w:webHidden/>
              </w:rPr>
            </w:r>
            <w:r w:rsidR="00A04B47">
              <w:rPr>
                <w:noProof/>
                <w:webHidden/>
              </w:rPr>
              <w:fldChar w:fldCharType="separate"/>
            </w:r>
            <w:r w:rsidR="00A04B47">
              <w:rPr>
                <w:noProof/>
                <w:webHidden/>
              </w:rPr>
              <w:t>4</w:t>
            </w:r>
            <w:r w:rsidR="00A04B47">
              <w:rPr>
                <w:noProof/>
                <w:webHidden/>
              </w:rPr>
              <w:fldChar w:fldCharType="end"/>
            </w:r>
          </w:hyperlink>
        </w:p>
        <w:p w14:paraId="419A1B4E" w14:textId="05D6BA1B" w:rsidR="00A04B47" w:rsidRDefault="006E2385">
          <w:pPr>
            <w:pStyle w:val="TM2"/>
            <w:tabs>
              <w:tab w:val="right" w:leader="dot" w:pos="10194"/>
            </w:tabs>
            <w:rPr>
              <w:rFonts w:eastAsiaTheme="minorEastAsia"/>
              <w:noProof/>
              <w:lang w:eastAsia="fr-CH"/>
            </w:rPr>
          </w:pPr>
          <w:hyperlink w:anchor="_Toc511307096" w:history="1">
            <w:r w:rsidR="00A04B47" w:rsidRPr="00465A2A">
              <w:rPr>
                <w:rStyle w:val="Lienhypertexte"/>
                <w:noProof/>
              </w:rPr>
              <w:t>Fabriquer</w:t>
            </w:r>
            <w:r w:rsidR="00A04B47">
              <w:rPr>
                <w:noProof/>
                <w:webHidden/>
              </w:rPr>
              <w:tab/>
            </w:r>
            <w:r w:rsidR="00A04B47">
              <w:rPr>
                <w:noProof/>
                <w:webHidden/>
              </w:rPr>
              <w:fldChar w:fldCharType="begin"/>
            </w:r>
            <w:r w:rsidR="00A04B47">
              <w:rPr>
                <w:noProof/>
                <w:webHidden/>
              </w:rPr>
              <w:instrText xml:space="preserve"> PAGEREF _Toc511307096 \h </w:instrText>
            </w:r>
            <w:r w:rsidR="00A04B47">
              <w:rPr>
                <w:noProof/>
                <w:webHidden/>
              </w:rPr>
            </w:r>
            <w:r w:rsidR="00A04B47">
              <w:rPr>
                <w:noProof/>
                <w:webHidden/>
              </w:rPr>
              <w:fldChar w:fldCharType="separate"/>
            </w:r>
            <w:r w:rsidR="00A04B47">
              <w:rPr>
                <w:noProof/>
                <w:webHidden/>
              </w:rPr>
              <w:t>4</w:t>
            </w:r>
            <w:r w:rsidR="00A04B47">
              <w:rPr>
                <w:noProof/>
                <w:webHidden/>
              </w:rPr>
              <w:fldChar w:fldCharType="end"/>
            </w:r>
          </w:hyperlink>
        </w:p>
        <w:p w14:paraId="50164551" w14:textId="17CD6B06" w:rsidR="00A04B47" w:rsidRDefault="006E2385">
          <w:pPr>
            <w:pStyle w:val="TM2"/>
            <w:tabs>
              <w:tab w:val="right" w:leader="dot" w:pos="10194"/>
            </w:tabs>
            <w:rPr>
              <w:rFonts w:eastAsiaTheme="minorEastAsia"/>
              <w:noProof/>
              <w:lang w:eastAsia="fr-CH"/>
            </w:rPr>
          </w:pPr>
          <w:hyperlink w:anchor="_Toc511307097" w:history="1">
            <w:r w:rsidR="00A04B47" w:rsidRPr="00465A2A">
              <w:rPr>
                <w:rStyle w:val="Lienhypertexte"/>
                <w:noProof/>
              </w:rPr>
              <w:t>Améliorer train</w:t>
            </w:r>
            <w:r w:rsidR="00A04B47">
              <w:rPr>
                <w:noProof/>
                <w:webHidden/>
              </w:rPr>
              <w:tab/>
            </w:r>
            <w:r w:rsidR="00A04B47">
              <w:rPr>
                <w:noProof/>
                <w:webHidden/>
              </w:rPr>
              <w:fldChar w:fldCharType="begin"/>
            </w:r>
            <w:r w:rsidR="00A04B47">
              <w:rPr>
                <w:noProof/>
                <w:webHidden/>
              </w:rPr>
              <w:instrText xml:space="preserve"> PAGEREF _Toc511307097 \h </w:instrText>
            </w:r>
            <w:r w:rsidR="00A04B47">
              <w:rPr>
                <w:noProof/>
                <w:webHidden/>
              </w:rPr>
            </w:r>
            <w:r w:rsidR="00A04B47">
              <w:rPr>
                <w:noProof/>
                <w:webHidden/>
              </w:rPr>
              <w:fldChar w:fldCharType="separate"/>
            </w:r>
            <w:r w:rsidR="00A04B47">
              <w:rPr>
                <w:noProof/>
                <w:webHidden/>
              </w:rPr>
              <w:t>4</w:t>
            </w:r>
            <w:r w:rsidR="00A04B47">
              <w:rPr>
                <w:noProof/>
                <w:webHidden/>
              </w:rPr>
              <w:fldChar w:fldCharType="end"/>
            </w:r>
          </w:hyperlink>
        </w:p>
        <w:p w14:paraId="016E274C" w14:textId="5B3B6C56" w:rsidR="00A04B47" w:rsidRDefault="006E2385">
          <w:pPr>
            <w:pStyle w:val="TM2"/>
            <w:tabs>
              <w:tab w:val="right" w:leader="dot" w:pos="10194"/>
            </w:tabs>
            <w:rPr>
              <w:rFonts w:eastAsiaTheme="minorEastAsia"/>
              <w:noProof/>
              <w:lang w:eastAsia="fr-CH"/>
            </w:rPr>
          </w:pPr>
          <w:hyperlink w:anchor="_Toc511307098" w:history="1">
            <w:r w:rsidR="00A04B47" w:rsidRPr="00465A2A">
              <w:rPr>
                <w:rStyle w:val="Lienhypertexte"/>
                <w:noProof/>
              </w:rPr>
              <w:t>Donner ressources</w:t>
            </w:r>
            <w:r w:rsidR="00A04B47">
              <w:rPr>
                <w:noProof/>
                <w:webHidden/>
              </w:rPr>
              <w:tab/>
            </w:r>
            <w:r w:rsidR="00A04B47">
              <w:rPr>
                <w:noProof/>
                <w:webHidden/>
              </w:rPr>
              <w:fldChar w:fldCharType="begin"/>
            </w:r>
            <w:r w:rsidR="00A04B47">
              <w:rPr>
                <w:noProof/>
                <w:webHidden/>
              </w:rPr>
              <w:instrText xml:space="preserve"> PAGEREF _Toc511307098 \h </w:instrText>
            </w:r>
            <w:r w:rsidR="00A04B47">
              <w:rPr>
                <w:noProof/>
                <w:webHidden/>
              </w:rPr>
            </w:r>
            <w:r w:rsidR="00A04B47">
              <w:rPr>
                <w:noProof/>
                <w:webHidden/>
              </w:rPr>
              <w:fldChar w:fldCharType="separate"/>
            </w:r>
            <w:r w:rsidR="00A04B47">
              <w:rPr>
                <w:noProof/>
                <w:webHidden/>
              </w:rPr>
              <w:t>4</w:t>
            </w:r>
            <w:r w:rsidR="00A04B47">
              <w:rPr>
                <w:noProof/>
                <w:webHidden/>
              </w:rPr>
              <w:fldChar w:fldCharType="end"/>
            </w:r>
          </w:hyperlink>
        </w:p>
        <w:p w14:paraId="79E62D2D" w14:textId="7BE67593" w:rsidR="00A04B47" w:rsidRDefault="006E2385">
          <w:pPr>
            <w:pStyle w:val="TM2"/>
            <w:tabs>
              <w:tab w:val="right" w:leader="dot" w:pos="10194"/>
            </w:tabs>
            <w:rPr>
              <w:rFonts w:eastAsiaTheme="minorEastAsia"/>
              <w:noProof/>
              <w:lang w:eastAsia="fr-CH"/>
            </w:rPr>
          </w:pPr>
          <w:hyperlink w:anchor="_Toc511307099" w:history="1">
            <w:r w:rsidR="00A04B47" w:rsidRPr="00465A2A">
              <w:rPr>
                <w:rStyle w:val="Lienhypertexte"/>
                <w:noProof/>
              </w:rPr>
              <w:t>Bannir un joueur</w:t>
            </w:r>
            <w:r w:rsidR="00A04B47">
              <w:rPr>
                <w:noProof/>
                <w:webHidden/>
              </w:rPr>
              <w:tab/>
            </w:r>
            <w:r w:rsidR="00A04B47">
              <w:rPr>
                <w:noProof/>
                <w:webHidden/>
              </w:rPr>
              <w:fldChar w:fldCharType="begin"/>
            </w:r>
            <w:r w:rsidR="00A04B47">
              <w:rPr>
                <w:noProof/>
                <w:webHidden/>
              </w:rPr>
              <w:instrText xml:space="preserve"> PAGEREF _Toc511307099 \h </w:instrText>
            </w:r>
            <w:r w:rsidR="00A04B47">
              <w:rPr>
                <w:noProof/>
                <w:webHidden/>
              </w:rPr>
            </w:r>
            <w:r w:rsidR="00A04B47">
              <w:rPr>
                <w:noProof/>
                <w:webHidden/>
              </w:rPr>
              <w:fldChar w:fldCharType="separate"/>
            </w:r>
            <w:r w:rsidR="00A04B47">
              <w:rPr>
                <w:noProof/>
                <w:webHidden/>
              </w:rPr>
              <w:t>5</w:t>
            </w:r>
            <w:r w:rsidR="00A04B47">
              <w:rPr>
                <w:noProof/>
                <w:webHidden/>
              </w:rPr>
              <w:fldChar w:fldCharType="end"/>
            </w:r>
          </w:hyperlink>
        </w:p>
        <w:p w14:paraId="0E601BC0" w14:textId="4D551CD1" w:rsidR="00A04B47" w:rsidRDefault="006E2385">
          <w:pPr>
            <w:pStyle w:val="TM2"/>
            <w:tabs>
              <w:tab w:val="right" w:leader="dot" w:pos="10194"/>
            </w:tabs>
            <w:rPr>
              <w:rFonts w:eastAsiaTheme="minorEastAsia"/>
              <w:noProof/>
              <w:lang w:eastAsia="fr-CH"/>
            </w:rPr>
          </w:pPr>
          <w:hyperlink w:anchor="_Toc511307100" w:history="1">
            <w:r w:rsidR="00A04B47" w:rsidRPr="00465A2A">
              <w:rPr>
                <w:rStyle w:val="Lienhypertexte"/>
                <w:noProof/>
              </w:rPr>
              <w:t>Ajouter une gare</w:t>
            </w:r>
            <w:r w:rsidR="00A04B47">
              <w:rPr>
                <w:noProof/>
                <w:webHidden/>
              </w:rPr>
              <w:tab/>
            </w:r>
            <w:r w:rsidR="00A04B47">
              <w:rPr>
                <w:noProof/>
                <w:webHidden/>
              </w:rPr>
              <w:fldChar w:fldCharType="begin"/>
            </w:r>
            <w:r w:rsidR="00A04B47">
              <w:rPr>
                <w:noProof/>
                <w:webHidden/>
              </w:rPr>
              <w:instrText xml:space="preserve"> PAGEREF _Toc511307100 \h </w:instrText>
            </w:r>
            <w:r w:rsidR="00A04B47">
              <w:rPr>
                <w:noProof/>
                <w:webHidden/>
              </w:rPr>
            </w:r>
            <w:r w:rsidR="00A04B47">
              <w:rPr>
                <w:noProof/>
                <w:webHidden/>
              </w:rPr>
              <w:fldChar w:fldCharType="separate"/>
            </w:r>
            <w:r w:rsidR="00A04B47">
              <w:rPr>
                <w:noProof/>
                <w:webHidden/>
              </w:rPr>
              <w:t>5</w:t>
            </w:r>
            <w:r w:rsidR="00A04B47">
              <w:rPr>
                <w:noProof/>
                <w:webHidden/>
              </w:rPr>
              <w:fldChar w:fldCharType="end"/>
            </w:r>
          </w:hyperlink>
        </w:p>
        <w:p w14:paraId="18155245" w14:textId="2C42E5B1" w:rsidR="00A04B47" w:rsidRDefault="006E2385">
          <w:pPr>
            <w:pStyle w:val="TM2"/>
            <w:tabs>
              <w:tab w:val="right" w:leader="dot" w:pos="10194"/>
            </w:tabs>
            <w:rPr>
              <w:rFonts w:eastAsiaTheme="minorEastAsia"/>
              <w:noProof/>
              <w:lang w:eastAsia="fr-CH"/>
            </w:rPr>
          </w:pPr>
          <w:hyperlink w:anchor="_Toc511307101" w:history="1">
            <w:r w:rsidR="00A04B47" w:rsidRPr="00465A2A">
              <w:rPr>
                <w:rStyle w:val="Lienhypertexte"/>
                <w:noProof/>
              </w:rPr>
              <w:t>Supprimer une gare</w:t>
            </w:r>
            <w:r w:rsidR="00A04B47">
              <w:rPr>
                <w:noProof/>
                <w:webHidden/>
              </w:rPr>
              <w:tab/>
            </w:r>
            <w:r w:rsidR="00A04B47">
              <w:rPr>
                <w:noProof/>
                <w:webHidden/>
              </w:rPr>
              <w:fldChar w:fldCharType="begin"/>
            </w:r>
            <w:r w:rsidR="00A04B47">
              <w:rPr>
                <w:noProof/>
                <w:webHidden/>
              </w:rPr>
              <w:instrText xml:space="preserve"> PAGEREF _Toc511307101 \h </w:instrText>
            </w:r>
            <w:r w:rsidR="00A04B47">
              <w:rPr>
                <w:noProof/>
                <w:webHidden/>
              </w:rPr>
            </w:r>
            <w:r w:rsidR="00A04B47">
              <w:rPr>
                <w:noProof/>
                <w:webHidden/>
              </w:rPr>
              <w:fldChar w:fldCharType="separate"/>
            </w:r>
            <w:r w:rsidR="00A04B47">
              <w:rPr>
                <w:noProof/>
                <w:webHidden/>
              </w:rPr>
              <w:t>5</w:t>
            </w:r>
            <w:r w:rsidR="00A04B47">
              <w:rPr>
                <w:noProof/>
                <w:webHidden/>
              </w:rPr>
              <w:fldChar w:fldCharType="end"/>
            </w:r>
          </w:hyperlink>
        </w:p>
        <w:p w14:paraId="0501D96B" w14:textId="5BAE580E" w:rsidR="00A04B47" w:rsidRDefault="006E2385">
          <w:pPr>
            <w:pStyle w:val="TM1"/>
            <w:tabs>
              <w:tab w:val="right" w:leader="dot" w:pos="10194"/>
            </w:tabs>
            <w:rPr>
              <w:rFonts w:eastAsiaTheme="minorEastAsia"/>
              <w:noProof/>
              <w:lang w:eastAsia="fr-CH"/>
            </w:rPr>
          </w:pPr>
          <w:hyperlink w:anchor="_Toc511307102" w:history="1">
            <w:r w:rsidR="00A04B47" w:rsidRPr="00465A2A">
              <w:rPr>
                <w:rStyle w:val="Lienhypertexte"/>
                <w:noProof/>
              </w:rPr>
              <w:t>Schema des cas d’utilisation</w:t>
            </w:r>
            <w:r w:rsidR="00A04B47">
              <w:rPr>
                <w:noProof/>
                <w:webHidden/>
              </w:rPr>
              <w:tab/>
            </w:r>
            <w:r w:rsidR="00A04B47">
              <w:rPr>
                <w:noProof/>
                <w:webHidden/>
              </w:rPr>
              <w:fldChar w:fldCharType="begin"/>
            </w:r>
            <w:r w:rsidR="00A04B47">
              <w:rPr>
                <w:noProof/>
                <w:webHidden/>
              </w:rPr>
              <w:instrText xml:space="preserve"> PAGEREF _Toc511307102 \h </w:instrText>
            </w:r>
            <w:r w:rsidR="00A04B47">
              <w:rPr>
                <w:noProof/>
                <w:webHidden/>
              </w:rPr>
            </w:r>
            <w:r w:rsidR="00A04B47">
              <w:rPr>
                <w:noProof/>
                <w:webHidden/>
              </w:rPr>
              <w:fldChar w:fldCharType="separate"/>
            </w:r>
            <w:r w:rsidR="00A04B47">
              <w:rPr>
                <w:noProof/>
                <w:webHidden/>
              </w:rPr>
              <w:t>5</w:t>
            </w:r>
            <w:r w:rsidR="00A04B47">
              <w:rPr>
                <w:noProof/>
                <w:webHidden/>
              </w:rPr>
              <w:fldChar w:fldCharType="end"/>
            </w:r>
          </w:hyperlink>
        </w:p>
        <w:p w14:paraId="32FE81C3" w14:textId="33AEC592" w:rsidR="00A04B47" w:rsidRDefault="006E2385">
          <w:pPr>
            <w:pStyle w:val="TM1"/>
            <w:tabs>
              <w:tab w:val="right" w:leader="dot" w:pos="10194"/>
            </w:tabs>
            <w:rPr>
              <w:rFonts w:eastAsiaTheme="minorEastAsia"/>
              <w:noProof/>
              <w:lang w:eastAsia="fr-CH"/>
            </w:rPr>
          </w:pPr>
          <w:hyperlink w:anchor="_Toc511307103" w:history="1">
            <w:r w:rsidR="00A04B47" w:rsidRPr="00465A2A">
              <w:rPr>
                <w:rStyle w:val="Lienhypertexte"/>
                <w:noProof/>
              </w:rPr>
              <w:t>Conclusion</w:t>
            </w:r>
            <w:r w:rsidR="00A04B47">
              <w:rPr>
                <w:noProof/>
                <w:webHidden/>
              </w:rPr>
              <w:tab/>
            </w:r>
            <w:r w:rsidR="00A04B47">
              <w:rPr>
                <w:noProof/>
                <w:webHidden/>
              </w:rPr>
              <w:fldChar w:fldCharType="begin"/>
            </w:r>
            <w:r w:rsidR="00A04B47">
              <w:rPr>
                <w:noProof/>
                <w:webHidden/>
              </w:rPr>
              <w:instrText xml:space="preserve"> PAGEREF _Toc511307103 \h </w:instrText>
            </w:r>
            <w:r w:rsidR="00A04B47">
              <w:rPr>
                <w:noProof/>
                <w:webHidden/>
              </w:rPr>
            </w:r>
            <w:r w:rsidR="00A04B47">
              <w:rPr>
                <w:noProof/>
                <w:webHidden/>
              </w:rPr>
              <w:fldChar w:fldCharType="separate"/>
            </w:r>
            <w:r w:rsidR="00A04B47">
              <w:rPr>
                <w:noProof/>
                <w:webHidden/>
              </w:rPr>
              <w:t>6</w:t>
            </w:r>
            <w:r w:rsidR="00A04B47">
              <w:rPr>
                <w:noProof/>
                <w:webHidden/>
              </w:rPr>
              <w:fldChar w:fldCharType="end"/>
            </w:r>
          </w:hyperlink>
        </w:p>
        <w:p w14:paraId="329CF982" w14:textId="5BC74BCC"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3CD26FF5" w14:textId="3F6D7A69" w:rsidR="006304AF" w:rsidRDefault="006304AF" w:rsidP="00D8020C">
      <w:pPr>
        <w:pStyle w:val="Titre1"/>
      </w:pPr>
      <w:bookmarkStart w:id="0" w:name="_Toc511307087"/>
      <w:r>
        <w:t>Introduction</w:t>
      </w:r>
      <w:bookmarkEnd w:id="0"/>
    </w:p>
    <w:p w14:paraId="65FDF6BE" w14:textId="77777777" w:rsidR="00155B1A" w:rsidRPr="00155B1A" w:rsidRDefault="00155B1A" w:rsidP="00155B1A"/>
    <w:p w14:paraId="78A2FF83" w14:textId="783AB61B"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614289F9" w14:textId="77777777" w:rsidR="00C623A6" w:rsidRDefault="00C623A6">
      <w:pPr>
        <w:rPr>
          <w:rFonts w:asciiTheme="majorHAnsi" w:eastAsiaTheme="majorEastAsia" w:hAnsiTheme="majorHAnsi" w:cstheme="majorBidi"/>
          <w:color w:val="2F5496" w:themeColor="accent1" w:themeShade="BF"/>
          <w:sz w:val="32"/>
          <w:szCs w:val="32"/>
        </w:rPr>
      </w:pPr>
      <w:r>
        <w:br w:type="page"/>
      </w:r>
    </w:p>
    <w:p w14:paraId="701DE437" w14:textId="60859726" w:rsidR="006304AF" w:rsidRDefault="006304AF" w:rsidP="00D8020C">
      <w:pPr>
        <w:pStyle w:val="Titre1"/>
      </w:pPr>
      <w:bookmarkStart w:id="1" w:name="_Toc511307088"/>
      <w:r>
        <w:lastRenderedPageBreak/>
        <w:t xml:space="preserve">Descriptif général du </w:t>
      </w:r>
      <w:r w:rsidR="0071563D">
        <w:t>jeu</w:t>
      </w:r>
      <w:bookmarkEnd w:id="1"/>
    </w:p>
    <w:p w14:paraId="00046958" w14:textId="4337F54E" w:rsidR="00C623A6" w:rsidRPr="00C623A6" w:rsidRDefault="00C623A6" w:rsidP="00C623A6"/>
    <w:p w14:paraId="45C9067E" w14:textId="571DB9E7" w:rsidR="0071563D" w:rsidRDefault="008A4D2F" w:rsidP="008A4D2F">
      <w:r>
        <w:t>Le jeu consiste en la gestion d’</w:t>
      </w:r>
      <w:r w:rsidR="004C7632">
        <w:t xml:space="preserve">un train-usine dans un univers post-apocalyptique où la collaboration est de mise pour survivre et atteindre l’apogée des technologies </w:t>
      </w:r>
      <w:r>
        <w:t xml:space="preserve">de manufacture et d’extraction de matière première. </w:t>
      </w:r>
    </w:p>
    <w:p w14:paraId="2A71AE1B" w14:textId="4F45E3EE" w:rsidR="008A4D2F" w:rsidRDefault="008A4D2F" w:rsidP="008A4D2F">
      <w:r>
        <w:t xml:space="preserve">A l’aide d’une interface simple (O Game like) le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4745FB26" w14:textId="4D6B5D0A" w:rsidR="00BE3E0A" w:rsidRDefault="00BE3E0A" w:rsidP="008A4D2F">
      <w:r>
        <w:t xml:space="preserve">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 </w:t>
      </w:r>
    </w:p>
    <w:p w14:paraId="7C3CB442" w14:textId="4AC7377E" w:rsidR="002969C1" w:rsidRDefault="008A4D2F" w:rsidP="008A4D2F">
      <w:r>
        <w:t xml:space="preserve">L’idée du jeu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19AE2A57" w14:textId="7032A626" w:rsidR="002969C1" w:rsidRDefault="002969C1" w:rsidP="00711CCD">
      <w:pPr>
        <w:pStyle w:val="Titre2"/>
      </w:pPr>
      <w:bookmarkStart w:id="2" w:name="_Toc511307089"/>
      <w:r>
        <w:t>Les acteurs</w:t>
      </w:r>
      <w:bookmarkEnd w:id="2"/>
    </w:p>
    <w:p w14:paraId="5563AC26" w14:textId="262AE3A3" w:rsidR="00C623A6" w:rsidRPr="00C623A6" w:rsidRDefault="00C623A6" w:rsidP="00C623A6"/>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5ED55A8D" w:rsidR="002969C1" w:rsidRDefault="00711CCD" w:rsidP="002969C1">
      <w:r>
        <w:t xml:space="preserve">Un admin doit se connecter au compte administrateur du serveur. Il peut gérer les différents éléments du jeu : les gares, les ressources et les joueurs. </w:t>
      </w:r>
    </w:p>
    <w:p w14:paraId="32B1FEFA" w14:textId="62528813" w:rsidR="002969C1" w:rsidRPr="00711CCD" w:rsidRDefault="002969C1" w:rsidP="002969C1">
      <w:pPr>
        <w:rPr>
          <w:b/>
        </w:rPr>
      </w:pPr>
      <w:r w:rsidRPr="00711CCD">
        <w:rPr>
          <w:b/>
        </w:rPr>
        <w:t>Serveur</w:t>
      </w:r>
    </w:p>
    <w:p w14:paraId="6793C60C" w14:textId="24132D4F" w:rsidR="00711CCD" w:rsidRPr="002969C1" w:rsidRDefault="00711CCD" w:rsidP="002969C1">
      <w:r>
        <w:t>Un serveur tourne en arrière-plan pour gérer les requêtes des joueurs et de l’admin. Il est actif en continu et est relié à une base de donnée stockant les informations sur tous les joueurs et sur le monde.</w:t>
      </w:r>
    </w:p>
    <w:p w14:paraId="71A23AAB" w14:textId="4B737144" w:rsidR="00C623A6" w:rsidRDefault="00C623A6" w:rsidP="00C623A6"/>
    <w:p w14:paraId="4610C214" w14:textId="2DF773BF" w:rsidR="00711CCD" w:rsidRDefault="00711CCD" w:rsidP="00C623A6">
      <w:pPr>
        <w:pStyle w:val="Titre2"/>
      </w:pPr>
      <w:bookmarkStart w:id="3" w:name="_Toc511307090"/>
      <w:r>
        <w:t>Mockup de l’interface utilisateur</w:t>
      </w:r>
      <w:bookmarkEnd w:id="3"/>
    </w:p>
    <w:p w14:paraId="0BF24878" w14:textId="1C7B3A82" w:rsidR="00711CCD" w:rsidRDefault="00C623A6" w:rsidP="00711CCD">
      <w:r>
        <w:rPr>
          <w:noProof/>
        </w:rPr>
        <w:drawing>
          <wp:anchor distT="0" distB="0" distL="114300" distR="114300" simplePos="0" relativeHeight="251658241" behindDoc="0" locked="0" layoutInCell="1" allowOverlap="1" wp14:anchorId="2C428E7F" wp14:editId="5A054A65">
            <wp:simplePos x="0" y="0"/>
            <wp:positionH relativeFrom="margin">
              <wp:align>left</wp:align>
            </wp:positionH>
            <wp:positionV relativeFrom="paragraph">
              <wp:posOffset>101600</wp:posOffset>
            </wp:positionV>
            <wp:extent cx="3172557" cy="2219325"/>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3710" cy="2227127"/>
                    </a:xfrm>
                    <a:prstGeom prst="rect">
                      <a:avLst/>
                    </a:prstGeom>
                  </pic:spPr>
                </pic:pic>
              </a:graphicData>
            </a:graphic>
            <wp14:sizeRelH relativeFrom="margin">
              <wp14:pctWidth>0</wp14:pctWidth>
            </wp14:sizeRelH>
            <wp14:sizeRelV relativeFrom="margin">
              <wp14:pctHeight>0</wp14:pctHeight>
            </wp14:sizeRelV>
          </wp:anchor>
        </w:drawing>
      </w:r>
    </w:p>
    <w:p w14:paraId="69EC0060" w14:textId="3E804F63" w:rsidR="00711CCD" w:rsidRPr="0071563D" w:rsidRDefault="00C623A6" w:rsidP="0071563D">
      <w:r>
        <w:rPr>
          <w:noProof/>
        </w:rPr>
        <w:drawing>
          <wp:anchor distT="0" distB="0" distL="114300" distR="114300" simplePos="0" relativeHeight="251658240" behindDoc="1" locked="0" layoutInCell="1" allowOverlap="1" wp14:anchorId="021453BC" wp14:editId="7D634FD6">
            <wp:simplePos x="0" y="0"/>
            <wp:positionH relativeFrom="column">
              <wp:posOffset>3193415</wp:posOffset>
            </wp:positionH>
            <wp:positionV relativeFrom="paragraph">
              <wp:posOffset>6350</wp:posOffset>
            </wp:positionV>
            <wp:extent cx="3019425" cy="1979427"/>
            <wp:effectExtent l="0" t="0" r="0" b="190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9425" cy="1979427"/>
                    </a:xfrm>
                    <a:prstGeom prst="rect">
                      <a:avLst/>
                    </a:prstGeom>
                  </pic:spPr>
                </pic:pic>
              </a:graphicData>
            </a:graphic>
            <wp14:sizeRelH relativeFrom="margin">
              <wp14:pctWidth>0</wp14:pctWidth>
            </wp14:sizeRelH>
            <wp14:sizeRelV relativeFrom="margin">
              <wp14:pctHeight>0</wp14:pctHeight>
            </wp14:sizeRelV>
          </wp:anchor>
        </w:drawing>
      </w:r>
    </w:p>
    <w:p w14:paraId="27F93689" w14:textId="77777777" w:rsidR="00EC2593" w:rsidRDefault="00EC2593">
      <w:pPr>
        <w:rPr>
          <w:rFonts w:asciiTheme="majorHAnsi" w:eastAsiaTheme="majorEastAsia" w:hAnsiTheme="majorHAnsi" w:cstheme="majorBidi"/>
          <w:color w:val="2F5496" w:themeColor="accent1" w:themeShade="BF"/>
          <w:sz w:val="32"/>
          <w:szCs w:val="32"/>
        </w:rPr>
      </w:pPr>
      <w:r>
        <w:br w:type="page"/>
      </w:r>
    </w:p>
    <w:p w14:paraId="4C0AFAFF" w14:textId="1EADFBB7" w:rsidR="00A63DE9" w:rsidRDefault="006304AF" w:rsidP="0071563D">
      <w:pPr>
        <w:pStyle w:val="Titre1"/>
      </w:pPr>
      <w:bookmarkStart w:id="4" w:name="_Toc511307091"/>
      <w:r>
        <w:lastRenderedPageBreak/>
        <w:t>Descriptions des cas d’utilisation</w:t>
      </w:r>
      <w:bookmarkEnd w:id="4"/>
    </w:p>
    <w:p w14:paraId="139E5C12" w14:textId="77777777" w:rsidR="00EC2593" w:rsidRPr="00EC2593" w:rsidRDefault="00EC2593" w:rsidP="00EC2593"/>
    <w:p w14:paraId="5C4BDFB4" w14:textId="77777777" w:rsidR="00A63DE9" w:rsidRDefault="003F0058" w:rsidP="00A63DE9">
      <w:pPr>
        <w:pStyle w:val="Titre2"/>
      </w:pPr>
      <w:bookmarkStart w:id="5" w:name="_Toc511307092"/>
      <w:r w:rsidRPr="00A63DE9">
        <w:t>Changer de gare</w:t>
      </w:r>
      <w:bookmarkEnd w:id="5"/>
    </w:p>
    <w:p w14:paraId="65D1D8C6" w14:textId="77777777" w:rsidR="00A63DE9" w:rsidRDefault="00A63DE9" w:rsidP="00A63DE9">
      <w:pPr>
        <w:pStyle w:val="Paragraphedeliste"/>
        <w:numPr>
          <w:ilvl w:val="0"/>
          <w:numId w:val="1"/>
        </w:numPr>
      </w:pPr>
      <w:r>
        <w:t>Un joueur se connecte à l’application</w:t>
      </w:r>
    </w:p>
    <w:p w14:paraId="3E7622B5" w14:textId="77777777" w:rsidR="00A63DE9" w:rsidRDefault="00A63DE9" w:rsidP="00A63DE9">
      <w:pPr>
        <w:pStyle w:val="Paragraphedeliste"/>
        <w:numPr>
          <w:ilvl w:val="0"/>
          <w:numId w:val="1"/>
        </w:numPr>
      </w:pPr>
      <w:r>
        <w:t>Il demande la liste des gares au serveur</w:t>
      </w:r>
    </w:p>
    <w:p w14:paraId="551E607B" w14:textId="77777777" w:rsidR="00A63DE9" w:rsidRDefault="00A63DE9" w:rsidP="00A63DE9">
      <w:pPr>
        <w:pStyle w:val="Paragraphedeliste"/>
        <w:numPr>
          <w:ilvl w:val="0"/>
          <w:numId w:val="1"/>
        </w:numPr>
      </w:pPr>
      <w:r>
        <w:t>Il choisit la gare à laquelle il veut se déplacer</w:t>
      </w:r>
    </w:p>
    <w:p w14:paraId="096829A6" w14:textId="77777777" w:rsidR="003F0058" w:rsidRPr="00A63DE9" w:rsidRDefault="00A63DE9" w:rsidP="00A63DE9">
      <w:pPr>
        <w:pStyle w:val="Paragraphedeliste"/>
        <w:numPr>
          <w:ilvl w:val="0"/>
          <w:numId w:val="1"/>
        </w:numPr>
      </w:pPr>
      <w:r>
        <w:t>Pendant le déplacement, un événement aléatoire peut être appliqué au joueur</w:t>
      </w:r>
    </w:p>
    <w:p w14:paraId="7C128C69" w14:textId="77777777" w:rsidR="00A63DE9" w:rsidRDefault="00A63DE9" w:rsidP="00A63DE9">
      <w:pPr>
        <w:pStyle w:val="Titre2"/>
      </w:pPr>
      <w:bookmarkStart w:id="6" w:name="_Toc511307093"/>
      <w:r>
        <w:t>Placer une offre</w:t>
      </w:r>
      <w:bookmarkEnd w:id="6"/>
    </w:p>
    <w:p w14:paraId="6EA18071" w14:textId="77777777" w:rsidR="00A63DE9" w:rsidRDefault="00A63DE9" w:rsidP="00A63DE9">
      <w:pPr>
        <w:pStyle w:val="Paragraphedeliste"/>
        <w:numPr>
          <w:ilvl w:val="0"/>
          <w:numId w:val="1"/>
        </w:numPr>
      </w:pPr>
      <w:r>
        <w:t>Un joueur se connecte à l’application</w:t>
      </w:r>
    </w:p>
    <w:p w14:paraId="44C96942" w14:textId="77777777" w:rsidR="00A63DE9" w:rsidRDefault="00A63DE9" w:rsidP="00A63DE9">
      <w:pPr>
        <w:pStyle w:val="Paragraphedeliste"/>
        <w:numPr>
          <w:ilvl w:val="0"/>
          <w:numId w:val="1"/>
        </w:numPr>
      </w:pPr>
      <w:r>
        <w:t>Il consulte la liste de ses ressources</w:t>
      </w:r>
    </w:p>
    <w:p w14:paraId="7DD7ECB4" w14:textId="77777777" w:rsidR="00A63DE9" w:rsidRDefault="00A63DE9" w:rsidP="00A63DE9">
      <w:pPr>
        <w:pStyle w:val="Paragraphedeliste"/>
        <w:numPr>
          <w:ilvl w:val="0"/>
          <w:numId w:val="1"/>
        </w:numPr>
      </w:pPr>
      <w:r>
        <w:t>Il place une offre sur le marché</w:t>
      </w:r>
    </w:p>
    <w:p w14:paraId="5FA0AC86" w14:textId="77777777" w:rsidR="00BB5B62" w:rsidRDefault="00A63DE9" w:rsidP="00BB5B62">
      <w:pPr>
        <w:pStyle w:val="Paragraphedeliste"/>
        <w:numPr>
          <w:ilvl w:val="0"/>
          <w:numId w:val="1"/>
        </w:numPr>
      </w:pPr>
      <w:r>
        <w:t>Le serveur valide l’offre du joueur</w:t>
      </w:r>
    </w:p>
    <w:p w14:paraId="320789B1" w14:textId="77777777" w:rsidR="00BB5B62" w:rsidRDefault="00BB5B62" w:rsidP="00BB5B62">
      <w:pPr>
        <w:pStyle w:val="Paragraphedeliste"/>
        <w:numPr>
          <w:ilvl w:val="0"/>
          <w:numId w:val="1"/>
        </w:numPr>
      </w:pPr>
      <w:r>
        <w:t>Le contenu de l’offre est retirée des ressources du joueur</w:t>
      </w:r>
    </w:p>
    <w:p w14:paraId="663A0C30" w14:textId="77777777" w:rsidR="00A63DE9" w:rsidRDefault="00BB5B62" w:rsidP="00BB5B62">
      <w:pPr>
        <w:pStyle w:val="Titre2"/>
      </w:pPr>
      <w:bookmarkStart w:id="7" w:name="_Toc511307094"/>
      <w:r>
        <w:t>Achat</w:t>
      </w:r>
      <w:bookmarkEnd w:id="7"/>
    </w:p>
    <w:p w14:paraId="5BF272D0" w14:textId="77777777" w:rsidR="00BB5B62" w:rsidRDefault="00BB5B62" w:rsidP="00BB5B62">
      <w:pPr>
        <w:pStyle w:val="Paragraphedeliste"/>
        <w:numPr>
          <w:ilvl w:val="0"/>
          <w:numId w:val="1"/>
        </w:numPr>
      </w:pPr>
      <w:r>
        <w:t>Un joueur se connecte à l’application</w:t>
      </w:r>
    </w:p>
    <w:p w14:paraId="7F2B8C8C" w14:textId="77777777" w:rsidR="00BB5B62" w:rsidRDefault="00BB5B62" w:rsidP="00BB5B62">
      <w:pPr>
        <w:pStyle w:val="Paragraphedeliste"/>
        <w:numPr>
          <w:ilvl w:val="0"/>
          <w:numId w:val="1"/>
        </w:numPr>
      </w:pPr>
      <w:r>
        <w:t>Il consulte la liste des offres</w:t>
      </w:r>
    </w:p>
    <w:p w14:paraId="44BBC1C8" w14:textId="77777777" w:rsidR="00BB5B62" w:rsidRDefault="00BB5B62" w:rsidP="00BB5B62">
      <w:pPr>
        <w:pStyle w:val="Paragraphedeliste"/>
        <w:numPr>
          <w:ilvl w:val="0"/>
          <w:numId w:val="1"/>
        </w:numPr>
      </w:pPr>
      <w:r>
        <w:t>Il fait une demande d’achat sur une offre</w:t>
      </w:r>
    </w:p>
    <w:p w14:paraId="7205F749" w14:textId="77777777" w:rsidR="00BB5B62" w:rsidRDefault="00BB5B62" w:rsidP="00BB5B62">
      <w:pPr>
        <w:pStyle w:val="Paragraphedeliste"/>
        <w:numPr>
          <w:ilvl w:val="0"/>
          <w:numId w:val="1"/>
        </w:numPr>
      </w:pPr>
      <w:r>
        <w:t>Le serveur confirme son achat</w:t>
      </w:r>
    </w:p>
    <w:p w14:paraId="69EC9F5B" w14:textId="77777777" w:rsidR="00BB5B62" w:rsidRDefault="00BB5B62" w:rsidP="00BB5B62">
      <w:pPr>
        <w:pStyle w:val="Paragraphedeliste"/>
        <w:numPr>
          <w:ilvl w:val="0"/>
          <w:numId w:val="1"/>
        </w:numPr>
      </w:pPr>
      <w:r>
        <w:t>Le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3FCD408A" w14:textId="77777777" w:rsidR="00BB5B62" w:rsidRDefault="00BB5B62" w:rsidP="00BB5B62">
      <w:pPr>
        <w:pStyle w:val="Titre2"/>
      </w:pPr>
      <w:bookmarkStart w:id="8" w:name="_Toc511307095"/>
      <w:r w:rsidRPr="00A63DE9">
        <w:t>Miner</w:t>
      </w:r>
      <w:bookmarkEnd w:id="8"/>
    </w:p>
    <w:p w14:paraId="4031C041" w14:textId="77777777" w:rsidR="00BB5B62" w:rsidRDefault="00BB5B62" w:rsidP="00BB5B62">
      <w:pPr>
        <w:pStyle w:val="Paragraphedeliste"/>
        <w:numPr>
          <w:ilvl w:val="0"/>
          <w:numId w:val="1"/>
        </w:numPr>
      </w:pPr>
      <w:r>
        <w:t>Un joueur se connecte à l’application</w:t>
      </w:r>
    </w:p>
    <w:p w14:paraId="4FA95A73" w14:textId="77777777" w:rsidR="00BB5B62" w:rsidRDefault="00BB5B62" w:rsidP="00BB5B62">
      <w:pPr>
        <w:pStyle w:val="Paragraphedeliste"/>
        <w:numPr>
          <w:ilvl w:val="0"/>
          <w:numId w:val="1"/>
        </w:numPr>
      </w:pPr>
      <w:r>
        <w:t xml:space="preserve">Il lance le minage </w:t>
      </w:r>
    </w:p>
    <w:p w14:paraId="2EFFC9A4" w14:textId="77777777" w:rsidR="00BB5B62" w:rsidRDefault="00BB5B62" w:rsidP="00BB5B62">
      <w:pPr>
        <w:pStyle w:val="Paragraphedeliste"/>
        <w:numPr>
          <w:ilvl w:val="0"/>
          <w:numId w:val="1"/>
        </w:numPr>
      </w:pPr>
      <w:r>
        <w:t>Le serveur valide le minage</w:t>
      </w:r>
    </w:p>
    <w:p w14:paraId="25E76695" w14:textId="77777777" w:rsidR="00BB5B62" w:rsidRDefault="00BB5B62" w:rsidP="00BB5B62">
      <w:pPr>
        <w:pStyle w:val="Paragraphedeliste"/>
        <w:numPr>
          <w:ilvl w:val="0"/>
          <w:numId w:val="1"/>
        </w:numPr>
      </w:pPr>
      <w:r>
        <w:t>Le serveur indique combien de ressources ont été minées après un certain laps de temps</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9" w:name="_Toc511307096"/>
      <w:r w:rsidRPr="00A63DE9">
        <w:t>Fabriquer</w:t>
      </w:r>
      <w:bookmarkEnd w:id="9"/>
    </w:p>
    <w:p w14:paraId="24ECD8C1" w14:textId="77777777" w:rsidR="009A22C4" w:rsidRDefault="009A22C4" w:rsidP="009A22C4">
      <w:pPr>
        <w:pStyle w:val="Paragraphedeliste"/>
        <w:numPr>
          <w:ilvl w:val="0"/>
          <w:numId w:val="1"/>
        </w:numPr>
      </w:pPr>
      <w:r>
        <w:t>Un joueur se connecte à l’application</w:t>
      </w:r>
    </w:p>
    <w:p w14:paraId="2D442AD9" w14:textId="77777777" w:rsidR="009A22C4" w:rsidRDefault="009A22C4" w:rsidP="009A22C4">
      <w:pPr>
        <w:pStyle w:val="Paragraphedeliste"/>
        <w:numPr>
          <w:ilvl w:val="0"/>
          <w:numId w:val="1"/>
        </w:numPr>
      </w:pPr>
      <w:r>
        <w:t>Il lance la fabrication d’un objet</w:t>
      </w:r>
    </w:p>
    <w:p w14:paraId="2B2C8C4B" w14:textId="77777777" w:rsidR="009A22C4" w:rsidRDefault="009A22C4" w:rsidP="009A22C4">
      <w:pPr>
        <w:pStyle w:val="Paragraphedeliste"/>
        <w:numPr>
          <w:ilvl w:val="0"/>
          <w:numId w:val="1"/>
        </w:numPr>
      </w:pPr>
      <w:r>
        <w:t>Le serveur valide le lancement de fabrication</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77777777" w:rsidR="009A22C4" w:rsidRDefault="009A22C4" w:rsidP="009A22C4">
      <w:pPr>
        <w:pStyle w:val="Paragraphedeliste"/>
        <w:numPr>
          <w:ilvl w:val="0"/>
          <w:numId w:val="1"/>
        </w:numPr>
      </w:pPr>
      <w:r>
        <w:t>Après un certain temps le serveur indique que l’objet est construit</w:t>
      </w:r>
    </w:p>
    <w:p w14:paraId="084187D0" w14:textId="77777777" w:rsidR="00A63DE9" w:rsidRPr="00A63DE9" w:rsidRDefault="009A22C4" w:rsidP="00A63DE9">
      <w:pPr>
        <w:pStyle w:val="Paragraphedeliste"/>
        <w:numPr>
          <w:ilvl w:val="0"/>
          <w:numId w:val="1"/>
        </w:numPr>
      </w:pPr>
      <w:r>
        <w:t>L’objet est ajouté aux ressources du joueur</w:t>
      </w:r>
    </w:p>
    <w:p w14:paraId="5503DAC0" w14:textId="77777777" w:rsidR="00A63DE9" w:rsidRDefault="00A63DE9" w:rsidP="00A63DE9">
      <w:pPr>
        <w:pStyle w:val="Titre2"/>
      </w:pPr>
      <w:bookmarkStart w:id="10" w:name="_Toc511307097"/>
      <w:r w:rsidRPr="00A63DE9">
        <w:t>Améliorer train</w:t>
      </w:r>
      <w:bookmarkEnd w:id="10"/>
    </w:p>
    <w:p w14:paraId="0FEBEDB1" w14:textId="77777777" w:rsidR="009A22C4" w:rsidRDefault="009A22C4" w:rsidP="009A22C4">
      <w:pPr>
        <w:pStyle w:val="Paragraphedeliste"/>
        <w:numPr>
          <w:ilvl w:val="0"/>
          <w:numId w:val="1"/>
        </w:numPr>
      </w:pPr>
      <w:r>
        <w:t>Un joueur se connecte à l’application</w:t>
      </w:r>
    </w:p>
    <w:p w14:paraId="690A4F07" w14:textId="77777777" w:rsidR="009A22C4" w:rsidRDefault="009A22C4" w:rsidP="009A22C4">
      <w:pPr>
        <w:pStyle w:val="Paragraphedeliste"/>
        <w:numPr>
          <w:ilvl w:val="0"/>
          <w:numId w:val="1"/>
        </w:numPr>
      </w:pPr>
      <w:r>
        <w:t>Il lance une amélioration du train</w:t>
      </w:r>
    </w:p>
    <w:p w14:paraId="4B86B46E" w14:textId="77777777" w:rsidR="009A22C4" w:rsidRDefault="009A22C4" w:rsidP="009A22C4">
      <w:pPr>
        <w:pStyle w:val="Paragraphedeliste"/>
        <w:numPr>
          <w:ilvl w:val="0"/>
          <w:numId w:val="1"/>
        </w:numPr>
      </w:pPr>
      <w:r>
        <w:t>Les ressources nécessaires à l’amélioration sont retirées des ressources du joueur</w:t>
      </w:r>
    </w:p>
    <w:p w14:paraId="09C4C797" w14:textId="77777777" w:rsidR="009A22C4" w:rsidRDefault="009A22C4" w:rsidP="009A22C4">
      <w:pPr>
        <w:pStyle w:val="Paragraphedeliste"/>
        <w:numPr>
          <w:ilvl w:val="0"/>
          <w:numId w:val="1"/>
        </w:numPr>
      </w:pPr>
      <w:r>
        <w:t>Après un certain temps le serveur indique que l’amélioration est terminée</w:t>
      </w:r>
    </w:p>
    <w:p w14:paraId="5D29A759" w14:textId="77777777" w:rsidR="009A22C4" w:rsidRPr="00A63DE9" w:rsidRDefault="009A22C4" w:rsidP="0071563D">
      <w:pPr>
        <w:pStyle w:val="Paragraphedeliste"/>
        <w:numPr>
          <w:ilvl w:val="0"/>
          <w:numId w:val="1"/>
        </w:numPr>
      </w:pPr>
      <w:r>
        <w:t>L’amélioration est appliquée au train</w:t>
      </w:r>
    </w:p>
    <w:p w14:paraId="2205E3B7" w14:textId="77777777" w:rsidR="00A63DE9" w:rsidRDefault="00A63DE9" w:rsidP="00A63DE9">
      <w:pPr>
        <w:pStyle w:val="Titre2"/>
      </w:pPr>
      <w:bookmarkStart w:id="11" w:name="_Toc511307098"/>
      <w:r w:rsidRPr="00A63DE9">
        <w:t>Donner ressources</w:t>
      </w:r>
      <w:bookmarkEnd w:id="11"/>
    </w:p>
    <w:p w14:paraId="56FDA9E9" w14:textId="77777777" w:rsidR="009A22C4" w:rsidRDefault="009A22C4" w:rsidP="009A22C4">
      <w:pPr>
        <w:pStyle w:val="Paragraphedeliste"/>
        <w:numPr>
          <w:ilvl w:val="0"/>
          <w:numId w:val="1"/>
        </w:numPr>
      </w:pPr>
      <w:r>
        <w:t>Un admin se connecte à l’interface administrateur</w:t>
      </w:r>
    </w:p>
    <w:p w14:paraId="5C6C45F4" w14:textId="77777777" w:rsidR="009A22C4" w:rsidRDefault="009A22C4" w:rsidP="009A22C4">
      <w:pPr>
        <w:pStyle w:val="Paragraphedeliste"/>
        <w:numPr>
          <w:ilvl w:val="0"/>
          <w:numId w:val="1"/>
        </w:numPr>
      </w:pPr>
      <w:r>
        <w:t>Il sélectionne un joueur ou une gare</w:t>
      </w:r>
    </w:p>
    <w:p w14:paraId="40C49A93" w14:textId="77777777" w:rsidR="009A22C4" w:rsidRDefault="009A22C4" w:rsidP="009A22C4">
      <w:pPr>
        <w:pStyle w:val="Paragraphedeliste"/>
        <w:numPr>
          <w:ilvl w:val="0"/>
          <w:numId w:val="1"/>
        </w:numPr>
      </w:pPr>
      <w:r>
        <w:lastRenderedPageBreak/>
        <w:t>Le serveur valide la sélection</w:t>
      </w:r>
    </w:p>
    <w:p w14:paraId="516AD9AF" w14:textId="77777777" w:rsidR="009A22C4" w:rsidRDefault="009A22C4" w:rsidP="009A22C4">
      <w:pPr>
        <w:pStyle w:val="Paragraphedeliste"/>
        <w:numPr>
          <w:ilvl w:val="0"/>
          <w:numId w:val="1"/>
        </w:numPr>
      </w:pPr>
      <w:r>
        <w:t>L’admin indique la ressource à donner et sa quantité</w:t>
      </w:r>
    </w:p>
    <w:p w14:paraId="0B2DF814" w14:textId="77777777" w:rsidR="009A22C4" w:rsidRDefault="009A22C4" w:rsidP="009A22C4">
      <w:pPr>
        <w:pStyle w:val="Paragraphedeliste"/>
        <w:numPr>
          <w:ilvl w:val="0"/>
          <w:numId w:val="1"/>
        </w:numPr>
      </w:pPr>
      <w:r>
        <w:t>Le serveur valide le choix</w:t>
      </w:r>
    </w:p>
    <w:p w14:paraId="7D92C126" w14:textId="77777777" w:rsidR="00A63DE9" w:rsidRPr="00A63DE9" w:rsidRDefault="009A22C4" w:rsidP="00A63DE9">
      <w:pPr>
        <w:pStyle w:val="Paragraphedeliste"/>
        <w:numPr>
          <w:ilvl w:val="0"/>
          <w:numId w:val="1"/>
        </w:numPr>
      </w:pPr>
      <w:r>
        <w:t>Les ressources sont ajoutées à la gare/au joueur</w:t>
      </w:r>
    </w:p>
    <w:p w14:paraId="0208BD41" w14:textId="77777777" w:rsidR="00A63DE9" w:rsidRDefault="00A63DE9" w:rsidP="00A63DE9">
      <w:pPr>
        <w:pStyle w:val="Titre2"/>
      </w:pPr>
      <w:bookmarkStart w:id="12" w:name="_Toc511307099"/>
      <w:r w:rsidRPr="00A63DE9">
        <w:t>Bannir un joueur</w:t>
      </w:r>
      <w:bookmarkEnd w:id="12"/>
    </w:p>
    <w:p w14:paraId="24511033" w14:textId="77777777" w:rsidR="00A63DE9" w:rsidRDefault="009A22C4" w:rsidP="00A63DE9">
      <w:pPr>
        <w:pStyle w:val="Paragraphedeliste"/>
        <w:numPr>
          <w:ilvl w:val="0"/>
          <w:numId w:val="1"/>
        </w:numPr>
      </w:pPr>
      <w:r>
        <w:t>Un admin se connecte à l’interface administrateur</w:t>
      </w:r>
    </w:p>
    <w:p w14:paraId="54E7471A" w14:textId="77777777" w:rsidR="009A22C4" w:rsidRDefault="009A22C4" w:rsidP="0071563D">
      <w:pPr>
        <w:pStyle w:val="Paragraphedeliste"/>
        <w:numPr>
          <w:ilvl w:val="0"/>
          <w:numId w:val="1"/>
        </w:numPr>
      </w:pPr>
      <w:r>
        <w:t>Il sélectionne le joueur à bannir</w:t>
      </w:r>
    </w:p>
    <w:p w14:paraId="479F815E" w14:textId="77777777" w:rsidR="0071563D" w:rsidRDefault="0071563D" w:rsidP="0071563D">
      <w:pPr>
        <w:pStyle w:val="Paragraphedeliste"/>
        <w:numPr>
          <w:ilvl w:val="0"/>
          <w:numId w:val="1"/>
        </w:numPr>
      </w:pPr>
      <w:r>
        <w:t xml:space="preserve">Le serveur valide le choix </w:t>
      </w:r>
    </w:p>
    <w:p w14:paraId="367126C5" w14:textId="371A4BE6" w:rsidR="00353A4E" w:rsidRDefault="0071563D" w:rsidP="00353A4E">
      <w:pPr>
        <w:pStyle w:val="Paragraphedeliste"/>
        <w:numPr>
          <w:ilvl w:val="0"/>
          <w:numId w:val="1"/>
        </w:numPr>
      </w:pPr>
      <w:r>
        <w:t>Le</w:t>
      </w:r>
      <w:r w:rsidR="007443D3">
        <w:t xml:space="preserve"> compte du joueur est</w:t>
      </w:r>
      <w:r w:rsidR="006E2385">
        <w:t xml:space="preserve"> supprimé</w:t>
      </w:r>
      <w:bookmarkStart w:id="13" w:name="_GoBack"/>
      <w:bookmarkEnd w:id="13"/>
    </w:p>
    <w:p w14:paraId="31EBCC34" w14:textId="5F5762AB" w:rsidR="00A63DE9" w:rsidRDefault="00A63DE9" w:rsidP="00353A4E">
      <w:pPr>
        <w:pStyle w:val="Titre2"/>
      </w:pPr>
      <w:bookmarkStart w:id="14" w:name="_Toc511307100"/>
      <w:r w:rsidRPr="00A63DE9">
        <w:t>Ajouter</w:t>
      </w:r>
      <w:r w:rsidR="0071563D">
        <w:t xml:space="preserve"> une</w:t>
      </w:r>
      <w:r w:rsidRPr="00A63DE9">
        <w:t xml:space="preserve"> gare</w:t>
      </w:r>
      <w:bookmarkEnd w:id="14"/>
    </w:p>
    <w:p w14:paraId="3E05AEE6" w14:textId="77777777" w:rsidR="009A22C4" w:rsidRDefault="009A22C4" w:rsidP="009A22C4">
      <w:pPr>
        <w:pStyle w:val="Paragraphedeliste"/>
        <w:numPr>
          <w:ilvl w:val="0"/>
          <w:numId w:val="1"/>
        </w:numPr>
      </w:pPr>
      <w:r>
        <w:t>Un admin se connecte à l’interface administrateur</w:t>
      </w:r>
    </w:p>
    <w:p w14:paraId="7B137662" w14:textId="77777777" w:rsidR="0071563D" w:rsidRDefault="0071563D" w:rsidP="0071563D">
      <w:pPr>
        <w:pStyle w:val="Paragraphedeliste"/>
        <w:numPr>
          <w:ilvl w:val="0"/>
          <w:numId w:val="1"/>
        </w:numPr>
      </w:pPr>
      <w:r>
        <w:t>Il entre les infos de la nouvelle gare</w:t>
      </w:r>
    </w:p>
    <w:p w14:paraId="34B17CB9" w14:textId="77777777" w:rsidR="0071563D" w:rsidRDefault="0071563D" w:rsidP="0071563D">
      <w:pPr>
        <w:pStyle w:val="Paragraphedeliste"/>
        <w:numPr>
          <w:ilvl w:val="0"/>
          <w:numId w:val="1"/>
        </w:numPr>
      </w:pPr>
      <w:r>
        <w:t xml:space="preserve">Le serveur valide l’entrée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15" w:name="_Toc511307101"/>
      <w:r>
        <w:t>Supprimer une gare</w:t>
      </w:r>
      <w:bookmarkEnd w:id="15"/>
    </w:p>
    <w:p w14:paraId="1B86EC49" w14:textId="77777777" w:rsidR="0071563D" w:rsidRDefault="0071563D" w:rsidP="0071563D">
      <w:pPr>
        <w:pStyle w:val="Paragraphedeliste"/>
        <w:numPr>
          <w:ilvl w:val="0"/>
          <w:numId w:val="1"/>
        </w:numPr>
      </w:pPr>
      <w:r>
        <w:t>Un admin se connecte à l’interface administrateur</w:t>
      </w:r>
    </w:p>
    <w:p w14:paraId="222375F4" w14:textId="77777777" w:rsidR="009A22C4" w:rsidRDefault="0071563D" w:rsidP="0071563D">
      <w:pPr>
        <w:pStyle w:val="Paragraphedeliste"/>
        <w:numPr>
          <w:ilvl w:val="0"/>
          <w:numId w:val="1"/>
        </w:numPr>
      </w:pPr>
      <w:r>
        <w:t>Il sélectionne la gare à supprimer</w:t>
      </w:r>
    </w:p>
    <w:p w14:paraId="4570C56B" w14:textId="77777777" w:rsidR="0071563D" w:rsidRDefault="0071563D" w:rsidP="0071563D">
      <w:pPr>
        <w:pStyle w:val="Paragraphedeliste"/>
        <w:numPr>
          <w:ilvl w:val="0"/>
          <w:numId w:val="1"/>
        </w:numPr>
      </w:pPr>
      <w:r>
        <w:t>Le serveur valide son choix</w:t>
      </w:r>
    </w:p>
    <w:p w14:paraId="4DF7ABAA" w14:textId="574FCF6E" w:rsidR="006304AF" w:rsidRDefault="0071563D" w:rsidP="00D8020C">
      <w:pPr>
        <w:pStyle w:val="Paragraphedeliste"/>
        <w:numPr>
          <w:ilvl w:val="0"/>
          <w:numId w:val="1"/>
        </w:numPr>
      </w:pPr>
      <w:r>
        <w:t>La gare est retirée de la liste des gares existantes</w:t>
      </w:r>
    </w:p>
    <w:p w14:paraId="0955C980" w14:textId="77777777" w:rsidR="00A04B47" w:rsidRDefault="00A04B47" w:rsidP="00D8020C">
      <w:pPr>
        <w:pStyle w:val="Titre1"/>
      </w:pPr>
    </w:p>
    <w:p w14:paraId="0608A44D" w14:textId="59CD451A" w:rsidR="00EC2593" w:rsidRDefault="00A04B47" w:rsidP="00D8020C">
      <w:pPr>
        <w:pStyle w:val="Titre1"/>
      </w:pPr>
      <w:bookmarkStart w:id="16" w:name="_Toc511307102"/>
      <w:r>
        <w:t>Schema des cas d’utilisation</w:t>
      </w:r>
      <w:bookmarkEnd w:id="16"/>
    </w:p>
    <w:p w14:paraId="32E0E03F" w14:textId="6A33E164" w:rsidR="00A04B47" w:rsidRDefault="00A04B47" w:rsidP="00A04B47"/>
    <w:p w14:paraId="635AB4A9" w14:textId="439707A0" w:rsidR="00A04B47" w:rsidRPr="00A04B47" w:rsidRDefault="00A04B47" w:rsidP="00A04B47">
      <w:r>
        <w:rPr>
          <w:noProof/>
        </w:rPr>
        <w:drawing>
          <wp:inline distT="0" distB="0" distL="0" distR="0" wp14:anchorId="140C6363" wp14:editId="5DBFBDC8">
            <wp:extent cx="6479540" cy="37985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CasUtilisation.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3798570"/>
                    </a:xfrm>
                    <a:prstGeom prst="rect">
                      <a:avLst/>
                    </a:prstGeom>
                  </pic:spPr>
                </pic:pic>
              </a:graphicData>
            </a:graphic>
          </wp:inline>
        </w:drawing>
      </w:r>
    </w:p>
    <w:p w14:paraId="50E7A8CB" w14:textId="634C083C" w:rsidR="006304AF" w:rsidRDefault="006304AF" w:rsidP="00D8020C">
      <w:pPr>
        <w:pStyle w:val="Titre1"/>
      </w:pPr>
      <w:bookmarkStart w:id="17" w:name="_Toc511307103"/>
      <w:r>
        <w:lastRenderedPageBreak/>
        <w:t>Conclusion</w:t>
      </w:r>
      <w:bookmarkEnd w:id="17"/>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c’est bien déroulé et dans un temps raisonnable.  </w:t>
      </w:r>
    </w:p>
    <w:p w14:paraId="4B29A37C" w14:textId="77777777" w:rsidR="006304AF" w:rsidRDefault="006304AF"/>
    <w:sectPr w:rsidR="006304AF" w:rsidSect="00EC2593">
      <w:headerReference w:type="default" r:id="rId11"/>
      <w:footerReference w:type="defaul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9DD21" w14:textId="77777777" w:rsidR="00FB5F24" w:rsidRDefault="00FB5F24" w:rsidP="00EC2593">
      <w:pPr>
        <w:spacing w:after="0" w:line="240" w:lineRule="auto"/>
      </w:pPr>
      <w:r>
        <w:separator/>
      </w:r>
    </w:p>
  </w:endnote>
  <w:endnote w:type="continuationSeparator" w:id="0">
    <w:p w14:paraId="1D45C6EB" w14:textId="77777777" w:rsidR="00FB5F24" w:rsidRDefault="00FB5F24" w:rsidP="00EC2593">
      <w:pPr>
        <w:spacing w:after="0" w:line="240" w:lineRule="auto"/>
      </w:pPr>
      <w:r>
        <w:continuationSeparator/>
      </w:r>
    </w:p>
  </w:endnote>
  <w:endnote w:type="continuationNotice" w:id="1">
    <w:p w14:paraId="0008DBF2" w14:textId="77777777" w:rsidR="00F64649" w:rsidRDefault="00F646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81112"/>
      <w:docPartObj>
        <w:docPartGallery w:val="Page Numbers (Bottom of Page)"/>
        <w:docPartUnique/>
      </w:docPartObj>
    </w:sdtPr>
    <w:sdtEndPr/>
    <w:sdtContent>
      <w:p w14:paraId="5BEEEB22" w14:textId="2A002071" w:rsidR="00FB5F24" w:rsidRDefault="00FB5F24">
        <w:pPr>
          <w:pStyle w:val="Pieddepage"/>
          <w:jc w:val="center"/>
        </w:pPr>
        <w:r>
          <w:fldChar w:fldCharType="begin"/>
        </w:r>
        <w:r>
          <w:instrText>PAGE   \* MERGEFORMAT</w:instrText>
        </w:r>
        <w:r>
          <w:fldChar w:fldCharType="separate"/>
        </w:r>
        <w:r w:rsidR="006E2385" w:rsidRPr="006E2385">
          <w:rPr>
            <w:noProof/>
            <w:lang w:val="fr-FR"/>
          </w:rPr>
          <w:t>5</w:t>
        </w:r>
        <w:r>
          <w:fldChar w:fldCharType="end"/>
        </w:r>
      </w:p>
    </w:sdtContent>
  </w:sdt>
  <w:p w14:paraId="00CB21F8" w14:textId="77777777" w:rsidR="00FB5F24" w:rsidRDefault="00FB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471BC" w14:textId="77777777" w:rsidR="00FB5F24" w:rsidRDefault="00FB5F24" w:rsidP="00EC2593">
      <w:pPr>
        <w:spacing w:after="0" w:line="240" w:lineRule="auto"/>
      </w:pPr>
      <w:r>
        <w:separator/>
      </w:r>
    </w:p>
  </w:footnote>
  <w:footnote w:type="continuationSeparator" w:id="0">
    <w:p w14:paraId="0480855C" w14:textId="77777777" w:rsidR="00FB5F24" w:rsidRDefault="00FB5F24" w:rsidP="00EC2593">
      <w:pPr>
        <w:spacing w:after="0" w:line="240" w:lineRule="auto"/>
      </w:pPr>
      <w:r>
        <w:continuationSeparator/>
      </w:r>
    </w:p>
  </w:footnote>
  <w:footnote w:type="continuationNotice" w:id="1">
    <w:p w14:paraId="6AD81B72" w14:textId="77777777" w:rsidR="00F64649" w:rsidRDefault="00F646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FB5F24" w:rsidRDefault="00FB5F24">
    <w:pPr>
      <w:pStyle w:val="En-tte"/>
    </w:pPr>
    <w:r>
      <w:t>GEN-2018</w:t>
    </w:r>
    <w:r>
      <w:tab/>
    </w:r>
    <w:r>
      <w:tab/>
      <w:t>Allemand Adrien, Amrani Kamil, Guidoux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153E4C"/>
    <w:rsid w:val="00155B1A"/>
    <w:rsid w:val="00244D83"/>
    <w:rsid w:val="002969C1"/>
    <w:rsid w:val="002C20B3"/>
    <w:rsid w:val="00353A4E"/>
    <w:rsid w:val="003F0058"/>
    <w:rsid w:val="004C7632"/>
    <w:rsid w:val="00551F10"/>
    <w:rsid w:val="005E2BB1"/>
    <w:rsid w:val="006304AF"/>
    <w:rsid w:val="006E2385"/>
    <w:rsid w:val="007002FF"/>
    <w:rsid w:val="00711CCD"/>
    <w:rsid w:val="0071563D"/>
    <w:rsid w:val="007443D3"/>
    <w:rsid w:val="00820333"/>
    <w:rsid w:val="008A4D2F"/>
    <w:rsid w:val="009A22C4"/>
    <w:rsid w:val="00A04B47"/>
    <w:rsid w:val="00A63DE9"/>
    <w:rsid w:val="00AF4A00"/>
    <w:rsid w:val="00BB5B62"/>
    <w:rsid w:val="00BE3E0A"/>
    <w:rsid w:val="00C623A6"/>
    <w:rsid w:val="00CA765C"/>
    <w:rsid w:val="00CB02F6"/>
    <w:rsid w:val="00CD5FCE"/>
    <w:rsid w:val="00D8020C"/>
    <w:rsid w:val="00DC1D7E"/>
    <w:rsid w:val="00DF0FE7"/>
    <w:rsid w:val="00EC2593"/>
    <w:rsid w:val="00F61F5A"/>
    <w:rsid w:val="00F64649"/>
    <w:rsid w:val="00FB5F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5CCB6-E271-4168-B806-3A463B4E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1111</Words>
  <Characters>6115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Loyse Krug</cp:lastModifiedBy>
  <cp:revision>14</cp:revision>
  <dcterms:created xsi:type="dcterms:W3CDTF">2018-04-12T08:16:00Z</dcterms:created>
  <dcterms:modified xsi:type="dcterms:W3CDTF">2018-04-13T10:33:00Z</dcterms:modified>
</cp:coreProperties>
</file>