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844B" w14:textId="77777777" w:rsidR="00A42DA4" w:rsidRDefault="00220657" w:rsidP="00AA09A9">
      <w:pPr>
        <w:jc w:val="center"/>
        <w:rPr>
          <w:rFonts w:ascii="Arial" w:hAnsi="Arial" w:cs="Arial"/>
          <w:b/>
          <w:sz w:val="32"/>
          <w:szCs w:val="32"/>
        </w:rPr>
      </w:pPr>
      <w:r>
        <w:rPr>
          <w:noProof/>
          <w:lang w:eastAsia="en-GB"/>
        </w:rPr>
        <w:drawing>
          <wp:anchor distT="0" distB="0" distL="114300" distR="114300" simplePos="0" relativeHeight="251660288" behindDoc="0" locked="0" layoutInCell="1" allowOverlap="1" wp14:anchorId="2D11C0C6" wp14:editId="1D1D3297">
            <wp:simplePos x="0" y="0"/>
            <wp:positionH relativeFrom="column">
              <wp:posOffset>-895350</wp:posOffset>
            </wp:positionH>
            <wp:positionV relativeFrom="paragraph">
              <wp:posOffset>-609600</wp:posOffset>
            </wp:positionV>
            <wp:extent cx="782716" cy="7810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reslogobelo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847" cy="786170"/>
                    </a:xfrm>
                    <a:prstGeom prst="rect">
                      <a:avLst/>
                    </a:prstGeom>
                  </pic:spPr>
                </pic:pic>
              </a:graphicData>
            </a:graphic>
            <wp14:sizeRelH relativeFrom="page">
              <wp14:pctWidth>0</wp14:pctWidth>
            </wp14:sizeRelH>
            <wp14:sizeRelV relativeFrom="page">
              <wp14:pctHeight>0</wp14:pctHeight>
            </wp14:sizeRelV>
          </wp:anchor>
        </w:drawing>
      </w:r>
      <w:r w:rsidR="001B23BE" w:rsidRPr="00D062CE">
        <w:rPr>
          <w:rFonts w:ascii="Arial" w:hAnsi="Arial" w:cs="Arial"/>
          <w:b/>
          <w:sz w:val="32"/>
          <w:szCs w:val="32"/>
        </w:rPr>
        <w:t xml:space="preserve">Request to </w:t>
      </w:r>
      <w:r w:rsidR="00AA09A9" w:rsidRPr="00D062CE">
        <w:rPr>
          <w:rFonts w:ascii="Arial" w:hAnsi="Arial" w:cs="Arial"/>
          <w:b/>
          <w:sz w:val="32"/>
          <w:szCs w:val="32"/>
        </w:rPr>
        <w:t>access the North Wyke Farm Platform</w:t>
      </w:r>
    </w:p>
    <w:p w14:paraId="774E0CA8" w14:textId="77777777" w:rsidR="00CD7A2C" w:rsidRDefault="00CD7A2C" w:rsidP="00616318">
      <w:pPr>
        <w:rPr>
          <w:rFonts w:ascii="Arial" w:hAnsi="Arial" w:cs="Arial"/>
          <w:b/>
          <w:sz w:val="32"/>
          <w:szCs w:val="32"/>
        </w:rPr>
      </w:pPr>
    </w:p>
    <w:p w14:paraId="084879F4" w14:textId="77777777" w:rsidR="001135CF" w:rsidRPr="00810E6C" w:rsidRDefault="001135CF" w:rsidP="001135CF">
      <w:pPr>
        <w:rPr>
          <w:rStyle w:val="Hyperlink"/>
          <w:rFonts w:ascii="Arial" w:hAnsi="Arial" w:cs="Arial"/>
          <w:b/>
          <w:i/>
          <w:sz w:val="20"/>
        </w:rPr>
      </w:pPr>
      <w:r w:rsidRPr="00810E6C">
        <w:rPr>
          <w:rFonts w:ascii="Arial" w:hAnsi="Arial" w:cs="Arial"/>
          <w:b/>
          <w:i/>
          <w:sz w:val="20"/>
        </w:rPr>
        <w:t xml:space="preserve">Please return the completed form to:  </w:t>
      </w:r>
      <w:hyperlink r:id="rId9" w:history="1">
        <w:r w:rsidRPr="00810E6C">
          <w:rPr>
            <w:rStyle w:val="Hyperlink"/>
            <w:rFonts w:ascii="Arial" w:hAnsi="Arial" w:cs="Arial"/>
            <w:i/>
            <w:sz w:val="20"/>
          </w:rPr>
          <w:t>nw.farmplatform@rothamsted.ac.uk</w:t>
        </w:r>
      </w:hyperlink>
    </w:p>
    <w:p w14:paraId="5F7B2EED" w14:textId="77777777" w:rsidR="006D7053" w:rsidRDefault="006D7053" w:rsidP="001135CF">
      <w:pPr>
        <w:rPr>
          <w:rStyle w:val="Hyperlink"/>
          <w:rFonts w:ascii="Arial" w:hAnsi="Arial" w:cs="Arial"/>
          <w:i/>
          <w:color w:val="auto"/>
          <w:sz w:val="22"/>
          <w:szCs w:val="22"/>
          <w:u w:val="none"/>
        </w:rPr>
      </w:pPr>
    </w:p>
    <w:p w14:paraId="13C41729" w14:textId="77777777" w:rsidR="00810E6C" w:rsidRPr="004A4C57" w:rsidRDefault="00810E6C" w:rsidP="00810E6C">
      <w:pPr>
        <w:rPr>
          <w:rStyle w:val="Hyperlink"/>
          <w:rFonts w:ascii="Arial" w:hAnsi="Arial" w:cs="Arial"/>
          <w:b/>
          <w:color w:val="FF0000"/>
          <w:sz w:val="20"/>
          <w:u w:val="none"/>
        </w:rPr>
      </w:pPr>
      <w:r w:rsidRPr="004A4C57">
        <w:rPr>
          <w:rStyle w:val="Hyperlink"/>
          <w:rFonts w:ascii="Arial" w:hAnsi="Arial" w:cs="Arial"/>
          <w:b/>
          <w:color w:val="FF0000"/>
          <w:sz w:val="20"/>
          <w:u w:val="none"/>
        </w:rPr>
        <w:t>Please note that you should allow one month for this request to be approved.</w:t>
      </w:r>
    </w:p>
    <w:p w14:paraId="64B94A4C" w14:textId="77777777" w:rsidR="001135CF" w:rsidRPr="001135CF" w:rsidRDefault="001135CF" w:rsidP="001135CF">
      <w:pPr>
        <w:rPr>
          <w:rFonts w:ascii="Arial" w:hAnsi="Arial" w:cs="Arial"/>
          <w:sz w:val="22"/>
          <w:szCs w:val="22"/>
        </w:rPr>
      </w:pPr>
    </w:p>
    <w:p w14:paraId="33642D9C" w14:textId="77777777" w:rsidR="004A4C57" w:rsidRDefault="004A4C57" w:rsidP="001135CF">
      <w:pPr>
        <w:rPr>
          <w:rFonts w:ascii="Arial" w:hAnsi="Arial" w:cs="Arial"/>
          <w:sz w:val="20"/>
        </w:rPr>
      </w:pPr>
      <w:r>
        <w:rPr>
          <w:rFonts w:ascii="Arial" w:hAnsi="Arial" w:cs="Arial"/>
          <w:sz w:val="20"/>
        </w:rPr>
        <w:t>T</w:t>
      </w:r>
      <w:r w:rsidR="001135CF" w:rsidRPr="00973819">
        <w:rPr>
          <w:rFonts w:ascii="Arial" w:hAnsi="Arial" w:cs="Arial"/>
          <w:sz w:val="20"/>
        </w:rPr>
        <w:t xml:space="preserve">his request will be vetted to assure that there are no conflicts with </w:t>
      </w:r>
      <w:r w:rsidR="003C3B00" w:rsidRPr="00973819">
        <w:rPr>
          <w:rFonts w:ascii="Arial" w:hAnsi="Arial" w:cs="Arial"/>
          <w:sz w:val="20"/>
        </w:rPr>
        <w:t>current or historical</w:t>
      </w:r>
      <w:r w:rsidR="001135CF" w:rsidRPr="00973819">
        <w:rPr>
          <w:rFonts w:ascii="Arial" w:hAnsi="Arial" w:cs="Arial"/>
          <w:sz w:val="20"/>
        </w:rPr>
        <w:t xml:space="preserve"> programme</w:t>
      </w:r>
      <w:r w:rsidR="003C3B00" w:rsidRPr="00973819">
        <w:rPr>
          <w:rFonts w:ascii="Arial" w:hAnsi="Arial" w:cs="Arial"/>
          <w:sz w:val="20"/>
        </w:rPr>
        <w:t>s</w:t>
      </w:r>
      <w:r w:rsidR="001135CF" w:rsidRPr="00973819">
        <w:rPr>
          <w:rFonts w:ascii="Arial" w:hAnsi="Arial" w:cs="Arial"/>
          <w:sz w:val="20"/>
        </w:rPr>
        <w:t xml:space="preserve"> of research</w:t>
      </w:r>
      <w:r w:rsidR="003C3B00" w:rsidRPr="00973819">
        <w:rPr>
          <w:rFonts w:ascii="Arial" w:hAnsi="Arial" w:cs="Arial"/>
          <w:sz w:val="20"/>
        </w:rPr>
        <w:t xml:space="preserve"> on the Farm Platform</w:t>
      </w:r>
      <w:r w:rsidR="001135CF" w:rsidRPr="00973819">
        <w:rPr>
          <w:rFonts w:ascii="Arial" w:hAnsi="Arial" w:cs="Arial"/>
          <w:sz w:val="20"/>
        </w:rPr>
        <w:t xml:space="preserve">, including consideration by our Farm Platform </w:t>
      </w:r>
      <w:r w:rsidR="003C3B00" w:rsidRPr="00973819">
        <w:rPr>
          <w:rFonts w:ascii="Arial" w:hAnsi="Arial" w:cs="Arial"/>
          <w:sz w:val="20"/>
        </w:rPr>
        <w:t xml:space="preserve">Management </w:t>
      </w:r>
      <w:r w:rsidR="001135CF" w:rsidRPr="00973819">
        <w:rPr>
          <w:rFonts w:ascii="Arial" w:hAnsi="Arial" w:cs="Arial"/>
          <w:sz w:val="20"/>
        </w:rPr>
        <w:t xml:space="preserve">Committee who may suggest modifications to your </w:t>
      </w:r>
      <w:r w:rsidR="003C3B00" w:rsidRPr="00973819">
        <w:rPr>
          <w:rFonts w:ascii="Arial" w:hAnsi="Arial" w:cs="Arial"/>
          <w:sz w:val="20"/>
        </w:rPr>
        <w:t>access request</w:t>
      </w:r>
      <w:r w:rsidR="001135CF" w:rsidRPr="00973819">
        <w:rPr>
          <w:rFonts w:ascii="Arial" w:hAnsi="Arial" w:cs="Arial"/>
          <w:sz w:val="20"/>
        </w:rPr>
        <w:t xml:space="preserve">.  </w:t>
      </w:r>
    </w:p>
    <w:p w14:paraId="25369802" w14:textId="77777777" w:rsidR="004A4C57" w:rsidRDefault="004A4C57" w:rsidP="001135CF">
      <w:pPr>
        <w:rPr>
          <w:rFonts w:ascii="Arial" w:hAnsi="Arial" w:cs="Arial"/>
          <w:sz w:val="20"/>
        </w:rPr>
      </w:pPr>
    </w:p>
    <w:p w14:paraId="3A725281" w14:textId="77777777" w:rsidR="002A3A86" w:rsidRPr="00973819" w:rsidRDefault="001135CF" w:rsidP="001135CF">
      <w:pPr>
        <w:rPr>
          <w:rFonts w:ascii="Arial" w:hAnsi="Arial" w:cs="Arial"/>
          <w:sz w:val="20"/>
        </w:rPr>
      </w:pPr>
      <w:r w:rsidRPr="00973819">
        <w:rPr>
          <w:rFonts w:ascii="Arial" w:hAnsi="Arial" w:cs="Arial"/>
          <w:sz w:val="20"/>
        </w:rPr>
        <w:t xml:space="preserve">You may also be asked to sign a Material Transfer Agreement, produced by our Contracts Office. You are encouraged to discuss any suggestions with the </w:t>
      </w:r>
      <w:r w:rsidRPr="00973819">
        <w:rPr>
          <w:rFonts w:ascii="Arial" w:hAnsi="Arial" w:cs="Arial"/>
          <w:i/>
          <w:sz w:val="20"/>
        </w:rPr>
        <w:t>members</w:t>
      </w:r>
      <w:r w:rsidRPr="00973819">
        <w:rPr>
          <w:rFonts w:ascii="Arial" w:hAnsi="Arial" w:cs="Arial"/>
          <w:sz w:val="20"/>
        </w:rPr>
        <w:t xml:space="preserve"> of this committee and/or your designated contact.</w:t>
      </w:r>
    </w:p>
    <w:p w14:paraId="4ED3E72B" w14:textId="77777777" w:rsidR="002A3A86" w:rsidRPr="00973819" w:rsidRDefault="002A3A86" w:rsidP="001135CF">
      <w:pPr>
        <w:rPr>
          <w:rFonts w:ascii="Arial" w:hAnsi="Arial" w:cs="Arial"/>
          <w:sz w:val="20"/>
        </w:rPr>
      </w:pPr>
    </w:p>
    <w:p w14:paraId="32584153" w14:textId="77777777" w:rsidR="006D7053" w:rsidRDefault="003C3B00" w:rsidP="006D7053">
      <w:pPr>
        <w:rPr>
          <w:rFonts w:ascii="Arial" w:hAnsi="Arial" w:cs="Arial"/>
          <w:sz w:val="20"/>
        </w:rPr>
      </w:pPr>
      <w:r w:rsidRPr="00973819">
        <w:rPr>
          <w:rFonts w:ascii="Arial" w:hAnsi="Arial" w:cs="Arial"/>
          <w:sz w:val="20"/>
        </w:rPr>
        <w:t xml:space="preserve">In addition, once the experiment has been completed, a second document is required detailing any changes </w:t>
      </w:r>
      <w:r w:rsidR="002A3A86" w:rsidRPr="00973819">
        <w:rPr>
          <w:rFonts w:ascii="Arial" w:hAnsi="Arial" w:cs="Arial"/>
          <w:sz w:val="20"/>
        </w:rPr>
        <w:t xml:space="preserve">or difficulties </w:t>
      </w:r>
      <w:r w:rsidRPr="00973819">
        <w:rPr>
          <w:rFonts w:ascii="Arial" w:hAnsi="Arial" w:cs="Arial"/>
          <w:sz w:val="20"/>
        </w:rPr>
        <w:t xml:space="preserve">that occurred during the sampling campaign that are </w:t>
      </w:r>
      <w:r w:rsidRPr="002B3FDC">
        <w:rPr>
          <w:rFonts w:ascii="Arial" w:hAnsi="Arial" w:cs="Arial"/>
          <w:sz w:val="20"/>
        </w:rPr>
        <w:t>different</w:t>
      </w:r>
      <w:r w:rsidRPr="00973819">
        <w:rPr>
          <w:rFonts w:ascii="Arial" w:hAnsi="Arial" w:cs="Arial"/>
          <w:sz w:val="20"/>
        </w:rPr>
        <w:t xml:space="preserve"> to that outlined here.</w:t>
      </w:r>
    </w:p>
    <w:p w14:paraId="7ECEEBC9" w14:textId="77777777" w:rsidR="003E3013" w:rsidRDefault="00F068FA" w:rsidP="006D7053">
      <w:pPr>
        <w:rPr>
          <w:rFonts w:ascii="Arial" w:hAnsi="Arial" w:cs="Arial"/>
          <w:sz w:val="20"/>
        </w:rPr>
      </w:pPr>
      <w:r w:rsidRPr="00A30D97">
        <w:rPr>
          <w:rFonts w:ascii="Arial" w:hAnsi="Arial" w:cs="Arial"/>
          <w:noProof/>
          <w:sz w:val="20"/>
        </w:rPr>
        <mc:AlternateContent>
          <mc:Choice Requires="wps">
            <w:drawing>
              <wp:anchor distT="45720" distB="45720" distL="114300" distR="114300" simplePos="0" relativeHeight="251658752" behindDoc="0" locked="0" layoutInCell="1" allowOverlap="1" wp14:anchorId="042A895A" wp14:editId="125E82DA">
                <wp:simplePos x="0" y="0"/>
                <wp:positionH relativeFrom="column">
                  <wp:posOffset>0</wp:posOffset>
                </wp:positionH>
                <wp:positionV relativeFrom="paragraph">
                  <wp:posOffset>274320</wp:posOffset>
                </wp:positionV>
                <wp:extent cx="5438775" cy="45434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4543425"/>
                        </a:xfrm>
                        <a:prstGeom prst="rect">
                          <a:avLst/>
                        </a:prstGeom>
                        <a:solidFill>
                          <a:srgbClr val="FFFFFF"/>
                        </a:solidFill>
                        <a:ln w="25400" cmpd="dbl">
                          <a:solidFill>
                            <a:srgbClr val="000000"/>
                          </a:solidFill>
                          <a:miter lim="800000"/>
                          <a:headEnd/>
                          <a:tailEnd/>
                        </a:ln>
                      </wps:spPr>
                      <wps:txbx>
                        <w:txbxContent>
                          <w:p w14:paraId="7784FEFF" w14:textId="77777777" w:rsidR="00A30D97" w:rsidRDefault="00A30D97" w:rsidP="00A30D97">
                            <w:pPr>
                              <w:rPr>
                                <w:rFonts w:ascii="Arial" w:hAnsi="Arial" w:cs="Arial"/>
                                <w:b/>
                                <w:color w:val="FF0000"/>
                                <w:sz w:val="22"/>
                                <w:szCs w:val="22"/>
                              </w:rPr>
                            </w:pPr>
                          </w:p>
                          <w:p w14:paraId="443786A8" w14:textId="77777777" w:rsidR="00A30D97" w:rsidRPr="00810E6C" w:rsidRDefault="00A30D97" w:rsidP="00810E6C">
                            <w:pPr>
                              <w:rPr>
                                <w:rFonts w:ascii="Arial" w:hAnsi="Arial" w:cs="Arial"/>
                                <w:b/>
                                <w:sz w:val="20"/>
                              </w:rPr>
                            </w:pPr>
                            <w:r w:rsidRPr="00810E6C">
                              <w:rPr>
                                <w:rFonts w:ascii="Arial" w:hAnsi="Arial" w:cs="Arial"/>
                                <w:b/>
                                <w:color w:val="FF0000"/>
                                <w:sz w:val="20"/>
                              </w:rPr>
                              <w:t>If you decide to use our data</w:t>
                            </w:r>
                            <w:r w:rsidR="00F06418" w:rsidRPr="00810E6C">
                              <w:rPr>
                                <w:rFonts w:ascii="Arial" w:hAnsi="Arial" w:cs="Arial"/>
                                <w:b/>
                                <w:color w:val="FF0000"/>
                                <w:sz w:val="20"/>
                              </w:rPr>
                              <w:t xml:space="preserve"> </w:t>
                            </w:r>
                            <w:r w:rsidRPr="00810E6C">
                              <w:rPr>
                                <w:rFonts w:ascii="Arial" w:hAnsi="Arial" w:cs="Arial"/>
                                <w:b/>
                                <w:color w:val="FF0000"/>
                                <w:sz w:val="20"/>
                              </w:rPr>
                              <w:t>in any publications</w:t>
                            </w:r>
                            <w:r w:rsidR="00D71BE4" w:rsidRPr="00810E6C">
                              <w:rPr>
                                <w:rFonts w:ascii="Arial" w:hAnsi="Arial" w:cs="Arial"/>
                                <w:b/>
                                <w:color w:val="FF0000"/>
                                <w:sz w:val="20"/>
                              </w:rPr>
                              <w:t xml:space="preserve"> or have used the NWFP facilities</w:t>
                            </w:r>
                          </w:p>
                          <w:p w14:paraId="2135A4FD" w14:textId="77777777" w:rsidR="004A4C57" w:rsidRPr="006D7053" w:rsidRDefault="004A4C57" w:rsidP="004A4C57">
                            <w:pPr>
                              <w:jc w:val="center"/>
                              <w:rPr>
                                <w:rFonts w:ascii="Arial" w:hAnsi="Arial" w:cs="Arial"/>
                                <w:b/>
                                <w:sz w:val="22"/>
                                <w:szCs w:val="22"/>
                              </w:rPr>
                            </w:pPr>
                          </w:p>
                          <w:p w14:paraId="22073C1A" w14:textId="77777777" w:rsidR="00A30D97" w:rsidRPr="006D7053" w:rsidRDefault="00A30D97" w:rsidP="00A30D97">
                            <w:pPr>
                              <w:rPr>
                                <w:rFonts w:ascii="Arial" w:hAnsi="Arial" w:cs="Arial"/>
                                <w:b/>
                                <w:sz w:val="20"/>
                              </w:rPr>
                            </w:pPr>
                          </w:p>
                          <w:p w14:paraId="0A998226" w14:textId="77777777" w:rsidR="00A30D97" w:rsidRPr="006D7053" w:rsidRDefault="00A30D97" w:rsidP="00A30D97">
                            <w:pPr>
                              <w:pStyle w:val="ListParagraph"/>
                              <w:numPr>
                                <w:ilvl w:val="0"/>
                                <w:numId w:val="2"/>
                              </w:numPr>
                              <w:rPr>
                                <w:rFonts w:ascii="Arial" w:hAnsi="Arial" w:cs="Arial"/>
                                <w:b/>
                                <w:sz w:val="20"/>
                              </w:rPr>
                            </w:pPr>
                            <w:r w:rsidRPr="006D7053">
                              <w:rPr>
                                <w:rFonts w:ascii="Arial" w:hAnsi="Arial" w:cs="Arial"/>
                                <w:b/>
                                <w:sz w:val="20"/>
                              </w:rPr>
                              <w:t xml:space="preserve">Please cite the following </w:t>
                            </w:r>
                            <w:r w:rsidR="008D4AB1">
                              <w:rPr>
                                <w:rFonts w:ascii="Arial" w:hAnsi="Arial" w:cs="Arial"/>
                                <w:b/>
                                <w:sz w:val="20"/>
                              </w:rPr>
                              <w:t xml:space="preserve">2 </w:t>
                            </w:r>
                            <w:r w:rsidRPr="006D7053">
                              <w:rPr>
                                <w:rFonts w:ascii="Arial" w:hAnsi="Arial" w:cs="Arial"/>
                                <w:b/>
                                <w:sz w:val="20"/>
                              </w:rPr>
                              <w:t>papers:</w:t>
                            </w:r>
                          </w:p>
                          <w:p w14:paraId="3E2290F8" w14:textId="77777777" w:rsidR="00A30D97" w:rsidRPr="006D7053" w:rsidRDefault="00A30D97" w:rsidP="00A30D97">
                            <w:pPr>
                              <w:rPr>
                                <w:rFonts w:ascii="Arial" w:hAnsi="Arial" w:cs="Arial"/>
                                <w:b/>
                                <w:sz w:val="20"/>
                                <w:u w:val="single"/>
                              </w:rPr>
                            </w:pPr>
                          </w:p>
                          <w:p w14:paraId="4F205787" w14:textId="77777777" w:rsidR="00376288" w:rsidRDefault="00376288" w:rsidP="00A30D97">
                            <w:pPr>
                              <w:rPr>
                                <w:rFonts w:ascii="Arial" w:hAnsi="Arial" w:cs="Arial"/>
                                <w:i/>
                                <w:sz w:val="20"/>
                              </w:rPr>
                            </w:pPr>
                            <w:r w:rsidRPr="00376288">
                              <w:rPr>
                                <w:rFonts w:ascii="Arial" w:hAnsi="Arial" w:cs="Arial"/>
                                <w:i/>
                                <w:sz w:val="20"/>
                              </w:rPr>
                              <w:t xml:space="preserve">R.J. Orr, P.J. Murray, C.J. Eyles, M.S.A. Blackwell, L.M. Cardenas, A.L. Collins, J.A.J. Dungait, K.W.T. Goulding, B.A. Griffith, S.J. </w:t>
                            </w:r>
                            <w:proofErr w:type="spellStart"/>
                            <w:r w:rsidRPr="00376288">
                              <w:rPr>
                                <w:rFonts w:ascii="Arial" w:hAnsi="Arial" w:cs="Arial"/>
                                <w:i/>
                                <w:sz w:val="20"/>
                              </w:rPr>
                              <w:t>Gurr</w:t>
                            </w:r>
                            <w:proofErr w:type="spellEnd"/>
                            <w:r w:rsidRPr="00376288">
                              <w:rPr>
                                <w:rFonts w:ascii="Arial" w:hAnsi="Arial" w:cs="Arial"/>
                                <w:i/>
                                <w:sz w:val="20"/>
                              </w:rPr>
                              <w:t xml:space="preserve">, P. Harris, J.M.B. Hawkins, T.H. Misselbrook, C. Rawlings, A. Shepherd, H. Sint, T. Takahashi, K.N. Tozer, A.P. Whitmore, L. </w:t>
                            </w:r>
                            <w:proofErr w:type="gramStart"/>
                            <w:r w:rsidRPr="00376288">
                              <w:rPr>
                                <w:rFonts w:ascii="Arial" w:hAnsi="Arial" w:cs="Arial"/>
                                <w:i/>
                                <w:sz w:val="20"/>
                              </w:rPr>
                              <w:t>Wu</w:t>
                            </w:r>
                            <w:proofErr w:type="gramEnd"/>
                            <w:r w:rsidRPr="00376288">
                              <w:rPr>
                                <w:rFonts w:ascii="Arial" w:hAnsi="Arial" w:cs="Arial"/>
                                <w:i/>
                                <w:sz w:val="20"/>
                              </w:rPr>
                              <w:t xml:space="preserve"> and M.R.F. Lee. (2016). The North Wyke Farm Platform: effect of temperate grassland farming systems on soil moisture contents, </w:t>
                            </w:r>
                            <w:proofErr w:type="gramStart"/>
                            <w:r w:rsidRPr="00376288">
                              <w:rPr>
                                <w:rFonts w:ascii="Arial" w:hAnsi="Arial" w:cs="Arial"/>
                                <w:i/>
                                <w:sz w:val="20"/>
                              </w:rPr>
                              <w:t>runoff</w:t>
                            </w:r>
                            <w:proofErr w:type="gramEnd"/>
                            <w:r w:rsidRPr="00376288">
                              <w:rPr>
                                <w:rFonts w:ascii="Arial" w:hAnsi="Arial" w:cs="Arial"/>
                                <w:i/>
                                <w:sz w:val="20"/>
                              </w:rPr>
                              <w:t xml:space="preserve"> and associated water quality dynamics. European Journal of Soil Science, 67, 374-385.</w:t>
                            </w:r>
                          </w:p>
                          <w:p w14:paraId="26CAC34A" w14:textId="77777777" w:rsidR="00376288" w:rsidRDefault="00376288" w:rsidP="00A30D97">
                            <w:pPr>
                              <w:rPr>
                                <w:rFonts w:ascii="Arial" w:hAnsi="Arial" w:cs="Arial"/>
                                <w:i/>
                                <w:sz w:val="20"/>
                              </w:rPr>
                            </w:pPr>
                          </w:p>
                          <w:p w14:paraId="4BB2C147" w14:textId="77777777" w:rsidR="00376288" w:rsidRPr="006D7053" w:rsidRDefault="00376288" w:rsidP="00A30D97">
                            <w:pPr>
                              <w:rPr>
                                <w:rFonts w:ascii="Arial" w:hAnsi="Arial" w:cs="Arial"/>
                                <w:i/>
                                <w:sz w:val="20"/>
                              </w:rPr>
                            </w:pPr>
                            <w:r w:rsidRPr="00376288">
                              <w:rPr>
                                <w:rFonts w:ascii="Arial" w:hAnsi="Arial" w:cs="Arial"/>
                                <w:i/>
                                <w:sz w:val="20"/>
                              </w:rPr>
                              <w:t>T. Takahashi, P. Harris, M. S. A. Blackwell, L. M. Cardenas, A. L. Collins, J. A. J. Dungait, J. M. B. Hawkins, T. H. Misselbrook, G. A. McAuliffe, J. N. McFadzean, P. J. Murray, R. J. Orr, M. J. Rivero, L. Wu, M. R. F. Lee, 2018. Roles of instrumented farm-scale trials in trade-off assessments of pasture-based ruminant production syst</w:t>
                            </w:r>
                            <w:r>
                              <w:rPr>
                                <w:rFonts w:ascii="Arial" w:hAnsi="Arial" w:cs="Arial"/>
                                <w:i/>
                                <w:sz w:val="20"/>
                              </w:rPr>
                              <w:t>ems. Animal, 1766-1776.</w:t>
                            </w:r>
                          </w:p>
                          <w:p w14:paraId="23ADA101" w14:textId="77777777" w:rsidR="00A30D97" w:rsidRPr="006D7053" w:rsidRDefault="00A30D97" w:rsidP="00A30D97">
                            <w:pPr>
                              <w:rPr>
                                <w:rFonts w:ascii="Arial" w:hAnsi="Arial" w:cs="Arial"/>
                                <w:sz w:val="20"/>
                              </w:rPr>
                            </w:pPr>
                          </w:p>
                          <w:p w14:paraId="57065F88" w14:textId="77777777" w:rsidR="00A30D97" w:rsidRPr="006D7053" w:rsidRDefault="00A30D97" w:rsidP="00A30D97">
                            <w:pPr>
                              <w:pStyle w:val="ListParagraph"/>
                              <w:numPr>
                                <w:ilvl w:val="0"/>
                                <w:numId w:val="2"/>
                              </w:numPr>
                              <w:rPr>
                                <w:rFonts w:ascii="Arial" w:hAnsi="Arial" w:cs="Arial"/>
                                <w:b/>
                                <w:sz w:val="20"/>
                              </w:rPr>
                            </w:pPr>
                            <w:r w:rsidRPr="006D7053">
                              <w:rPr>
                                <w:rFonts w:ascii="Arial" w:hAnsi="Arial" w:cs="Arial"/>
                                <w:b/>
                                <w:sz w:val="20"/>
                              </w:rPr>
                              <w:t xml:space="preserve">Add that data were downloaded from the Farm Platform Data Portal, with the URL: </w:t>
                            </w:r>
                          </w:p>
                          <w:p w14:paraId="2A8BB8C7" w14:textId="77777777" w:rsidR="00A30D97" w:rsidRDefault="00A30D97" w:rsidP="00A30D97">
                            <w:pPr>
                              <w:rPr>
                                <w:rFonts w:ascii="Arial" w:hAnsi="Arial" w:cs="Arial"/>
                                <w:sz w:val="20"/>
                              </w:rPr>
                            </w:pPr>
                          </w:p>
                          <w:p w14:paraId="4D3C7200" w14:textId="77777777" w:rsidR="00A30D97" w:rsidRDefault="00AF357B" w:rsidP="00A30D97">
                            <w:pPr>
                              <w:jc w:val="left"/>
                              <w:rPr>
                                <w:rFonts w:ascii="Arial" w:hAnsi="Arial" w:cs="Arial"/>
                                <w:sz w:val="20"/>
                              </w:rPr>
                            </w:pPr>
                            <w:hyperlink r:id="rId10" w:history="1">
                              <w:r w:rsidR="00A30D97" w:rsidRPr="00A30D97">
                                <w:rPr>
                                  <w:rStyle w:val="Hyperlink"/>
                                  <w:rFonts w:ascii="Arial" w:hAnsi="Arial" w:cs="Arial"/>
                                  <w:sz w:val="20"/>
                                </w:rPr>
                                <w:t>http://resources.rothamsted.ac.uk/farmplatform</w:t>
                              </w:r>
                            </w:hyperlink>
                          </w:p>
                          <w:p w14:paraId="22EE3D53" w14:textId="77777777" w:rsidR="008D4AB1" w:rsidRPr="006D7053" w:rsidRDefault="008D4AB1" w:rsidP="00A30D97">
                            <w:pPr>
                              <w:jc w:val="left"/>
                              <w:rPr>
                                <w:rFonts w:ascii="Arial" w:hAnsi="Arial" w:cs="Arial"/>
                                <w:sz w:val="20"/>
                              </w:rPr>
                            </w:pPr>
                          </w:p>
                          <w:p w14:paraId="28B34C08" w14:textId="77777777" w:rsidR="00A30D97" w:rsidRPr="006D7053" w:rsidRDefault="00A30D97" w:rsidP="00A30D97">
                            <w:pPr>
                              <w:rPr>
                                <w:rFonts w:ascii="Arial" w:hAnsi="Arial" w:cs="Arial"/>
                                <w:sz w:val="20"/>
                              </w:rPr>
                            </w:pPr>
                          </w:p>
                          <w:p w14:paraId="01788F33" w14:textId="77777777" w:rsidR="00A30D97" w:rsidRDefault="006B39BB" w:rsidP="00A30D97">
                            <w:pPr>
                              <w:pStyle w:val="ListParagraph"/>
                              <w:numPr>
                                <w:ilvl w:val="0"/>
                                <w:numId w:val="2"/>
                              </w:numPr>
                              <w:rPr>
                                <w:rFonts w:ascii="Arial" w:hAnsi="Arial" w:cs="Arial"/>
                                <w:b/>
                                <w:sz w:val="20"/>
                              </w:rPr>
                            </w:pPr>
                            <w:r>
                              <w:rPr>
                                <w:rFonts w:ascii="Arial" w:hAnsi="Arial" w:cs="Arial"/>
                                <w:b/>
                                <w:sz w:val="20"/>
                              </w:rPr>
                              <w:t>Please a</w:t>
                            </w:r>
                            <w:r w:rsidR="00A30D97">
                              <w:rPr>
                                <w:rFonts w:ascii="Arial" w:hAnsi="Arial" w:cs="Arial"/>
                                <w:b/>
                                <w:sz w:val="20"/>
                              </w:rPr>
                              <w:t>dd the following</w:t>
                            </w:r>
                            <w:r w:rsidR="00A30D97" w:rsidRPr="006D7053">
                              <w:rPr>
                                <w:rFonts w:ascii="Arial" w:hAnsi="Arial" w:cs="Arial"/>
                                <w:b/>
                                <w:sz w:val="20"/>
                              </w:rPr>
                              <w:t xml:space="preserve"> paragraph to your acknowledgments section:</w:t>
                            </w:r>
                          </w:p>
                          <w:p w14:paraId="091A452A" w14:textId="77777777" w:rsidR="00A30D97" w:rsidRPr="006D7053" w:rsidRDefault="00A30D97" w:rsidP="00A30D97">
                            <w:pPr>
                              <w:pStyle w:val="ListParagraph"/>
                              <w:ind w:left="360"/>
                              <w:rPr>
                                <w:rFonts w:ascii="Arial" w:hAnsi="Arial" w:cs="Arial"/>
                                <w:b/>
                                <w:sz w:val="20"/>
                              </w:rPr>
                            </w:pPr>
                          </w:p>
                          <w:p w14:paraId="4FDC0120" w14:textId="6D35E21C" w:rsidR="00A30D97" w:rsidRPr="006D7053" w:rsidRDefault="00A30D97" w:rsidP="00A30D97">
                            <w:pPr>
                              <w:rPr>
                                <w:rFonts w:ascii="Arial" w:hAnsi="Arial" w:cs="Arial"/>
                                <w:sz w:val="20"/>
                              </w:rPr>
                            </w:pPr>
                            <w:r w:rsidRPr="006D7053">
                              <w:rPr>
                                <w:rFonts w:ascii="Arial" w:hAnsi="Arial" w:cs="Arial"/>
                                <w:sz w:val="20"/>
                              </w:rPr>
                              <w:t xml:space="preserve">The North Wyke Farm Platform is a UK National Capability supported by the Biotechnology and Biological Sciences Research Council </w:t>
                            </w:r>
                            <w:r w:rsidR="00935E21">
                              <w:rPr>
                                <w:rFonts w:ascii="Arial" w:hAnsi="Arial" w:cs="Arial"/>
                                <w:sz w:val="20"/>
                              </w:rPr>
                              <w:t>(</w:t>
                            </w:r>
                            <w:bookmarkStart w:id="0" w:name="_Hlk140649551"/>
                            <w:r w:rsidR="00935E21" w:rsidRPr="00935E21">
                              <w:rPr>
                                <w:rFonts w:ascii="Arial" w:hAnsi="Arial" w:cs="Arial"/>
                                <w:sz w:val="20"/>
                              </w:rPr>
                              <w:t>BBS/E/RH/23NB0008</w:t>
                            </w:r>
                            <w:bookmarkEnd w:id="0"/>
                            <w:r w:rsidR="00935E21">
                              <w:rPr>
                                <w:rFonts w:ascii="Arial" w:hAnsi="Arial" w:cs="Arial"/>
                                <w:sz w:val="20"/>
                              </w:rPr>
                              <w:t xml:space="preserve">). </w:t>
                            </w:r>
                            <w:r w:rsidR="002E7C03">
                              <w:rPr>
                                <w:rFonts w:ascii="Helvetica" w:hAnsi="Helvetica"/>
                                <w:color w:val="000000"/>
                                <w:sz w:val="21"/>
                                <w:szCs w:val="21"/>
                              </w:rPr>
                              <w:t>We also acknowledge the interests of the Ecological Continuity Trust (ECT), whose national network of LTEs includes the experiment on which this research was conducted</w:t>
                            </w:r>
                            <w:r w:rsidR="00935E21">
                              <w:rPr>
                                <w:rFonts w:ascii="Helvetica" w:hAnsi="Helvetica"/>
                                <w:color w:val="000000"/>
                                <w:sz w:val="21"/>
                                <w:szCs w:val="21"/>
                              </w:rPr>
                              <w:t>.</w:t>
                            </w:r>
                          </w:p>
                          <w:p w14:paraId="4623F5B0" w14:textId="77777777" w:rsidR="00A30D97" w:rsidRDefault="00A30D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A895A" id="_x0000_t202" coordsize="21600,21600" o:spt="202" path="m,l,21600r21600,l21600,xe">
                <v:stroke joinstyle="miter"/>
                <v:path gradientshapeok="t" o:connecttype="rect"/>
              </v:shapetype>
              <v:shape id="Text Box 2" o:spid="_x0000_s1026" type="#_x0000_t202" style="position:absolute;left:0;text-align:left;margin-left:0;margin-top:21.6pt;width:428.25pt;height:357.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" strokeweight="2pt">
                <v:stroke linestyle="thinThin"/>
                <v:textbox>
                  <w:txbxContent>
                    <w:p w14:paraId="7784FEFF" w14:textId="77777777" w:rsidR="00A30D97" w:rsidRDefault="00A30D97" w:rsidP="00A30D97">
                      <w:pPr>
                        <w:rPr>
                          <w:rFonts w:ascii="Arial" w:hAnsi="Arial" w:cs="Arial"/>
                          <w:b/>
                          <w:color w:val="FF0000"/>
                          <w:sz w:val="22"/>
                          <w:szCs w:val="22"/>
                        </w:rPr>
                      </w:pPr>
                    </w:p>
                    <w:p w14:paraId="443786A8" w14:textId="77777777" w:rsidR="00A30D97" w:rsidRPr="00810E6C" w:rsidRDefault="00A30D97" w:rsidP="00810E6C">
                      <w:pPr>
                        <w:rPr>
                          <w:rFonts w:ascii="Arial" w:hAnsi="Arial" w:cs="Arial"/>
                          <w:b/>
                          <w:sz w:val="20"/>
                        </w:rPr>
                      </w:pPr>
                      <w:r w:rsidRPr="00810E6C">
                        <w:rPr>
                          <w:rFonts w:ascii="Arial" w:hAnsi="Arial" w:cs="Arial"/>
                          <w:b/>
                          <w:color w:val="FF0000"/>
                          <w:sz w:val="20"/>
                        </w:rPr>
                        <w:t>If you decide to use our data</w:t>
                      </w:r>
                      <w:r w:rsidR="00F06418" w:rsidRPr="00810E6C">
                        <w:rPr>
                          <w:rFonts w:ascii="Arial" w:hAnsi="Arial" w:cs="Arial"/>
                          <w:b/>
                          <w:color w:val="FF0000"/>
                          <w:sz w:val="20"/>
                        </w:rPr>
                        <w:t xml:space="preserve"> </w:t>
                      </w:r>
                      <w:r w:rsidRPr="00810E6C">
                        <w:rPr>
                          <w:rFonts w:ascii="Arial" w:hAnsi="Arial" w:cs="Arial"/>
                          <w:b/>
                          <w:color w:val="FF0000"/>
                          <w:sz w:val="20"/>
                        </w:rPr>
                        <w:t>in any publications</w:t>
                      </w:r>
                      <w:r w:rsidR="00D71BE4" w:rsidRPr="00810E6C">
                        <w:rPr>
                          <w:rFonts w:ascii="Arial" w:hAnsi="Arial" w:cs="Arial"/>
                          <w:b/>
                          <w:color w:val="FF0000"/>
                          <w:sz w:val="20"/>
                        </w:rPr>
                        <w:t xml:space="preserve"> or have used the NWFP facilities</w:t>
                      </w:r>
                    </w:p>
                    <w:p w14:paraId="2135A4FD" w14:textId="77777777" w:rsidR="004A4C57" w:rsidRPr="006D7053" w:rsidRDefault="004A4C57" w:rsidP="004A4C57">
                      <w:pPr>
                        <w:jc w:val="center"/>
                        <w:rPr>
                          <w:rFonts w:ascii="Arial" w:hAnsi="Arial" w:cs="Arial"/>
                          <w:b/>
                          <w:sz w:val="22"/>
                          <w:szCs w:val="22"/>
                        </w:rPr>
                      </w:pPr>
                    </w:p>
                    <w:p w14:paraId="22073C1A" w14:textId="77777777" w:rsidR="00A30D97" w:rsidRPr="006D7053" w:rsidRDefault="00A30D97" w:rsidP="00A30D97">
                      <w:pPr>
                        <w:rPr>
                          <w:rFonts w:ascii="Arial" w:hAnsi="Arial" w:cs="Arial"/>
                          <w:b/>
                          <w:sz w:val="20"/>
                        </w:rPr>
                      </w:pPr>
                    </w:p>
                    <w:p w14:paraId="0A998226" w14:textId="77777777" w:rsidR="00A30D97" w:rsidRPr="006D7053" w:rsidRDefault="00A30D97" w:rsidP="00A30D97">
                      <w:pPr>
                        <w:pStyle w:val="ListParagraph"/>
                        <w:numPr>
                          <w:ilvl w:val="0"/>
                          <w:numId w:val="2"/>
                        </w:numPr>
                        <w:rPr>
                          <w:rFonts w:ascii="Arial" w:hAnsi="Arial" w:cs="Arial"/>
                          <w:b/>
                          <w:sz w:val="20"/>
                        </w:rPr>
                      </w:pPr>
                      <w:r w:rsidRPr="006D7053">
                        <w:rPr>
                          <w:rFonts w:ascii="Arial" w:hAnsi="Arial" w:cs="Arial"/>
                          <w:b/>
                          <w:sz w:val="20"/>
                        </w:rPr>
                        <w:t xml:space="preserve">Please cite the following </w:t>
                      </w:r>
                      <w:r w:rsidR="008D4AB1">
                        <w:rPr>
                          <w:rFonts w:ascii="Arial" w:hAnsi="Arial" w:cs="Arial"/>
                          <w:b/>
                          <w:sz w:val="20"/>
                        </w:rPr>
                        <w:t xml:space="preserve">2 </w:t>
                      </w:r>
                      <w:r w:rsidRPr="006D7053">
                        <w:rPr>
                          <w:rFonts w:ascii="Arial" w:hAnsi="Arial" w:cs="Arial"/>
                          <w:b/>
                          <w:sz w:val="20"/>
                        </w:rPr>
                        <w:t>papers:</w:t>
                      </w:r>
                    </w:p>
                    <w:p w14:paraId="3E2290F8" w14:textId="77777777" w:rsidR="00A30D97" w:rsidRPr="006D7053" w:rsidRDefault="00A30D97" w:rsidP="00A30D97">
                      <w:pPr>
                        <w:rPr>
                          <w:rFonts w:ascii="Arial" w:hAnsi="Arial" w:cs="Arial"/>
                          <w:b/>
                          <w:sz w:val="20"/>
                          <w:u w:val="single"/>
                        </w:rPr>
                      </w:pPr>
                    </w:p>
                    <w:p w14:paraId="4F205787" w14:textId="77777777" w:rsidR="00376288" w:rsidRDefault="00376288" w:rsidP="00A30D97">
                      <w:pPr>
                        <w:rPr>
                          <w:rFonts w:ascii="Arial" w:hAnsi="Arial" w:cs="Arial"/>
                          <w:i/>
                          <w:sz w:val="20"/>
                        </w:rPr>
                      </w:pPr>
                      <w:r w:rsidRPr="00376288">
                        <w:rPr>
                          <w:rFonts w:ascii="Arial" w:hAnsi="Arial" w:cs="Arial"/>
                          <w:i/>
                          <w:sz w:val="20"/>
                        </w:rPr>
                        <w:t xml:space="preserve">R.J. Orr, P.J. Murray, C.J. Eyles, M.S.A. Blackwell, L.M. Cardenas, A.L. Collins, J.A.J. Dungait, K.W.T. Goulding, B.A. Griffith, S.J. </w:t>
                      </w:r>
                      <w:proofErr w:type="spellStart"/>
                      <w:r w:rsidRPr="00376288">
                        <w:rPr>
                          <w:rFonts w:ascii="Arial" w:hAnsi="Arial" w:cs="Arial"/>
                          <w:i/>
                          <w:sz w:val="20"/>
                        </w:rPr>
                        <w:t>Gurr</w:t>
                      </w:r>
                      <w:proofErr w:type="spellEnd"/>
                      <w:r w:rsidRPr="00376288">
                        <w:rPr>
                          <w:rFonts w:ascii="Arial" w:hAnsi="Arial" w:cs="Arial"/>
                          <w:i/>
                          <w:sz w:val="20"/>
                        </w:rPr>
                        <w:t xml:space="preserve">, P. Harris, J.M.B. Hawkins, T.H. Misselbrook, C. Rawlings, A. Shepherd, H. Sint, T. Takahashi, K.N. Tozer, A.P. Whitmore, L. </w:t>
                      </w:r>
                      <w:proofErr w:type="gramStart"/>
                      <w:r w:rsidRPr="00376288">
                        <w:rPr>
                          <w:rFonts w:ascii="Arial" w:hAnsi="Arial" w:cs="Arial"/>
                          <w:i/>
                          <w:sz w:val="20"/>
                        </w:rPr>
                        <w:t>Wu</w:t>
                      </w:r>
                      <w:proofErr w:type="gramEnd"/>
                      <w:r w:rsidRPr="00376288">
                        <w:rPr>
                          <w:rFonts w:ascii="Arial" w:hAnsi="Arial" w:cs="Arial"/>
                          <w:i/>
                          <w:sz w:val="20"/>
                        </w:rPr>
                        <w:t xml:space="preserve"> and M.R.F. Lee. (2016). The North Wyke Farm Platform: effect of temperate grassland farming systems on soil moisture contents, </w:t>
                      </w:r>
                      <w:proofErr w:type="gramStart"/>
                      <w:r w:rsidRPr="00376288">
                        <w:rPr>
                          <w:rFonts w:ascii="Arial" w:hAnsi="Arial" w:cs="Arial"/>
                          <w:i/>
                          <w:sz w:val="20"/>
                        </w:rPr>
                        <w:t>runoff</w:t>
                      </w:r>
                      <w:proofErr w:type="gramEnd"/>
                      <w:r w:rsidRPr="00376288">
                        <w:rPr>
                          <w:rFonts w:ascii="Arial" w:hAnsi="Arial" w:cs="Arial"/>
                          <w:i/>
                          <w:sz w:val="20"/>
                        </w:rPr>
                        <w:t xml:space="preserve"> and associated water quality dynamics. European Journal of Soil Science, 67, 374-385.</w:t>
                      </w:r>
                    </w:p>
                    <w:p w14:paraId="26CAC34A" w14:textId="77777777" w:rsidR="00376288" w:rsidRDefault="00376288" w:rsidP="00A30D97">
                      <w:pPr>
                        <w:rPr>
                          <w:rFonts w:ascii="Arial" w:hAnsi="Arial" w:cs="Arial"/>
                          <w:i/>
                          <w:sz w:val="20"/>
                        </w:rPr>
                      </w:pPr>
                    </w:p>
                    <w:p w14:paraId="4BB2C147" w14:textId="77777777" w:rsidR="00376288" w:rsidRPr="006D7053" w:rsidRDefault="00376288" w:rsidP="00A30D97">
                      <w:pPr>
                        <w:rPr>
                          <w:rFonts w:ascii="Arial" w:hAnsi="Arial" w:cs="Arial"/>
                          <w:i/>
                          <w:sz w:val="20"/>
                        </w:rPr>
                      </w:pPr>
                      <w:r w:rsidRPr="00376288">
                        <w:rPr>
                          <w:rFonts w:ascii="Arial" w:hAnsi="Arial" w:cs="Arial"/>
                          <w:i/>
                          <w:sz w:val="20"/>
                        </w:rPr>
                        <w:t>T. Takahashi, P. Harris, M. S. A. Blackwell, L. M. Cardenas, A. L. Collins, J. A. J. Dungait, J. M. B. Hawkins, T. H. Misselbrook, G. A. McAuliffe, J. N. McFadzean, P. J. Murray, R. J. Orr, M. J. Rivero, L. Wu, M. R. F. Lee, 2018. Roles of instrumented farm-scale trials in trade-off assessments of pasture-based ruminant production syst</w:t>
                      </w:r>
                      <w:r>
                        <w:rPr>
                          <w:rFonts w:ascii="Arial" w:hAnsi="Arial" w:cs="Arial"/>
                          <w:i/>
                          <w:sz w:val="20"/>
                        </w:rPr>
                        <w:t>ems. Animal, 1766-1776.</w:t>
                      </w:r>
                    </w:p>
                    <w:p w14:paraId="23ADA101" w14:textId="77777777" w:rsidR="00A30D97" w:rsidRPr="006D7053" w:rsidRDefault="00A30D97" w:rsidP="00A30D97">
                      <w:pPr>
                        <w:rPr>
                          <w:rFonts w:ascii="Arial" w:hAnsi="Arial" w:cs="Arial"/>
                          <w:sz w:val="20"/>
                        </w:rPr>
                      </w:pPr>
                    </w:p>
                    <w:p w14:paraId="57065F88" w14:textId="77777777" w:rsidR="00A30D97" w:rsidRPr="006D7053" w:rsidRDefault="00A30D97" w:rsidP="00A30D97">
                      <w:pPr>
                        <w:pStyle w:val="ListParagraph"/>
                        <w:numPr>
                          <w:ilvl w:val="0"/>
                          <w:numId w:val="2"/>
                        </w:numPr>
                        <w:rPr>
                          <w:rFonts w:ascii="Arial" w:hAnsi="Arial" w:cs="Arial"/>
                          <w:b/>
                          <w:sz w:val="20"/>
                        </w:rPr>
                      </w:pPr>
                      <w:r w:rsidRPr="006D7053">
                        <w:rPr>
                          <w:rFonts w:ascii="Arial" w:hAnsi="Arial" w:cs="Arial"/>
                          <w:b/>
                          <w:sz w:val="20"/>
                        </w:rPr>
                        <w:t xml:space="preserve">Add that data were downloaded from the Farm Platform Data Portal, with the URL: </w:t>
                      </w:r>
                    </w:p>
                    <w:p w14:paraId="2A8BB8C7" w14:textId="77777777" w:rsidR="00A30D97" w:rsidRDefault="00A30D97" w:rsidP="00A30D97">
                      <w:pPr>
                        <w:rPr>
                          <w:rFonts w:ascii="Arial" w:hAnsi="Arial" w:cs="Arial"/>
                          <w:sz w:val="20"/>
                        </w:rPr>
                      </w:pPr>
                    </w:p>
                    <w:p w14:paraId="4D3C7200" w14:textId="77777777" w:rsidR="00A30D97" w:rsidRDefault="00AF357B" w:rsidP="00A30D97">
                      <w:pPr>
                        <w:jc w:val="left"/>
                        <w:rPr>
                          <w:rFonts w:ascii="Arial" w:hAnsi="Arial" w:cs="Arial"/>
                          <w:sz w:val="20"/>
                        </w:rPr>
                      </w:pPr>
                      <w:hyperlink r:id="rId11" w:history="1">
                        <w:r w:rsidR="00A30D97" w:rsidRPr="00A30D97">
                          <w:rPr>
                            <w:rStyle w:val="Hyperlink"/>
                            <w:rFonts w:ascii="Arial" w:hAnsi="Arial" w:cs="Arial"/>
                            <w:sz w:val="20"/>
                          </w:rPr>
                          <w:t>http://resources.rothamsted.ac.uk/farmplatform</w:t>
                        </w:r>
                      </w:hyperlink>
                    </w:p>
                    <w:p w14:paraId="22EE3D53" w14:textId="77777777" w:rsidR="008D4AB1" w:rsidRPr="006D7053" w:rsidRDefault="008D4AB1" w:rsidP="00A30D97">
                      <w:pPr>
                        <w:jc w:val="left"/>
                        <w:rPr>
                          <w:rFonts w:ascii="Arial" w:hAnsi="Arial" w:cs="Arial"/>
                          <w:sz w:val="20"/>
                        </w:rPr>
                      </w:pPr>
                    </w:p>
                    <w:p w14:paraId="28B34C08" w14:textId="77777777" w:rsidR="00A30D97" w:rsidRPr="006D7053" w:rsidRDefault="00A30D97" w:rsidP="00A30D97">
                      <w:pPr>
                        <w:rPr>
                          <w:rFonts w:ascii="Arial" w:hAnsi="Arial" w:cs="Arial"/>
                          <w:sz w:val="20"/>
                        </w:rPr>
                      </w:pPr>
                    </w:p>
                    <w:p w14:paraId="01788F33" w14:textId="77777777" w:rsidR="00A30D97" w:rsidRDefault="006B39BB" w:rsidP="00A30D97">
                      <w:pPr>
                        <w:pStyle w:val="ListParagraph"/>
                        <w:numPr>
                          <w:ilvl w:val="0"/>
                          <w:numId w:val="2"/>
                        </w:numPr>
                        <w:rPr>
                          <w:rFonts w:ascii="Arial" w:hAnsi="Arial" w:cs="Arial"/>
                          <w:b/>
                          <w:sz w:val="20"/>
                        </w:rPr>
                      </w:pPr>
                      <w:r>
                        <w:rPr>
                          <w:rFonts w:ascii="Arial" w:hAnsi="Arial" w:cs="Arial"/>
                          <w:b/>
                          <w:sz w:val="20"/>
                        </w:rPr>
                        <w:t>Please a</w:t>
                      </w:r>
                      <w:r w:rsidR="00A30D97">
                        <w:rPr>
                          <w:rFonts w:ascii="Arial" w:hAnsi="Arial" w:cs="Arial"/>
                          <w:b/>
                          <w:sz w:val="20"/>
                        </w:rPr>
                        <w:t>dd the following</w:t>
                      </w:r>
                      <w:r w:rsidR="00A30D97" w:rsidRPr="006D7053">
                        <w:rPr>
                          <w:rFonts w:ascii="Arial" w:hAnsi="Arial" w:cs="Arial"/>
                          <w:b/>
                          <w:sz w:val="20"/>
                        </w:rPr>
                        <w:t xml:space="preserve"> paragraph to your acknowledgments section:</w:t>
                      </w:r>
                    </w:p>
                    <w:p w14:paraId="091A452A" w14:textId="77777777" w:rsidR="00A30D97" w:rsidRPr="006D7053" w:rsidRDefault="00A30D97" w:rsidP="00A30D97">
                      <w:pPr>
                        <w:pStyle w:val="ListParagraph"/>
                        <w:ind w:left="360"/>
                        <w:rPr>
                          <w:rFonts w:ascii="Arial" w:hAnsi="Arial" w:cs="Arial"/>
                          <w:b/>
                          <w:sz w:val="20"/>
                        </w:rPr>
                      </w:pPr>
                    </w:p>
                    <w:p w14:paraId="4FDC0120" w14:textId="6D35E21C" w:rsidR="00A30D97" w:rsidRPr="006D7053" w:rsidRDefault="00A30D97" w:rsidP="00A30D97">
                      <w:pPr>
                        <w:rPr>
                          <w:rFonts w:ascii="Arial" w:hAnsi="Arial" w:cs="Arial"/>
                          <w:sz w:val="20"/>
                        </w:rPr>
                      </w:pPr>
                      <w:r w:rsidRPr="006D7053">
                        <w:rPr>
                          <w:rFonts w:ascii="Arial" w:hAnsi="Arial" w:cs="Arial"/>
                          <w:sz w:val="20"/>
                        </w:rPr>
                        <w:t xml:space="preserve">The North Wyke Farm Platform is a UK National Capability supported by the Biotechnology and Biological Sciences Research Council </w:t>
                      </w:r>
                      <w:r w:rsidR="00935E21">
                        <w:rPr>
                          <w:rFonts w:ascii="Arial" w:hAnsi="Arial" w:cs="Arial"/>
                          <w:sz w:val="20"/>
                        </w:rPr>
                        <w:t>(</w:t>
                      </w:r>
                      <w:bookmarkStart w:id="1" w:name="_Hlk140649551"/>
                      <w:r w:rsidR="00935E21" w:rsidRPr="00935E21">
                        <w:rPr>
                          <w:rFonts w:ascii="Arial" w:hAnsi="Arial" w:cs="Arial"/>
                          <w:sz w:val="20"/>
                        </w:rPr>
                        <w:t>BBS/E/RH/23NB0008</w:t>
                      </w:r>
                      <w:bookmarkEnd w:id="1"/>
                      <w:r w:rsidR="00935E21">
                        <w:rPr>
                          <w:rFonts w:ascii="Arial" w:hAnsi="Arial" w:cs="Arial"/>
                          <w:sz w:val="20"/>
                        </w:rPr>
                        <w:t xml:space="preserve">). </w:t>
                      </w:r>
                      <w:r w:rsidR="002E7C03">
                        <w:rPr>
                          <w:rFonts w:ascii="Helvetica" w:hAnsi="Helvetica"/>
                          <w:color w:val="000000"/>
                          <w:sz w:val="21"/>
                          <w:szCs w:val="21"/>
                        </w:rPr>
                        <w:t>We also acknowledge the interests of the Ecological Continuity Trust (ECT), whose national network of LTEs includes the experiment on which this research was conducted</w:t>
                      </w:r>
                      <w:r w:rsidR="00935E21">
                        <w:rPr>
                          <w:rFonts w:ascii="Helvetica" w:hAnsi="Helvetica"/>
                          <w:color w:val="000000"/>
                          <w:sz w:val="21"/>
                          <w:szCs w:val="21"/>
                        </w:rPr>
                        <w:t>.</w:t>
                      </w:r>
                    </w:p>
                    <w:p w14:paraId="4623F5B0" w14:textId="77777777" w:rsidR="00A30D97" w:rsidRDefault="00A30D97"/>
                  </w:txbxContent>
                </v:textbox>
                <w10:wrap type="square"/>
              </v:shape>
            </w:pict>
          </mc:Fallback>
        </mc:AlternateContent>
      </w:r>
    </w:p>
    <w:p w14:paraId="633867AB" w14:textId="77777777" w:rsidR="003E3013" w:rsidRDefault="003E3013" w:rsidP="006D7053">
      <w:pPr>
        <w:rPr>
          <w:rFonts w:ascii="Arial" w:hAnsi="Arial" w:cs="Arial"/>
          <w:sz w:val="20"/>
        </w:rPr>
      </w:pPr>
    </w:p>
    <w:p w14:paraId="19B1C177" w14:textId="77777777" w:rsidR="003B2E56" w:rsidRDefault="002A3A86" w:rsidP="003B2E56">
      <w:pPr>
        <w:jc w:val="left"/>
        <w:rPr>
          <w:rFonts w:ascii="Arial" w:hAnsi="Arial" w:cs="Arial"/>
          <w:b/>
          <w:sz w:val="20"/>
        </w:rPr>
      </w:pPr>
      <w:r w:rsidRPr="00973819">
        <w:rPr>
          <w:rFonts w:ascii="Arial" w:hAnsi="Arial" w:cs="Arial"/>
          <w:b/>
          <w:sz w:val="20"/>
        </w:rPr>
        <w:t>For internal records</w:t>
      </w:r>
      <w:r w:rsidR="00551F3B" w:rsidRPr="00973819">
        <w:rPr>
          <w:rFonts w:ascii="Arial" w:hAnsi="Arial" w:cs="Arial"/>
          <w:b/>
          <w:sz w:val="20"/>
        </w:rPr>
        <w:t xml:space="preserve"> only</w:t>
      </w:r>
    </w:p>
    <w:p w14:paraId="5357B092" w14:textId="77777777" w:rsidR="0022248E" w:rsidRPr="0022248E" w:rsidRDefault="0022248E" w:rsidP="003B2E56">
      <w:pPr>
        <w:jc w:val="left"/>
        <w:rPr>
          <w:rFonts w:ascii="Arial" w:hAnsi="Arial" w:cs="Arial"/>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4118"/>
        <w:gridCol w:w="4178"/>
      </w:tblGrid>
      <w:tr w:rsidR="002A3A86" w:rsidRPr="00973819" w14:paraId="5EC14D89" w14:textId="77777777" w:rsidTr="00BB2996">
        <w:tc>
          <w:tcPr>
            <w:tcW w:w="4219" w:type="dxa"/>
            <w:shd w:val="clear" w:color="auto" w:fill="BFBFBF" w:themeFill="background1" w:themeFillShade="BF"/>
          </w:tcPr>
          <w:p w14:paraId="661DAFAC" w14:textId="77777777" w:rsidR="002A3A86" w:rsidRPr="00973819" w:rsidRDefault="002A3A86" w:rsidP="009D2122">
            <w:pPr>
              <w:jc w:val="left"/>
              <w:rPr>
                <w:rFonts w:ascii="Arial" w:hAnsi="Arial" w:cs="Arial"/>
                <w:sz w:val="20"/>
              </w:rPr>
            </w:pPr>
            <w:r w:rsidRPr="00973819">
              <w:rPr>
                <w:rFonts w:ascii="Arial" w:hAnsi="Arial" w:cs="Arial"/>
                <w:sz w:val="20"/>
              </w:rPr>
              <w:t>Access allowed</w:t>
            </w:r>
            <w:r w:rsidR="002B3FDC" w:rsidRPr="00973819">
              <w:rPr>
                <w:rFonts w:ascii="Arial" w:hAnsi="Arial" w:cs="Arial"/>
                <w:sz w:val="20"/>
              </w:rPr>
              <w:t xml:space="preserve"> </w:t>
            </w:r>
            <w:r w:rsidR="002B3FDC">
              <w:rPr>
                <w:rFonts w:ascii="Arial" w:hAnsi="Arial" w:cs="Arial"/>
                <w:sz w:val="20"/>
              </w:rPr>
              <w:t>(</w:t>
            </w:r>
            <w:r w:rsidR="002B3FDC" w:rsidRPr="00973819">
              <w:rPr>
                <w:rFonts w:ascii="Arial" w:hAnsi="Arial" w:cs="Arial"/>
                <w:sz w:val="20"/>
              </w:rPr>
              <w:t>Farm Platform PI signature</w:t>
            </w:r>
            <w:r w:rsidR="002B3FDC">
              <w:rPr>
                <w:rFonts w:ascii="Arial" w:hAnsi="Arial" w:cs="Arial"/>
                <w:sz w:val="20"/>
              </w:rPr>
              <w:t>)</w:t>
            </w:r>
          </w:p>
        </w:tc>
        <w:tc>
          <w:tcPr>
            <w:tcW w:w="4303" w:type="dxa"/>
            <w:shd w:val="clear" w:color="auto" w:fill="BFBFBF" w:themeFill="background1" w:themeFillShade="BF"/>
          </w:tcPr>
          <w:p w14:paraId="1BE94323" w14:textId="77777777" w:rsidR="002A3A86" w:rsidRPr="00973819" w:rsidRDefault="002A3A86" w:rsidP="009D2122">
            <w:pPr>
              <w:jc w:val="left"/>
              <w:rPr>
                <w:rFonts w:ascii="Arial" w:hAnsi="Arial" w:cs="Arial"/>
                <w:sz w:val="20"/>
              </w:rPr>
            </w:pPr>
          </w:p>
        </w:tc>
      </w:tr>
      <w:tr w:rsidR="002A3A86" w:rsidRPr="00973819" w14:paraId="0FCF1D52" w14:textId="77777777" w:rsidTr="00BB2996">
        <w:tc>
          <w:tcPr>
            <w:tcW w:w="4219" w:type="dxa"/>
            <w:shd w:val="clear" w:color="auto" w:fill="BFBFBF" w:themeFill="background1" w:themeFillShade="BF"/>
          </w:tcPr>
          <w:p w14:paraId="38C866F9" w14:textId="77777777" w:rsidR="002A3A86" w:rsidRPr="00973819" w:rsidRDefault="002A3A86" w:rsidP="009D2122">
            <w:pPr>
              <w:jc w:val="left"/>
              <w:rPr>
                <w:rFonts w:ascii="Arial" w:hAnsi="Arial" w:cs="Arial"/>
                <w:sz w:val="20"/>
              </w:rPr>
            </w:pPr>
            <w:r w:rsidRPr="00973819">
              <w:rPr>
                <w:rFonts w:ascii="Arial" w:hAnsi="Arial" w:cs="Arial"/>
                <w:sz w:val="20"/>
              </w:rPr>
              <w:t>Post-experiment document</w:t>
            </w:r>
          </w:p>
        </w:tc>
        <w:tc>
          <w:tcPr>
            <w:tcW w:w="4303" w:type="dxa"/>
            <w:shd w:val="clear" w:color="auto" w:fill="BFBFBF" w:themeFill="background1" w:themeFillShade="BF"/>
          </w:tcPr>
          <w:p w14:paraId="7B232F00" w14:textId="77777777" w:rsidR="002A3A86" w:rsidRPr="009A3CE9" w:rsidRDefault="002A3A86" w:rsidP="009D2122">
            <w:pPr>
              <w:rPr>
                <w:rFonts w:ascii="Arial" w:hAnsi="Arial" w:cs="Arial"/>
                <w:sz w:val="20"/>
              </w:rPr>
            </w:pPr>
            <w:r w:rsidRPr="009A3CE9">
              <w:rPr>
                <w:rFonts w:ascii="Arial" w:hAnsi="Arial" w:cs="Arial"/>
                <w:sz w:val="20"/>
              </w:rPr>
              <w:t>Yes</w:t>
            </w:r>
            <w:r w:rsidR="00690B16">
              <w:rPr>
                <w:rFonts w:ascii="Arial" w:hAnsi="Arial" w:cs="Arial"/>
                <w:sz w:val="20"/>
              </w:rPr>
              <w:t xml:space="preserve"> </w:t>
            </w:r>
            <w:r w:rsidRPr="009A3CE9">
              <w:rPr>
                <w:rFonts w:ascii="Arial" w:hAnsi="Arial" w:cs="Arial"/>
                <w:sz w:val="20"/>
              </w:rPr>
              <w:t>/</w:t>
            </w:r>
            <w:r w:rsidR="00690B16">
              <w:rPr>
                <w:rFonts w:ascii="Arial" w:hAnsi="Arial" w:cs="Arial"/>
                <w:sz w:val="20"/>
              </w:rPr>
              <w:t xml:space="preserve"> </w:t>
            </w:r>
            <w:r w:rsidRPr="009A3CE9">
              <w:rPr>
                <w:rFonts w:ascii="Arial" w:hAnsi="Arial" w:cs="Arial"/>
                <w:sz w:val="20"/>
              </w:rPr>
              <w:t>No</w:t>
            </w:r>
          </w:p>
        </w:tc>
      </w:tr>
    </w:tbl>
    <w:p w14:paraId="17A49242" w14:textId="77777777" w:rsidR="002A3A86" w:rsidRPr="00973819" w:rsidRDefault="002A3A86" w:rsidP="002A3A86">
      <w:pPr>
        <w:jc w:val="left"/>
        <w:rPr>
          <w:rFonts w:ascii="Arial" w:hAnsi="Arial" w:cs="Arial"/>
          <w:sz w:val="20"/>
        </w:rPr>
      </w:pPr>
    </w:p>
    <w:p w14:paraId="1F8B9BAF" w14:textId="77777777" w:rsidR="00A30D97" w:rsidRDefault="00A30D97">
      <w:pPr>
        <w:jc w:val="left"/>
        <w:rPr>
          <w:rFonts w:ascii="Arial" w:hAnsi="Arial" w:cs="Arial"/>
          <w:sz w:val="20"/>
        </w:rPr>
      </w:pPr>
      <w:r>
        <w:rPr>
          <w:rFonts w:ascii="Arial" w:hAnsi="Arial" w:cs="Arial"/>
          <w:sz w:val="20"/>
        </w:rPr>
        <w:br w:type="page"/>
      </w:r>
    </w:p>
    <w:p w14:paraId="49E05AC5" w14:textId="77777777" w:rsidR="005C5911" w:rsidRPr="00973819" w:rsidRDefault="005C5911" w:rsidP="002A3A86">
      <w:pPr>
        <w:jc w:val="left"/>
        <w:rPr>
          <w:rFonts w:ascii="Arial" w:hAnsi="Arial" w:cs="Arial"/>
          <w:sz w:val="20"/>
        </w:rPr>
      </w:pPr>
    </w:p>
    <w:p w14:paraId="0EB1E342" w14:textId="1119A463" w:rsidR="001135CF" w:rsidRPr="00C049FC" w:rsidRDefault="00050953" w:rsidP="001B23BE">
      <w:pPr>
        <w:jc w:val="left"/>
        <w:rPr>
          <w:rFonts w:ascii="Arial" w:hAnsi="Arial" w:cs="Arial"/>
          <w:b/>
          <w:sz w:val="20"/>
        </w:rPr>
      </w:pPr>
      <w:r w:rsidRPr="00973819">
        <w:rPr>
          <w:rFonts w:ascii="Arial" w:hAnsi="Arial" w:cs="Arial"/>
          <w:b/>
          <w:sz w:val="20"/>
        </w:rPr>
        <w:t xml:space="preserve">Please complete details of organisation requesting </w:t>
      </w:r>
      <w:r w:rsidR="00AA09A9" w:rsidRPr="00973819">
        <w:rPr>
          <w:rFonts w:ascii="Arial" w:hAnsi="Arial" w:cs="Arial"/>
          <w:b/>
          <w:sz w:val="20"/>
        </w:rPr>
        <w:t>access</w:t>
      </w:r>
      <w:r w:rsidR="004E1F8C">
        <w:rPr>
          <w:rFonts w:ascii="Arial" w:hAnsi="Arial" w:cs="Arial"/>
          <w:b/>
          <w:sz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03"/>
        <w:gridCol w:w="4993"/>
      </w:tblGrid>
      <w:tr w:rsidR="001B23BE" w:rsidRPr="00973819" w14:paraId="7FAA40AD" w14:textId="77777777" w:rsidTr="00217B25">
        <w:tc>
          <w:tcPr>
            <w:tcW w:w="3369" w:type="dxa"/>
          </w:tcPr>
          <w:p w14:paraId="596802FD" w14:textId="77777777" w:rsidR="001B23BE" w:rsidRPr="00973819" w:rsidRDefault="00050953" w:rsidP="00AA09A9">
            <w:pPr>
              <w:jc w:val="left"/>
              <w:rPr>
                <w:rFonts w:ascii="Arial" w:hAnsi="Arial" w:cs="Arial"/>
                <w:sz w:val="20"/>
              </w:rPr>
            </w:pPr>
            <w:r w:rsidRPr="00973819">
              <w:rPr>
                <w:rFonts w:ascii="Arial" w:hAnsi="Arial" w:cs="Arial"/>
                <w:sz w:val="20"/>
              </w:rPr>
              <w:t>Name</w:t>
            </w:r>
          </w:p>
        </w:tc>
        <w:tc>
          <w:tcPr>
            <w:tcW w:w="5153" w:type="dxa"/>
          </w:tcPr>
          <w:p w14:paraId="06477D9A" w14:textId="77777777" w:rsidR="001B23BE" w:rsidRPr="00973819" w:rsidRDefault="001B23BE" w:rsidP="00AA09A9">
            <w:pPr>
              <w:jc w:val="left"/>
              <w:rPr>
                <w:rFonts w:asciiTheme="minorHAnsi" w:hAnsiTheme="minorHAnsi" w:cs="Arial"/>
                <w:sz w:val="20"/>
              </w:rPr>
            </w:pPr>
          </w:p>
        </w:tc>
      </w:tr>
      <w:tr w:rsidR="001B23BE" w:rsidRPr="00973819" w14:paraId="0F0B6995" w14:textId="77777777" w:rsidTr="00217B25">
        <w:tc>
          <w:tcPr>
            <w:tcW w:w="3369" w:type="dxa"/>
          </w:tcPr>
          <w:p w14:paraId="418034D8" w14:textId="77777777" w:rsidR="001B23BE" w:rsidRPr="00973819" w:rsidRDefault="001B23BE" w:rsidP="00AA09A9">
            <w:pPr>
              <w:jc w:val="left"/>
              <w:rPr>
                <w:rFonts w:ascii="Arial" w:hAnsi="Arial" w:cs="Arial"/>
                <w:sz w:val="20"/>
              </w:rPr>
            </w:pPr>
            <w:r w:rsidRPr="00973819">
              <w:rPr>
                <w:rFonts w:ascii="Arial" w:hAnsi="Arial" w:cs="Arial"/>
                <w:sz w:val="20"/>
              </w:rPr>
              <w:t>Organisation Name</w:t>
            </w:r>
          </w:p>
        </w:tc>
        <w:tc>
          <w:tcPr>
            <w:tcW w:w="5153" w:type="dxa"/>
          </w:tcPr>
          <w:p w14:paraId="6E781004" w14:textId="77777777" w:rsidR="001B23BE" w:rsidRPr="00973819" w:rsidRDefault="001B23BE" w:rsidP="008D3625">
            <w:pPr>
              <w:rPr>
                <w:sz w:val="20"/>
              </w:rPr>
            </w:pPr>
          </w:p>
        </w:tc>
      </w:tr>
      <w:tr w:rsidR="008D3625" w:rsidRPr="00973819" w14:paraId="5AAA0F75" w14:textId="77777777" w:rsidTr="00217B25">
        <w:tc>
          <w:tcPr>
            <w:tcW w:w="3369" w:type="dxa"/>
          </w:tcPr>
          <w:p w14:paraId="43DE43FB" w14:textId="77777777" w:rsidR="001B23BE" w:rsidRPr="00973819" w:rsidRDefault="001B23BE" w:rsidP="00AA09A9">
            <w:pPr>
              <w:jc w:val="left"/>
              <w:rPr>
                <w:rFonts w:ascii="Arial" w:hAnsi="Arial" w:cs="Arial"/>
                <w:color w:val="000000" w:themeColor="text1"/>
                <w:sz w:val="20"/>
              </w:rPr>
            </w:pPr>
            <w:r w:rsidRPr="00973819">
              <w:rPr>
                <w:rFonts w:ascii="Arial" w:hAnsi="Arial" w:cs="Arial"/>
                <w:color w:val="000000" w:themeColor="text1"/>
                <w:sz w:val="20"/>
              </w:rPr>
              <w:t>Organisation Address</w:t>
            </w:r>
            <w:r w:rsidR="00050953" w:rsidRPr="00973819">
              <w:rPr>
                <w:rFonts w:ascii="Arial" w:hAnsi="Arial" w:cs="Arial"/>
                <w:color w:val="000000" w:themeColor="text1"/>
                <w:sz w:val="20"/>
              </w:rPr>
              <w:t xml:space="preserve"> and email</w:t>
            </w:r>
          </w:p>
        </w:tc>
        <w:tc>
          <w:tcPr>
            <w:tcW w:w="5153" w:type="dxa"/>
          </w:tcPr>
          <w:p w14:paraId="40E2DFA2" w14:textId="77777777" w:rsidR="001B23BE" w:rsidRPr="00973819" w:rsidRDefault="001B23BE" w:rsidP="00AA09A9">
            <w:pPr>
              <w:jc w:val="left"/>
              <w:rPr>
                <w:rFonts w:asciiTheme="minorHAnsi" w:hAnsiTheme="minorHAnsi" w:cs="Arial"/>
                <w:color w:val="000000" w:themeColor="text1"/>
                <w:sz w:val="20"/>
              </w:rPr>
            </w:pPr>
          </w:p>
        </w:tc>
      </w:tr>
    </w:tbl>
    <w:p w14:paraId="491FF1E4" w14:textId="77777777" w:rsidR="00C553DD" w:rsidRPr="00973819" w:rsidRDefault="00C553DD" w:rsidP="001B23BE">
      <w:pPr>
        <w:jc w:val="left"/>
        <w:rPr>
          <w:rFonts w:ascii="Arial" w:hAnsi="Arial" w:cs="Arial"/>
          <w:sz w:val="20"/>
        </w:rPr>
      </w:pPr>
    </w:p>
    <w:p w14:paraId="12BC9A15" w14:textId="77777777" w:rsidR="00436295" w:rsidRDefault="00436295" w:rsidP="001B23BE">
      <w:pPr>
        <w:jc w:val="left"/>
        <w:rPr>
          <w:rFonts w:ascii="Arial" w:hAnsi="Arial" w:cs="Arial"/>
          <w:b/>
          <w:sz w:val="20"/>
        </w:rPr>
      </w:pPr>
    </w:p>
    <w:p w14:paraId="5730ABA3" w14:textId="704F499D" w:rsidR="007B64FA" w:rsidRDefault="00436295" w:rsidP="00436295">
      <w:pPr>
        <w:jc w:val="left"/>
        <w:rPr>
          <w:rFonts w:ascii="Arial" w:hAnsi="Arial" w:cs="Arial"/>
          <w:b/>
          <w:sz w:val="20"/>
        </w:rPr>
      </w:pPr>
      <w:r>
        <w:rPr>
          <w:rFonts w:ascii="Arial" w:hAnsi="Arial" w:cs="Arial"/>
          <w:b/>
          <w:sz w:val="20"/>
        </w:rPr>
        <w:t>Project Title</w:t>
      </w:r>
      <w:r w:rsidR="004A5B2B">
        <w:rPr>
          <w:rFonts w:ascii="Arial" w:hAnsi="Arial" w:cs="Arial"/>
          <w:b/>
          <w:sz w:val="20"/>
        </w:rPr>
        <w:t>:</w:t>
      </w:r>
    </w:p>
    <w:tbl>
      <w:tblPr>
        <w:tblStyle w:val="TableGrid"/>
        <w:tblpPr w:leftFromText="180" w:rightFromText="180" w:vertAnchor="text" w:horzAnchor="margin" w:tblpY="18"/>
        <w:tblW w:w="0" w:type="auto"/>
        <w:tblLook w:val="04A0" w:firstRow="1" w:lastRow="0" w:firstColumn="1" w:lastColumn="0" w:noHBand="0" w:noVBand="1"/>
      </w:tblPr>
      <w:tblGrid>
        <w:gridCol w:w="8296"/>
      </w:tblGrid>
      <w:tr w:rsidR="00436295" w14:paraId="10B337DF" w14:textId="77777777" w:rsidTr="00436295">
        <w:tc>
          <w:tcPr>
            <w:tcW w:w="8522" w:type="dxa"/>
          </w:tcPr>
          <w:p w14:paraId="1385D7C4" w14:textId="77777777" w:rsidR="00436295" w:rsidRDefault="00436295" w:rsidP="00436295">
            <w:pPr>
              <w:jc w:val="left"/>
              <w:rPr>
                <w:rFonts w:ascii="Arial" w:hAnsi="Arial" w:cs="Arial"/>
                <w:b/>
                <w:sz w:val="20"/>
              </w:rPr>
            </w:pPr>
          </w:p>
        </w:tc>
      </w:tr>
    </w:tbl>
    <w:p w14:paraId="279E10A4" w14:textId="77777777" w:rsidR="00436295" w:rsidRDefault="00436295" w:rsidP="001B23BE">
      <w:pPr>
        <w:jc w:val="left"/>
        <w:rPr>
          <w:rFonts w:ascii="Arial" w:hAnsi="Arial" w:cs="Arial"/>
          <w:b/>
          <w:sz w:val="20"/>
        </w:rPr>
      </w:pPr>
    </w:p>
    <w:p w14:paraId="40587FDE" w14:textId="77777777" w:rsidR="00436295" w:rsidRDefault="00436295" w:rsidP="001B23BE">
      <w:pPr>
        <w:jc w:val="left"/>
        <w:rPr>
          <w:rFonts w:ascii="Arial" w:hAnsi="Arial" w:cs="Arial"/>
          <w:b/>
          <w:sz w:val="20"/>
        </w:rPr>
      </w:pPr>
    </w:p>
    <w:p w14:paraId="02948394" w14:textId="4184EB67" w:rsidR="0022248E" w:rsidRPr="00973819" w:rsidRDefault="001B23BE" w:rsidP="001B23BE">
      <w:pPr>
        <w:jc w:val="left"/>
        <w:rPr>
          <w:rFonts w:ascii="Arial" w:hAnsi="Arial" w:cs="Arial"/>
          <w:b/>
          <w:sz w:val="20"/>
        </w:rPr>
      </w:pPr>
      <w:r w:rsidRPr="00973819">
        <w:rPr>
          <w:rFonts w:ascii="Arial" w:hAnsi="Arial" w:cs="Arial"/>
          <w:b/>
          <w:sz w:val="20"/>
        </w:rPr>
        <w:t>Please state below the names of the main Roth</w:t>
      </w:r>
      <w:r w:rsidR="00050953" w:rsidRPr="00973819">
        <w:rPr>
          <w:rFonts w:ascii="Arial" w:hAnsi="Arial" w:cs="Arial"/>
          <w:b/>
          <w:sz w:val="20"/>
        </w:rPr>
        <w:t xml:space="preserve">amsted Research staff (if any) </w:t>
      </w:r>
      <w:r w:rsidRPr="00973819">
        <w:rPr>
          <w:rFonts w:ascii="Arial" w:hAnsi="Arial" w:cs="Arial"/>
          <w:b/>
          <w:sz w:val="20"/>
        </w:rPr>
        <w:t xml:space="preserve">that are collaborating in </w:t>
      </w:r>
      <w:r w:rsidR="00050953" w:rsidRPr="00973819">
        <w:rPr>
          <w:rFonts w:ascii="Arial" w:hAnsi="Arial" w:cs="Arial"/>
          <w:b/>
          <w:sz w:val="20"/>
        </w:rPr>
        <w:t xml:space="preserve">the </w:t>
      </w:r>
      <w:r w:rsidR="00AA09A9" w:rsidRPr="00973819">
        <w:rPr>
          <w:rFonts w:ascii="Arial" w:hAnsi="Arial" w:cs="Arial"/>
          <w:b/>
          <w:sz w:val="20"/>
        </w:rPr>
        <w:t>access</w:t>
      </w:r>
      <w:r w:rsidR="00050953" w:rsidRPr="00973819">
        <w:rPr>
          <w:rFonts w:ascii="Arial" w:hAnsi="Arial" w:cs="Arial"/>
          <w:b/>
          <w:sz w:val="20"/>
        </w:rPr>
        <w:t xml:space="preserve"> </w:t>
      </w:r>
      <w:r w:rsidRPr="00973819">
        <w:rPr>
          <w:rFonts w:ascii="Arial" w:hAnsi="Arial" w:cs="Arial"/>
          <w:b/>
          <w:sz w:val="20"/>
        </w:rPr>
        <w:t>request</w:t>
      </w:r>
      <w:r w:rsidR="002B3FDC">
        <w:rPr>
          <w:rFonts w:ascii="Arial" w:hAnsi="Arial" w:cs="Arial"/>
          <w:b/>
          <w:sz w:val="20"/>
        </w:rPr>
        <w:t>:</w:t>
      </w:r>
    </w:p>
    <w:p w14:paraId="16886B22" w14:textId="77777777" w:rsidR="00FD40BF" w:rsidRPr="00973819" w:rsidRDefault="00FD40BF" w:rsidP="00C049FC">
      <w:pPr>
        <w:pBdr>
          <w:top w:val="single" w:sz="4" w:space="1" w:color="auto"/>
          <w:left w:val="single" w:sz="4" w:space="0" w:color="auto"/>
          <w:bottom w:val="single" w:sz="4" w:space="0" w:color="auto"/>
          <w:right w:val="single" w:sz="4" w:space="4" w:color="auto"/>
        </w:pBdr>
        <w:jc w:val="left"/>
        <w:rPr>
          <w:rFonts w:asciiTheme="minorHAnsi" w:hAnsiTheme="minorHAnsi" w:cs="Arial"/>
          <w:sz w:val="20"/>
        </w:rPr>
      </w:pPr>
    </w:p>
    <w:p w14:paraId="0A82AAD5" w14:textId="77777777" w:rsidR="00C553DD" w:rsidRDefault="00C553DD" w:rsidP="001F0799">
      <w:pPr>
        <w:jc w:val="left"/>
        <w:rPr>
          <w:rFonts w:ascii="Arial" w:hAnsi="Arial" w:cs="Arial"/>
          <w:sz w:val="20"/>
        </w:rPr>
      </w:pPr>
    </w:p>
    <w:p w14:paraId="51E06FB1" w14:textId="77777777" w:rsidR="005733DC" w:rsidRDefault="005733DC" w:rsidP="001F0799">
      <w:pPr>
        <w:jc w:val="left"/>
        <w:rPr>
          <w:rFonts w:ascii="Arial" w:hAnsi="Arial" w:cs="Arial"/>
          <w:b/>
          <w:sz w:val="20"/>
        </w:rPr>
      </w:pPr>
    </w:p>
    <w:p w14:paraId="1B5D2E2D" w14:textId="3A4C7A6E" w:rsidR="0022248E" w:rsidRPr="00973819" w:rsidRDefault="00973819" w:rsidP="001F0799">
      <w:pPr>
        <w:jc w:val="left"/>
        <w:rPr>
          <w:rFonts w:ascii="Arial" w:hAnsi="Arial" w:cs="Arial"/>
          <w:b/>
          <w:sz w:val="20"/>
        </w:rPr>
      </w:pPr>
      <w:bookmarkStart w:id="2" w:name="_Hlk96675693"/>
      <w:r w:rsidRPr="00973819">
        <w:rPr>
          <w:rFonts w:ascii="Arial" w:hAnsi="Arial" w:cs="Arial"/>
          <w:b/>
          <w:sz w:val="20"/>
        </w:rPr>
        <w:t>Please include grant detail</w:t>
      </w:r>
      <w:r>
        <w:rPr>
          <w:rFonts w:ascii="Arial" w:hAnsi="Arial" w:cs="Arial"/>
          <w:b/>
          <w:sz w:val="20"/>
        </w:rPr>
        <w:t>s</w:t>
      </w:r>
      <w:r w:rsidRPr="00973819">
        <w:rPr>
          <w:rFonts w:ascii="Arial" w:hAnsi="Arial" w:cs="Arial"/>
          <w:b/>
          <w:sz w:val="20"/>
        </w:rPr>
        <w:t xml:space="preserve"> funding the proj</w:t>
      </w:r>
      <w:r>
        <w:rPr>
          <w:rFonts w:ascii="Arial" w:hAnsi="Arial" w:cs="Arial"/>
          <w:b/>
          <w:sz w:val="20"/>
        </w:rPr>
        <w:t>ect (Rothamsted Research</w:t>
      </w:r>
      <w:r w:rsidR="002B3FDC">
        <w:rPr>
          <w:rFonts w:ascii="Arial" w:hAnsi="Arial" w:cs="Arial"/>
          <w:b/>
          <w:sz w:val="20"/>
        </w:rPr>
        <w:t xml:space="preserve"> </w:t>
      </w:r>
      <w:r w:rsidR="00A2211C">
        <w:rPr>
          <w:rFonts w:ascii="Arial" w:hAnsi="Arial" w:cs="Arial"/>
          <w:b/>
          <w:sz w:val="20"/>
        </w:rPr>
        <w:t xml:space="preserve">projects </w:t>
      </w:r>
      <w:r w:rsidR="002B3FDC">
        <w:rPr>
          <w:rFonts w:ascii="Arial" w:hAnsi="Arial" w:cs="Arial"/>
          <w:b/>
          <w:sz w:val="20"/>
        </w:rPr>
        <w:t>only</w:t>
      </w:r>
      <w:r w:rsidRPr="00973819">
        <w:rPr>
          <w:rFonts w:ascii="Arial" w:hAnsi="Arial" w:cs="Arial"/>
          <w:b/>
          <w:sz w:val="20"/>
        </w:rPr>
        <w:t>)</w:t>
      </w:r>
      <w:r w:rsidR="002B3FDC">
        <w:rPr>
          <w:rFonts w:ascii="Arial" w:hAnsi="Arial" w:cs="Arial"/>
          <w:b/>
          <w:sz w:val="20"/>
        </w:rPr>
        <w:t>:</w:t>
      </w:r>
    </w:p>
    <w:tbl>
      <w:tblPr>
        <w:tblStyle w:val="TableGrid"/>
        <w:tblW w:w="0" w:type="auto"/>
        <w:tblLook w:val="04A0" w:firstRow="1" w:lastRow="0" w:firstColumn="1" w:lastColumn="0" w:noHBand="0" w:noVBand="1"/>
      </w:tblPr>
      <w:tblGrid>
        <w:gridCol w:w="8296"/>
      </w:tblGrid>
      <w:tr w:rsidR="002B3FDC" w14:paraId="70C2118D" w14:textId="77777777" w:rsidTr="002B3FDC">
        <w:tc>
          <w:tcPr>
            <w:tcW w:w="8522" w:type="dxa"/>
          </w:tcPr>
          <w:p w14:paraId="60C14006" w14:textId="77777777" w:rsidR="002B3FDC" w:rsidRDefault="002B3FDC" w:rsidP="001F0799">
            <w:pPr>
              <w:jc w:val="left"/>
              <w:rPr>
                <w:rFonts w:ascii="Arial" w:hAnsi="Arial" w:cs="Arial"/>
                <w:sz w:val="20"/>
              </w:rPr>
            </w:pPr>
          </w:p>
        </w:tc>
      </w:tr>
    </w:tbl>
    <w:p w14:paraId="6D942E67" w14:textId="1D1F73BF" w:rsidR="00436295" w:rsidRPr="005733DC" w:rsidRDefault="00436295" w:rsidP="001F0799">
      <w:pPr>
        <w:jc w:val="left"/>
        <w:rPr>
          <w:rFonts w:ascii="Arial" w:hAnsi="Arial" w:cs="Arial"/>
          <w:b/>
          <w:sz w:val="20"/>
        </w:rPr>
      </w:pPr>
    </w:p>
    <w:bookmarkEnd w:id="2"/>
    <w:p w14:paraId="3C4C94A7" w14:textId="4884D57F" w:rsidR="00436295" w:rsidRDefault="00436295" w:rsidP="001B23BE">
      <w:pPr>
        <w:jc w:val="left"/>
        <w:rPr>
          <w:rFonts w:ascii="Arial" w:hAnsi="Arial" w:cs="Arial"/>
          <w:b/>
          <w:sz w:val="20"/>
        </w:rPr>
      </w:pPr>
    </w:p>
    <w:p w14:paraId="216127DA" w14:textId="2301A5B4" w:rsidR="008913CF" w:rsidRPr="00973819" w:rsidRDefault="008913CF" w:rsidP="008913CF">
      <w:pPr>
        <w:jc w:val="left"/>
        <w:rPr>
          <w:rFonts w:ascii="Arial" w:hAnsi="Arial" w:cs="Arial"/>
          <w:b/>
          <w:sz w:val="20"/>
        </w:rPr>
      </w:pPr>
      <w:r w:rsidRPr="00973819">
        <w:rPr>
          <w:rFonts w:ascii="Arial" w:hAnsi="Arial" w:cs="Arial"/>
          <w:b/>
          <w:sz w:val="20"/>
        </w:rPr>
        <w:t xml:space="preserve">Please </w:t>
      </w:r>
      <w:r>
        <w:rPr>
          <w:rFonts w:ascii="Arial" w:hAnsi="Arial" w:cs="Arial"/>
          <w:b/>
          <w:sz w:val="20"/>
        </w:rPr>
        <w:t xml:space="preserve">state if the CIEL 2% levy has been charged and </w:t>
      </w:r>
      <w:r w:rsidR="00F31D8E">
        <w:rPr>
          <w:rFonts w:ascii="Arial" w:hAnsi="Arial" w:cs="Arial"/>
          <w:b/>
          <w:sz w:val="20"/>
        </w:rPr>
        <w:t>from</w:t>
      </w:r>
      <w:r>
        <w:rPr>
          <w:rFonts w:ascii="Arial" w:hAnsi="Arial" w:cs="Arial"/>
          <w:b/>
          <w:sz w:val="20"/>
        </w:rPr>
        <w:t xml:space="preserve"> what project:</w:t>
      </w:r>
    </w:p>
    <w:tbl>
      <w:tblPr>
        <w:tblStyle w:val="TableGrid"/>
        <w:tblW w:w="0" w:type="auto"/>
        <w:tblLook w:val="04A0" w:firstRow="1" w:lastRow="0" w:firstColumn="1" w:lastColumn="0" w:noHBand="0" w:noVBand="1"/>
      </w:tblPr>
      <w:tblGrid>
        <w:gridCol w:w="8296"/>
      </w:tblGrid>
      <w:tr w:rsidR="008913CF" w14:paraId="3E99FDCE" w14:textId="77777777" w:rsidTr="00D826DA">
        <w:tc>
          <w:tcPr>
            <w:tcW w:w="8522" w:type="dxa"/>
          </w:tcPr>
          <w:p w14:paraId="2742894C" w14:textId="77777777" w:rsidR="008913CF" w:rsidRDefault="008913CF" w:rsidP="00D826DA">
            <w:pPr>
              <w:jc w:val="left"/>
              <w:rPr>
                <w:rFonts w:ascii="Arial" w:hAnsi="Arial" w:cs="Arial"/>
                <w:sz w:val="20"/>
              </w:rPr>
            </w:pPr>
          </w:p>
        </w:tc>
      </w:tr>
    </w:tbl>
    <w:p w14:paraId="34AA8F78" w14:textId="77777777" w:rsidR="008913CF" w:rsidRPr="005733DC" w:rsidRDefault="008913CF" w:rsidP="008913CF">
      <w:pPr>
        <w:jc w:val="left"/>
        <w:rPr>
          <w:rFonts w:ascii="Arial" w:hAnsi="Arial" w:cs="Arial"/>
          <w:b/>
          <w:sz w:val="20"/>
        </w:rPr>
      </w:pPr>
    </w:p>
    <w:p w14:paraId="2AFF3DBB" w14:textId="1CF00B8C" w:rsidR="008913CF" w:rsidRDefault="008913CF" w:rsidP="001B23BE">
      <w:pPr>
        <w:jc w:val="left"/>
        <w:rPr>
          <w:rFonts w:ascii="Arial" w:hAnsi="Arial" w:cs="Arial"/>
          <w:b/>
          <w:sz w:val="20"/>
        </w:rPr>
      </w:pPr>
    </w:p>
    <w:p w14:paraId="46DD3220" w14:textId="113EB8C5" w:rsidR="0022248E" w:rsidRPr="0022248E" w:rsidRDefault="001F0799" w:rsidP="001B23BE">
      <w:pPr>
        <w:jc w:val="left"/>
        <w:rPr>
          <w:rFonts w:ascii="Arial" w:hAnsi="Arial" w:cs="Arial"/>
          <w:b/>
          <w:sz w:val="20"/>
        </w:rPr>
      </w:pPr>
      <w:r w:rsidRPr="002B3FDC">
        <w:rPr>
          <w:rFonts w:ascii="Arial" w:hAnsi="Arial" w:cs="Arial"/>
          <w:b/>
          <w:sz w:val="20"/>
        </w:rPr>
        <w:t>Proposed start and end dates</w:t>
      </w:r>
      <w:r w:rsidR="002B3FDC" w:rsidRPr="002B3FDC">
        <w:rPr>
          <w:rFonts w:ascii="Arial" w:hAnsi="Arial" w:cs="Arial"/>
          <w:b/>
          <w:sz w:val="20"/>
        </w:rPr>
        <w:t>:</w:t>
      </w:r>
    </w:p>
    <w:tbl>
      <w:tblPr>
        <w:tblStyle w:val="TableGrid"/>
        <w:tblpPr w:leftFromText="180" w:rightFromText="180" w:vertAnchor="text" w:horzAnchor="margin" w:tblpY="18"/>
        <w:tblW w:w="0" w:type="auto"/>
        <w:tblLook w:val="04A0" w:firstRow="1" w:lastRow="0" w:firstColumn="1" w:lastColumn="0" w:noHBand="0" w:noVBand="1"/>
      </w:tblPr>
      <w:tblGrid>
        <w:gridCol w:w="8296"/>
      </w:tblGrid>
      <w:tr w:rsidR="00C049FC" w14:paraId="5AF58B07" w14:textId="77777777" w:rsidTr="00AE1B19">
        <w:tc>
          <w:tcPr>
            <w:tcW w:w="8522" w:type="dxa"/>
          </w:tcPr>
          <w:p w14:paraId="2F9AA696" w14:textId="77777777" w:rsidR="00C049FC" w:rsidRDefault="00C049FC" w:rsidP="00AE1B19">
            <w:pPr>
              <w:jc w:val="left"/>
              <w:rPr>
                <w:rFonts w:ascii="Arial" w:hAnsi="Arial" w:cs="Arial"/>
                <w:b/>
                <w:sz w:val="20"/>
              </w:rPr>
            </w:pPr>
          </w:p>
        </w:tc>
      </w:tr>
    </w:tbl>
    <w:p w14:paraId="50118917" w14:textId="77777777" w:rsidR="001135CF" w:rsidRPr="00C049FC" w:rsidRDefault="001135CF">
      <w:pPr>
        <w:jc w:val="left"/>
        <w:rPr>
          <w:rFonts w:ascii="Arial" w:hAnsi="Arial" w:cs="Arial"/>
          <w:b/>
          <w:iCs/>
          <w:sz w:val="22"/>
          <w:szCs w:val="22"/>
        </w:rPr>
      </w:pPr>
    </w:p>
    <w:p w14:paraId="58C48ACE" w14:textId="77777777" w:rsidR="00A64068" w:rsidRDefault="00A64068" w:rsidP="001B23BE">
      <w:pPr>
        <w:jc w:val="left"/>
        <w:rPr>
          <w:rFonts w:ascii="Arial" w:hAnsi="Arial" w:cs="Arial"/>
          <w:b/>
          <w:iCs/>
          <w:sz w:val="20"/>
        </w:rPr>
      </w:pPr>
    </w:p>
    <w:p w14:paraId="026D47C7" w14:textId="18E370C6" w:rsidR="007B64FA" w:rsidRDefault="0076261B" w:rsidP="001B23BE">
      <w:pPr>
        <w:jc w:val="left"/>
        <w:rPr>
          <w:rFonts w:ascii="Arial" w:hAnsi="Arial" w:cs="Arial"/>
          <w:b/>
          <w:iCs/>
          <w:sz w:val="20"/>
        </w:rPr>
      </w:pPr>
      <w:r>
        <w:rPr>
          <w:rFonts w:ascii="Arial" w:hAnsi="Arial" w:cs="Arial"/>
          <w:b/>
          <w:iCs/>
          <w:sz w:val="20"/>
        </w:rPr>
        <w:t>Research Farm Team Contact</w:t>
      </w:r>
      <w:r w:rsidR="00D574AB">
        <w:rPr>
          <w:rFonts w:ascii="Arial" w:hAnsi="Arial" w:cs="Arial"/>
          <w:b/>
          <w:iCs/>
          <w:sz w:val="20"/>
        </w:rPr>
        <w:t>:</w:t>
      </w:r>
    </w:p>
    <w:tbl>
      <w:tblPr>
        <w:tblStyle w:val="TableGrid"/>
        <w:tblpPr w:leftFromText="180" w:rightFromText="180" w:vertAnchor="text" w:horzAnchor="margin" w:tblpY="18"/>
        <w:tblW w:w="0" w:type="auto"/>
        <w:tblLook w:val="04A0" w:firstRow="1" w:lastRow="0" w:firstColumn="1" w:lastColumn="0" w:noHBand="0" w:noVBand="1"/>
      </w:tblPr>
      <w:tblGrid>
        <w:gridCol w:w="8296"/>
      </w:tblGrid>
      <w:tr w:rsidR="0076261B" w14:paraId="5B98B2E7" w14:textId="77777777" w:rsidTr="00334891">
        <w:tc>
          <w:tcPr>
            <w:tcW w:w="8522" w:type="dxa"/>
          </w:tcPr>
          <w:p w14:paraId="50F4D4E8" w14:textId="77777777" w:rsidR="0076261B" w:rsidRDefault="0076261B" w:rsidP="00334891">
            <w:pPr>
              <w:jc w:val="left"/>
              <w:rPr>
                <w:rFonts w:ascii="Arial" w:hAnsi="Arial" w:cs="Arial"/>
                <w:b/>
                <w:sz w:val="20"/>
              </w:rPr>
            </w:pPr>
          </w:p>
        </w:tc>
      </w:tr>
    </w:tbl>
    <w:p w14:paraId="3A1E9B81" w14:textId="77777777" w:rsidR="0076261B" w:rsidRDefault="0076261B" w:rsidP="001B23BE">
      <w:pPr>
        <w:jc w:val="left"/>
        <w:rPr>
          <w:rFonts w:ascii="Arial" w:hAnsi="Arial" w:cs="Arial"/>
          <w:b/>
          <w:iCs/>
          <w:sz w:val="20"/>
        </w:rPr>
      </w:pPr>
    </w:p>
    <w:p w14:paraId="4290A1D2" w14:textId="77777777" w:rsidR="0076261B" w:rsidRPr="0076261B" w:rsidRDefault="0076261B" w:rsidP="001B23BE">
      <w:pPr>
        <w:jc w:val="left"/>
        <w:rPr>
          <w:rFonts w:ascii="Arial" w:hAnsi="Arial" w:cs="Arial"/>
          <w:b/>
          <w:iCs/>
          <w:sz w:val="20"/>
        </w:rPr>
      </w:pPr>
    </w:p>
    <w:p w14:paraId="6253FB48" w14:textId="514E0BAF" w:rsidR="001B23BE" w:rsidRDefault="001B23BE" w:rsidP="001B23BE">
      <w:pPr>
        <w:jc w:val="left"/>
        <w:rPr>
          <w:rFonts w:ascii="Arial" w:hAnsi="Arial" w:cs="Arial"/>
          <w:b/>
          <w:i/>
          <w:sz w:val="20"/>
        </w:rPr>
      </w:pPr>
      <w:r w:rsidRPr="00171D9A">
        <w:rPr>
          <w:rFonts w:ascii="Arial" w:hAnsi="Arial" w:cs="Arial"/>
          <w:b/>
          <w:i/>
          <w:sz w:val="20"/>
        </w:rPr>
        <w:t>Scientific Case</w:t>
      </w:r>
    </w:p>
    <w:p w14:paraId="3A231E54" w14:textId="77777777" w:rsidR="004A5B2B" w:rsidRPr="004A5B2B" w:rsidRDefault="004A5B2B" w:rsidP="001B23BE">
      <w:pPr>
        <w:jc w:val="left"/>
        <w:rPr>
          <w:rFonts w:ascii="Arial" w:hAnsi="Arial" w:cs="Arial"/>
          <w:b/>
          <w:iCs/>
          <w:sz w:val="20"/>
        </w:rPr>
      </w:pPr>
    </w:p>
    <w:p w14:paraId="4ADBEDD2" w14:textId="4BA975B6" w:rsidR="001B23BE" w:rsidRDefault="001B23BE" w:rsidP="001B23BE">
      <w:pPr>
        <w:jc w:val="left"/>
        <w:rPr>
          <w:rFonts w:ascii="Arial" w:hAnsi="Arial" w:cs="Arial"/>
          <w:sz w:val="20"/>
        </w:rPr>
      </w:pPr>
      <w:r w:rsidRPr="00171D9A">
        <w:rPr>
          <w:rFonts w:ascii="Arial" w:hAnsi="Arial" w:cs="Arial"/>
          <w:sz w:val="20"/>
        </w:rPr>
        <w:t xml:space="preserve">Please </w:t>
      </w:r>
      <w:r w:rsidR="00540717" w:rsidRPr="00171D9A">
        <w:rPr>
          <w:rFonts w:ascii="Arial" w:hAnsi="Arial" w:cs="Arial"/>
          <w:sz w:val="20"/>
        </w:rPr>
        <w:t xml:space="preserve">briefly state </w:t>
      </w:r>
      <w:r w:rsidRPr="00171D9A">
        <w:rPr>
          <w:rFonts w:ascii="Arial" w:hAnsi="Arial" w:cs="Arial"/>
          <w:sz w:val="20"/>
        </w:rPr>
        <w:t xml:space="preserve">the research project that </w:t>
      </w:r>
      <w:r w:rsidR="00AA09A9" w:rsidRPr="00171D9A">
        <w:rPr>
          <w:rFonts w:ascii="Arial" w:hAnsi="Arial" w:cs="Arial"/>
          <w:sz w:val="20"/>
        </w:rPr>
        <w:t>access</w:t>
      </w:r>
      <w:r w:rsidRPr="00171D9A">
        <w:rPr>
          <w:rFonts w:ascii="Arial" w:hAnsi="Arial" w:cs="Arial"/>
          <w:sz w:val="20"/>
        </w:rPr>
        <w:t xml:space="preserve"> </w:t>
      </w:r>
      <w:r w:rsidR="00AA09A9" w:rsidRPr="00171D9A">
        <w:rPr>
          <w:rFonts w:ascii="Arial" w:hAnsi="Arial" w:cs="Arial"/>
          <w:sz w:val="20"/>
        </w:rPr>
        <w:t>is required</w:t>
      </w:r>
      <w:r w:rsidRPr="00171D9A">
        <w:rPr>
          <w:rFonts w:ascii="Arial" w:hAnsi="Arial" w:cs="Arial"/>
          <w:sz w:val="20"/>
        </w:rPr>
        <w:t xml:space="preserve"> for, including the hypothesis being tested</w:t>
      </w:r>
      <w:r w:rsidR="00FD40BF" w:rsidRPr="00171D9A">
        <w:rPr>
          <w:rFonts w:ascii="Arial" w:hAnsi="Arial" w:cs="Arial"/>
          <w:sz w:val="20"/>
        </w:rPr>
        <w:t>, and the analyses that will be performed.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6"/>
      </w:tblGrid>
      <w:tr w:rsidR="00050953" w:rsidRPr="00AA09A9" w14:paraId="0380803D" w14:textId="77777777" w:rsidTr="002D50AE">
        <w:trPr>
          <w:trHeight w:val="5240"/>
        </w:trPr>
        <w:tc>
          <w:tcPr>
            <w:tcW w:w="8296" w:type="dxa"/>
          </w:tcPr>
          <w:p w14:paraId="723F6402" w14:textId="77777777" w:rsidR="00050953" w:rsidRDefault="00050953" w:rsidP="00C41AD9">
            <w:pPr>
              <w:jc w:val="left"/>
              <w:rPr>
                <w:rFonts w:asciiTheme="minorHAnsi" w:hAnsiTheme="minorHAnsi"/>
                <w:color w:val="000000" w:themeColor="text1"/>
                <w:sz w:val="22"/>
                <w:szCs w:val="22"/>
              </w:rPr>
            </w:pPr>
          </w:p>
          <w:p w14:paraId="04EC8EF3" w14:textId="77777777" w:rsidR="007F6A3B" w:rsidRDefault="007F6A3B" w:rsidP="00C41AD9">
            <w:pPr>
              <w:jc w:val="left"/>
              <w:rPr>
                <w:rFonts w:asciiTheme="minorHAnsi" w:hAnsiTheme="minorHAnsi"/>
                <w:color w:val="000000" w:themeColor="text1"/>
                <w:sz w:val="22"/>
                <w:szCs w:val="22"/>
              </w:rPr>
            </w:pPr>
          </w:p>
          <w:p w14:paraId="0234BB40" w14:textId="77777777" w:rsidR="007F6A3B" w:rsidRDefault="007F6A3B" w:rsidP="00C41AD9">
            <w:pPr>
              <w:jc w:val="left"/>
              <w:rPr>
                <w:rFonts w:asciiTheme="minorHAnsi" w:hAnsiTheme="minorHAnsi"/>
                <w:color w:val="000000" w:themeColor="text1"/>
                <w:sz w:val="22"/>
                <w:szCs w:val="22"/>
              </w:rPr>
            </w:pPr>
          </w:p>
          <w:p w14:paraId="3C0037DA" w14:textId="77777777" w:rsidR="007F6A3B" w:rsidRDefault="007F6A3B" w:rsidP="00C41AD9">
            <w:pPr>
              <w:jc w:val="left"/>
              <w:rPr>
                <w:rFonts w:asciiTheme="minorHAnsi" w:hAnsiTheme="minorHAnsi"/>
                <w:color w:val="000000" w:themeColor="text1"/>
                <w:sz w:val="22"/>
                <w:szCs w:val="22"/>
              </w:rPr>
            </w:pPr>
          </w:p>
          <w:p w14:paraId="6F6B897A" w14:textId="77777777" w:rsidR="007F6A3B" w:rsidRDefault="007F6A3B" w:rsidP="00C41AD9">
            <w:pPr>
              <w:jc w:val="left"/>
              <w:rPr>
                <w:rFonts w:asciiTheme="minorHAnsi" w:hAnsiTheme="minorHAnsi"/>
                <w:color w:val="000000" w:themeColor="text1"/>
                <w:sz w:val="22"/>
                <w:szCs w:val="22"/>
              </w:rPr>
            </w:pPr>
          </w:p>
          <w:p w14:paraId="0B85F1A7" w14:textId="77777777" w:rsidR="007F6A3B" w:rsidRDefault="007F6A3B" w:rsidP="00C41AD9">
            <w:pPr>
              <w:jc w:val="left"/>
              <w:rPr>
                <w:rFonts w:asciiTheme="minorHAnsi" w:hAnsiTheme="minorHAnsi"/>
                <w:color w:val="000000" w:themeColor="text1"/>
                <w:sz w:val="22"/>
                <w:szCs w:val="22"/>
              </w:rPr>
            </w:pPr>
          </w:p>
          <w:p w14:paraId="2C944F8A" w14:textId="77777777" w:rsidR="007F6A3B" w:rsidRDefault="007F6A3B" w:rsidP="00C41AD9">
            <w:pPr>
              <w:jc w:val="left"/>
              <w:rPr>
                <w:rFonts w:asciiTheme="minorHAnsi" w:hAnsiTheme="minorHAnsi"/>
                <w:color w:val="000000" w:themeColor="text1"/>
                <w:sz w:val="22"/>
                <w:szCs w:val="22"/>
              </w:rPr>
            </w:pPr>
          </w:p>
          <w:p w14:paraId="50BC19A1" w14:textId="77777777" w:rsidR="007F6A3B" w:rsidRDefault="007F6A3B" w:rsidP="00C41AD9">
            <w:pPr>
              <w:jc w:val="left"/>
              <w:rPr>
                <w:rFonts w:asciiTheme="minorHAnsi" w:hAnsiTheme="minorHAnsi"/>
                <w:color w:val="000000" w:themeColor="text1"/>
                <w:sz w:val="22"/>
                <w:szCs w:val="22"/>
              </w:rPr>
            </w:pPr>
          </w:p>
          <w:p w14:paraId="5B300DAD" w14:textId="77777777" w:rsidR="007F6A3B" w:rsidRDefault="007F6A3B" w:rsidP="00C41AD9">
            <w:pPr>
              <w:jc w:val="left"/>
              <w:rPr>
                <w:rFonts w:asciiTheme="minorHAnsi" w:hAnsiTheme="minorHAnsi"/>
                <w:color w:val="000000" w:themeColor="text1"/>
                <w:sz w:val="22"/>
                <w:szCs w:val="22"/>
              </w:rPr>
            </w:pPr>
          </w:p>
          <w:p w14:paraId="5D899E08" w14:textId="77777777" w:rsidR="007F6A3B" w:rsidRPr="001F70E6" w:rsidRDefault="007F6A3B" w:rsidP="00C41AD9">
            <w:pPr>
              <w:jc w:val="left"/>
              <w:rPr>
                <w:rFonts w:asciiTheme="minorHAnsi" w:hAnsiTheme="minorHAnsi"/>
                <w:color w:val="000000" w:themeColor="text1"/>
                <w:sz w:val="22"/>
                <w:szCs w:val="22"/>
              </w:rPr>
            </w:pPr>
          </w:p>
        </w:tc>
      </w:tr>
    </w:tbl>
    <w:p w14:paraId="73C443C7" w14:textId="77777777" w:rsidR="001B23BE" w:rsidRPr="00C553DD" w:rsidRDefault="001B23BE" w:rsidP="005E6F90">
      <w:pPr>
        <w:jc w:val="left"/>
        <w:rPr>
          <w:rFonts w:ascii="Arial" w:hAnsi="Arial" w:cs="Arial"/>
          <w:b/>
          <w:sz w:val="22"/>
          <w:szCs w:val="22"/>
        </w:rPr>
      </w:pPr>
    </w:p>
    <w:p w14:paraId="1A6A15E8" w14:textId="1156E9C1" w:rsidR="00FD40BF" w:rsidRDefault="00FD40BF" w:rsidP="00FD40BF">
      <w:pPr>
        <w:jc w:val="left"/>
        <w:rPr>
          <w:rFonts w:ascii="Arial" w:hAnsi="Arial" w:cs="Arial"/>
          <w:b/>
          <w:i/>
          <w:sz w:val="20"/>
        </w:rPr>
      </w:pPr>
      <w:r w:rsidRPr="00973819">
        <w:rPr>
          <w:rFonts w:ascii="Arial" w:hAnsi="Arial" w:cs="Arial"/>
          <w:b/>
          <w:i/>
          <w:sz w:val="20"/>
        </w:rPr>
        <w:t xml:space="preserve">Details of the </w:t>
      </w:r>
      <w:r w:rsidR="00AA09A9" w:rsidRPr="00973819">
        <w:rPr>
          <w:rFonts w:ascii="Arial" w:hAnsi="Arial" w:cs="Arial"/>
          <w:b/>
          <w:i/>
          <w:sz w:val="20"/>
        </w:rPr>
        <w:t>request</w:t>
      </w:r>
    </w:p>
    <w:p w14:paraId="4E524317" w14:textId="77777777" w:rsidR="007B64FA" w:rsidRPr="00973819" w:rsidRDefault="007B64FA" w:rsidP="00FD40BF">
      <w:pPr>
        <w:jc w:val="left"/>
        <w:rPr>
          <w:rFonts w:ascii="Arial" w:hAnsi="Arial" w:cs="Arial"/>
          <w:b/>
          <w:i/>
          <w:sz w:val="20"/>
        </w:rPr>
      </w:pPr>
    </w:p>
    <w:p w14:paraId="72D723EB" w14:textId="77777777" w:rsidR="001135CF" w:rsidRPr="00973819" w:rsidRDefault="00FD40BF" w:rsidP="002A4E97">
      <w:pPr>
        <w:rPr>
          <w:rFonts w:ascii="Arial" w:hAnsi="Arial" w:cs="Arial"/>
          <w:sz w:val="20"/>
        </w:rPr>
      </w:pPr>
      <w:r w:rsidRPr="00973819">
        <w:rPr>
          <w:rFonts w:ascii="Arial" w:hAnsi="Arial" w:cs="Arial"/>
          <w:sz w:val="20"/>
        </w:rPr>
        <w:t xml:space="preserve">Please state </w:t>
      </w:r>
      <w:r w:rsidR="00B37CA8" w:rsidRPr="00973819">
        <w:rPr>
          <w:rFonts w:ascii="Arial" w:hAnsi="Arial" w:cs="Arial"/>
          <w:sz w:val="20"/>
        </w:rPr>
        <w:t>below</w:t>
      </w:r>
      <w:r w:rsidR="00CE04AC" w:rsidRPr="00973819">
        <w:rPr>
          <w:rFonts w:ascii="Arial" w:hAnsi="Arial" w:cs="Arial"/>
          <w:sz w:val="20"/>
        </w:rPr>
        <w:t xml:space="preserve">: Who will take the samples; How </w:t>
      </w:r>
      <w:r w:rsidR="00D12DAB" w:rsidRPr="00973819">
        <w:rPr>
          <w:rFonts w:ascii="Arial" w:hAnsi="Arial" w:cs="Arial"/>
          <w:sz w:val="20"/>
        </w:rPr>
        <w:t xml:space="preserve">the </w:t>
      </w:r>
      <w:r w:rsidR="00CE04AC" w:rsidRPr="00973819">
        <w:rPr>
          <w:rFonts w:ascii="Arial" w:hAnsi="Arial" w:cs="Arial"/>
          <w:sz w:val="20"/>
        </w:rPr>
        <w:t>sampling</w:t>
      </w:r>
      <w:r w:rsidR="00D12DAB" w:rsidRPr="00973819">
        <w:rPr>
          <w:rFonts w:ascii="Arial" w:hAnsi="Arial" w:cs="Arial"/>
          <w:sz w:val="20"/>
        </w:rPr>
        <w:t xml:space="preserve"> will</w:t>
      </w:r>
      <w:r w:rsidR="00CE04AC" w:rsidRPr="00973819">
        <w:rPr>
          <w:rFonts w:ascii="Arial" w:hAnsi="Arial" w:cs="Arial"/>
          <w:sz w:val="20"/>
        </w:rPr>
        <w:t xml:space="preserve"> be done; W</w:t>
      </w:r>
      <w:r w:rsidR="00050953" w:rsidRPr="00973819">
        <w:rPr>
          <w:rFonts w:ascii="Arial" w:hAnsi="Arial" w:cs="Arial"/>
          <w:sz w:val="20"/>
        </w:rPr>
        <w:t>hat amounts of materials are required</w:t>
      </w:r>
      <w:r w:rsidR="00CE04AC" w:rsidRPr="00973819">
        <w:rPr>
          <w:rFonts w:ascii="Arial" w:hAnsi="Arial" w:cs="Arial"/>
          <w:sz w:val="20"/>
        </w:rPr>
        <w:t xml:space="preserve"> and</w:t>
      </w:r>
      <w:r w:rsidR="00F4707E" w:rsidRPr="00973819">
        <w:rPr>
          <w:rFonts w:ascii="Arial" w:hAnsi="Arial" w:cs="Arial"/>
          <w:sz w:val="20"/>
        </w:rPr>
        <w:t xml:space="preserve"> when</w:t>
      </w:r>
      <w:r w:rsidR="00D12DAB" w:rsidRPr="00973819">
        <w:rPr>
          <w:rFonts w:ascii="Arial" w:hAnsi="Arial" w:cs="Arial"/>
          <w:sz w:val="20"/>
        </w:rPr>
        <w:t xml:space="preserve"> and where</w:t>
      </w:r>
      <w:r w:rsidR="004D58B4" w:rsidRPr="00973819">
        <w:rPr>
          <w:rFonts w:ascii="Arial" w:hAnsi="Arial" w:cs="Arial"/>
          <w:sz w:val="20"/>
        </w:rPr>
        <w:t xml:space="preserve"> </w:t>
      </w:r>
      <w:r w:rsidR="005C56E8" w:rsidRPr="00973819">
        <w:rPr>
          <w:rFonts w:ascii="Arial" w:hAnsi="Arial" w:cs="Arial"/>
          <w:sz w:val="20"/>
        </w:rPr>
        <w:t>the samples</w:t>
      </w:r>
      <w:r w:rsidR="00D12DAB" w:rsidRPr="00973819">
        <w:rPr>
          <w:rFonts w:ascii="Arial" w:hAnsi="Arial" w:cs="Arial"/>
          <w:sz w:val="20"/>
        </w:rPr>
        <w:t xml:space="preserve"> will</w:t>
      </w:r>
      <w:r w:rsidR="005C56E8" w:rsidRPr="00973819">
        <w:rPr>
          <w:rFonts w:ascii="Arial" w:hAnsi="Arial" w:cs="Arial"/>
          <w:sz w:val="20"/>
        </w:rPr>
        <w:t xml:space="preserve"> be </w:t>
      </w:r>
      <w:r w:rsidR="00CE04AC" w:rsidRPr="00973819">
        <w:rPr>
          <w:rFonts w:ascii="Arial" w:hAnsi="Arial" w:cs="Arial"/>
          <w:sz w:val="20"/>
        </w:rPr>
        <w:t>taken.</w:t>
      </w:r>
      <w:r w:rsidR="002A4E97" w:rsidRPr="00973819">
        <w:rPr>
          <w:rFonts w:ascii="Arial" w:hAnsi="Arial" w:cs="Arial"/>
          <w:sz w:val="20"/>
        </w:rPr>
        <w:t xml:space="preserve"> </w:t>
      </w:r>
    </w:p>
    <w:p w14:paraId="4289E8E1" w14:textId="77777777" w:rsidR="001135CF" w:rsidRPr="00973819" w:rsidRDefault="001135CF" w:rsidP="002A4E97">
      <w:pPr>
        <w:rPr>
          <w:rFonts w:ascii="Arial" w:hAnsi="Arial" w:cs="Arial"/>
          <w:sz w:val="20"/>
        </w:rPr>
      </w:pPr>
    </w:p>
    <w:p w14:paraId="3FB7D8FA" w14:textId="77777777" w:rsidR="00FD40BF" w:rsidRPr="00FD6FB7" w:rsidRDefault="002A4E97" w:rsidP="002A4E97">
      <w:pPr>
        <w:rPr>
          <w:rFonts w:ascii="Arial" w:hAnsi="Arial" w:cs="Arial"/>
          <w:sz w:val="20"/>
        </w:rPr>
      </w:pPr>
      <w:r w:rsidRPr="00FD6FB7">
        <w:rPr>
          <w:rFonts w:ascii="Arial" w:hAnsi="Arial" w:cs="Arial"/>
          <w:sz w:val="20"/>
        </w:rPr>
        <w:t xml:space="preserve">Please mark the proposed area(s) for the project on </w:t>
      </w:r>
      <w:r w:rsidR="00313126" w:rsidRPr="00FD6FB7">
        <w:rPr>
          <w:rFonts w:ascii="Arial" w:hAnsi="Arial" w:cs="Arial"/>
          <w:sz w:val="20"/>
        </w:rPr>
        <w:t xml:space="preserve">either </w:t>
      </w:r>
      <w:r w:rsidRPr="00FD6FB7">
        <w:rPr>
          <w:rFonts w:ascii="Arial" w:hAnsi="Arial" w:cs="Arial"/>
          <w:sz w:val="20"/>
        </w:rPr>
        <w:t xml:space="preserve">the </w:t>
      </w:r>
      <w:r w:rsidR="00313126" w:rsidRPr="00FD6FB7">
        <w:rPr>
          <w:rFonts w:ascii="Arial" w:hAnsi="Arial" w:cs="Arial"/>
          <w:sz w:val="20"/>
        </w:rPr>
        <w:t>overall FP map or the North, Centre, South FP maps</w:t>
      </w:r>
      <w:r w:rsidRPr="00FD6FB7">
        <w:rPr>
          <w:rFonts w:ascii="Arial" w:hAnsi="Arial" w:cs="Arial"/>
          <w:sz w:val="20"/>
        </w:rPr>
        <w:t xml:space="preserve"> that are included</w:t>
      </w:r>
      <w:r w:rsidR="001135CF" w:rsidRPr="00FD6FB7">
        <w:rPr>
          <w:rFonts w:ascii="Arial" w:hAnsi="Arial" w:cs="Arial"/>
          <w:sz w:val="20"/>
        </w:rPr>
        <w:t xml:space="preserve"> below</w:t>
      </w:r>
      <w:r w:rsidRPr="00FD6FB7">
        <w:rPr>
          <w:rFonts w:ascii="Arial" w:hAnsi="Arial" w:cs="Arial"/>
          <w:sz w:val="20"/>
        </w:rPr>
        <w:t>.</w:t>
      </w:r>
    </w:p>
    <w:p w14:paraId="0B0BD57A" w14:textId="77777777" w:rsidR="001135CF" w:rsidRPr="00AA09A9" w:rsidRDefault="001135CF" w:rsidP="002A4E97">
      <w:pPr>
        <w:rPr>
          <w:rFonts w:ascii="Arial" w:hAnsi="Arial" w:cs="Arial"/>
          <w:sz w:val="22"/>
          <w:szCs w:val="22"/>
        </w:rPr>
      </w:pPr>
    </w:p>
    <w:tbl>
      <w:tblPr>
        <w:tblW w:w="8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50"/>
      </w:tblGrid>
      <w:tr w:rsidR="00050953" w:rsidRPr="00AA09A9" w14:paraId="58310789" w14:textId="77777777" w:rsidTr="00C553DD">
        <w:trPr>
          <w:trHeight w:val="5017"/>
        </w:trPr>
        <w:tc>
          <w:tcPr>
            <w:tcW w:w="8550" w:type="dxa"/>
          </w:tcPr>
          <w:p w14:paraId="600956F3" w14:textId="77777777" w:rsidR="001F70E6" w:rsidRDefault="001F70E6" w:rsidP="001F70E6">
            <w:pPr>
              <w:ind w:left="360"/>
              <w:jc w:val="left"/>
              <w:rPr>
                <w:rFonts w:asciiTheme="minorHAnsi" w:hAnsiTheme="minorHAnsi"/>
                <w:color w:val="000000" w:themeColor="text1"/>
                <w:sz w:val="22"/>
                <w:szCs w:val="22"/>
              </w:rPr>
            </w:pPr>
          </w:p>
          <w:p w14:paraId="615999DE" w14:textId="77777777" w:rsidR="007F6A3B" w:rsidRDefault="007F6A3B" w:rsidP="001F70E6">
            <w:pPr>
              <w:ind w:left="360"/>
              <w:jc w:val="left"/>
              <w:rPr>
                <w:rFonts w:asciiTheme="minorHAnsi" w:hAnsiTheme="minorHAnsi"/>
                <w:color w:val="000000" w:themeColor="text1"/>
                <w:sz w:val="22"/>
                <w:szCs w:val="22"/>
              </w:rPr>
            </w:pPr>
          </w:p>
          <w:p w14:paraId="4570C193" w14:textId="77777777" w:rsidR="007F6A3B" w:rsidRDefault="007F6A3B" w:rsidP="001F70E6">
            <w:pPr>
              <w:ind w:left="360"/>
              <w:jc w:val="left"/>
              <w:rPr>
                <w:rFonts w:asciiTheme="minorHAnsi" w:hAnsiTheme="minorHAnsi"/>
                <w:color w:val="000000" w:themeColor="text1"/>
                <w:sz w:val="22"/>
                <w:szCs w:val="22"/>
              </w:rPr>
            </w:pPr>
          </w:p>
          <w:p w14:paraId="11BEFBC6" w14:textId="77777777" w:rsidR="007F6A3B" w:rsidRDefault="007F6A3B" w:rsidP="001F70E6">
            <w:pPr>
              <w:ind w:left="360"/>
              <w:jc w:val="left"/>
              <w:rPr>
                <w:rFonts w:asciiTheme="minorHAnsi" w:hAnsiTheme="minorHAnsi"/>
                <w:color w:val="000000" w:themeColor="text1"/>
                <w:sz w:val="22"/>
                <w:szCs w:val="22"/>
              </w:rPr>
            </w:pPr>
          </w:p>
          <w:p w14:paraId="66CD8676" w14:textId="77777777" w:rsidR="007F6A3B" w:rsidRDefault="007F6A3B" w:rsidP="001F70E6">
            <w:pPr>
              <w:ind w:left="360"/>
              <w:jc w:val="left"/>
              <w:rPr>
                <w:rFonts w:asciiTheme="minorHAnsi" w:hAnsiTheme="minorHAnsi"/>
                <w:color w:val="000000" w:themeColor="text1"/>
                <w:sz w:val="22"/>
                <w:szCs w:val="22"/>
              </w:rPr>
            </w:pPr>
          </w:p>
          <w:p w14:paraId="75AC4B29" w14:textId="77777777" w:rsidR="007F6A3B" w:rsidRDefault="007F6A3B" w:rsidP="001F70E6">
            <w:pPr>
              <w:ind w:left="360"/>
              <w:jc w:val="left"/>
              <w:rPr>
                <w:rFonts w:asciiTheme="minorHAnsi" w:hAnsiTheme="minorHAnsi"/>
                <w:color w:val="000000" w:themeColor="text1"/>
                <w:sz w:val="22"/>
                <w:szCs w:val="22"/>
              </w:rPr>
            </w:pPr>
          </w:p>
          <w:p w14:paraId="6DCC4C1E" w14:textId="77777777" w:rsidR="007F6A3B" w:rsidRDefault="007F6A3B" w:rsidP="001F70E6">
            <w:pPr>
              <w:ind w:left="360"/>
              <w:jc w:val="left"/>
              <w:rPr>
                <w:rFonts w:asciiTheme="minorHAnsi" w:hAnsiTheme="minorHAnsi"/>
                <w:color w:val="000000" w:themeColor="text1"/>
                <w:sz w:val="22"/>
                <w:szCs w:val="22"/>
              </w:rPr>
            </w:pPr>
          </w:p>
          <w:p w14:paraId="51910E36" w14:textId="77777777" w:rsidR="007F6A3B" w:rsidRDefault="007F6A3B" w:rsidP="001F70E6">
            <w:pPr>
              <w:ind w:left="360"/>
              <w:jc w:val="left"/>
              <w:rPr>
                <w:rFonts w:asciiTheme="minorHAnsi" w:hAnsiTheme="minorHAnsi"/>
                <w:color w:val="000000" w:themeColor="text1"/>
                <w:sz w:val="22"/>
                <w:szCs w:val="22"/>
              </w:rPr>
            </w:pPr>
          </w:p>
          <w:p w14:paraId="44DB1C70" w14:textId="77777777" w:rsidR="007F6A3B" w:rsidRDefault="007F6A3B" w:rsidP="001F70E6">
            <w:pPr>
              <w:ind w:left="360"/>
              <w:jc w:val="left"/>
              <w:rPr>
                <w:rFonts w:asciiTheme="minorHAnsi" w:hAnsiTheme="minorHAnsi"/>
                <w:color w:val="000000" w:themeColor="text1"/>
                <w:sz w:val="22"/>
                <w:szCs w:val="22"/>
              </w:rPr>
            </w:pPr>
          </w:p>
          <w:p w14:paraId="24DEC0F7" w14:textId="77777777" w:rsidR="007F6A3B" w:rsidRDefault="007F6A3B" w:rsidP="001F70E6">
            <w:pPr>
              <w:ind w:left="360"/>
              <w:jc w:val="left"/>
              <w:rPr>
                <w:rFonts w:asciiTheme="minorHAnsi" w:hAnsiTheme="minorHAnsi"/>
                <w:color w:val="000000" w:themeColor="text1"/>
                <w:sz w:val="22"/>
                <w:szCs w:val="22"/>
              </w:rPr>
            </w:pPr>
          </w:p>
          <w:p w14:paraId="109D9A20" w14:textId="77777777" w:rsidR="007F6A3B" w:rsidRDefault="007F6A3B" w:rsidP="001F70E6">
            <w:pPr>
              <w:ind w:left="360"/>
              <w:jc w:val="left"/>
              <w:rPr>
                <w:rFonts w:asciiTheme="minorHAnsi" w:hAnsiTheme="minorHAnsi"/>
                <w:color w:val="000000" w:themeColor="text1"/>
                <w:sz w:val="22"/>
                <w:szCs w:val="22"/>
              </w:rPr>
            </w:pPr>
          </w:p>
          <w:p w14:paraId="092E81AA" w14:textId="77777777" w:rsidR="007F6A3B" w:rsidRPr="001F70E6" w:rsidRDefault="007F6A3B" w:rsidP="001F70E6">
            <w:pPr>
              <w:ind w:left="360"/>
              <w:jc w:val="left"/>
              <w:rPr>
                <w:rFonts w:asciiTheme="minorHAnsi" w:hAnsiTheme="minorHAnsi"/>
                <w:color w:val="000000" w:themeColor="text1"/>
                <w:sz w:val="22"/>
                <w:szCs w:val="22"/>
              </w:rPr>
            </w:pPr>
          </w:p>
        </w:tc>
      </w:tr>
    </w:tbl>
    <w:p w14:paraId="6BFAF61F" w14:textId="77777777" w:rsidR="002A4E97" w:rsidRDefault="002A4E97" w:rsidP="00FD40BF">
      <w:pPr>
        <w:jc w:val="left"/>
        <w:rPr>
          <w:rFonts w:ascii="Arial" w:hAnsi="Arial" w:cs="Arial"/>
          <w:b/>
          <w:i/>
          <w:sz w:val="22"/>
          <w:szCs w:val="22"/>
        </w:rPr>
      </w:pPr>
    </w:p>
    <w:p w14:paraId="13389C9F" w14:textId="77777777" w:rsidR="007B64FA" w:rsidRDefault="00C553DD" w:rsidP="00FD40BF">
      <w:pPr>
        <w:jc w:val="left"/>
        <w:rPr>
          <w:rFonts w:ascii="Arial" w:hAnsi="Arial" w:cs="Arial"/>
          <w:b/>
          <w:i/>
          <w:sz w:val="20"/>
        </w:rPr>
      </w:pPr>
      <w:r w:rsidRPr="00171D9A">
        <w:rPr>
          <w:rFonts w:ascii="Arial" w:hAnsi="Arial" w:cs="Arial"/>
          <w:b/>
          <w:i/>
          <w:sz w:val="20"/>
        </w:rPr>
        <w:t>Health and Safety</w:t>
      </w:r>
    </w:p>
    <w:p w14:paraId="15C0FDEC" w14:textId="44E4A91D" w:rsidR="004016BA" w:rsidRPr="00171D9A" w:rsidRDefault="00C553DD" w:rsidP="00FD40BF">
      <w:pPr>
        <w:jc w:val="left"/>
        <w:rPr>
          <w:rFonts w:ascii="Arial" w:hAnsi="Arial" w:cs="Arial"/>
          <w:b/>
          <w:i/>
          <w:sz w:val="20"/>
        </w:rPr>
      </w:pPr>
      <w:r w:rsidRPr="00171D9A">
        <w:rPr>
          <w:rFonts w:ascii="Arial" w:hAnsi="Arial" w:cs="Arial"/>
          <w:b/>
          <w:i/>
          <w:sz w:val="20"/>
        </w:rPr>
        <w:t xml:space="preserve"> </w:t>
      </w:r>
    </w:p>
    <w:p w14:paraId="27DA078D" w14:textId="73009480" w:rsidR="002A4E97" w:rsidRPr="00171D9A" w:rsidRDefault="004016BA" w:rsidP="002A4E97">
      <w:pPr>
        <w:rPr>
          <w:rFonts w:ascii="Arial" w:hAnsi="Arial" w:cs="Arial"/>
          <w:sz w:val="20"/>
        </w:rPr>
      </w:pPr>
      <w:r w:rsidRPr="00171D9A">
        <w:rPr>
          <w:rFonts w:ascii="Arial" w:hAnsi="Arial" w:cs="Arial"/>
          <w:sz w:val="20"/>
        </w:rPr>
        <w:t xml:space="preserve">Please think about and state below any potential health and safety risks that could arise from your proposed project. </w:t>
      </w:r>
      <w:r w:rsidR="007748CB" w:rsidRPr="00171D9A">
        <w:rPr>
          <w:rFonts w:ascii="Arial" w:hAnsi="Arial" w:cs="Arial"/>
          <w:sz w:val="20"/>
        </w:rPr>
        <w:t>For internal projects</w:t>
      </w:r>
      <w:r w:rsidR="00C75034">
        <w:rPr>
          <w:rFonts w:ascii="Arial" w:hAnsi="Arial" w:cs="Arial"/>
          <w:sz w:val="20"/>
        </w:rPr>
        <w:t>,</w:t>
      </w:r>
      <w:r w:rsidR="007748CB" w:rsidRPr="00171D9A">
        <w:rPr>
          <w:rFonts w:ascii="Arial" w:hAnsi="Arial" w:cs="Arial"/>
          <w:sz w:val="20"/>
        </w:rPr>
        <w:t xml:space="preserve"> </w:t>
      </w:r>
      <w:r w:rsidR="00C75034">
        <w:rPr>
          <w:rFonts w:ascii="Arial" w:hAnsi="Arial" w:cs="Arial"/>
          <w:sz w:val="20"/>
        </w:rPr>
        <w:t>i</w:t>
      </w:r>
      <w:r w:rsidRPr="00171D9A">
        <w:rPr>
          <w:rFonts w:ascii="Arial" w:hAnsi="Arial" w:cs="Arial"/>
          <w:sz w:val="20"/>
        </w:rPr>
        <w:t>f the risks have already been assessed</w:t>
      </w:r>
      <w:r w:rsidR="00C75034">
        <w:rPr>
          <w:rFonts w:ascii="Arial" w:hAnsi="Arial" w:cs="Arial"/>
          <w:sz w:val="20"/>
        </w:rPr>
        <w:t>,</w:t>
      </w:r>
      <w:r w:rsidRPr="00171D9A">
        <w:rPr>
          <w:rFonts w:ascii="Arial" w:hAnsi="Arial" w:cs="Arial"/>
          <w:sz w:val="20"/>
        </w:rPr>
        <w:t xml:space="preserve"> please include the </w:t>
      </w:r>
      <w:proofErr w:type="spellStart"/>
      <w:r w:rsidRPr="00171D9A">
        <w:rPr>
          <w:rFonts w:ascii="Arial" w:hAnsi="Arial" w:cs="Arial"/>
          <w:sz w:val="20"/>
        </w:rPr>
        <w:t>DocPort</w:t>
      </w:r>
      <w:proofErr w:type="spellEnd"/>
      <w:r w:rsidRPr="00171D9A">
        <w:rPr>
          <w:rFonts w:ascii="Arial" w:hAnsi="Arial" w:cs="Arial"/>
          <w:sz w:val="20"/>
        </w:rPr>
        <w:t xml:space="preserve"> references. </w:t>
      </w:r>
    </w:p>
    <w:p w14:paraId="76F37FCF" w14:textId="2FFD5A4D" w:rsidR="00CD7A2C" w:rsidRPr="002D50AE" w:rsidRDefault="004016BA" w:rsidP="002D50AE">
      <w:pPr>
        <w:rPr>
          <w:rFonts w:ascii="Arial" w:hAnsi="Arial" w:cs="Arial"/>
          <w:sz w:val="20"/>
        </w:rPr>
      </w:pPr>
      <w:r w:rsidRPr="00171D9A">
        <w:rPr>
          <w:rFonts w:ascii="Arial" w:hAnsi="Arial" w:cs="Arial"/>
          <w:sz w:val="20"/>
        </w:rPr>
        <w:t>Contact</w:t>
      </w:r>
      <w:r w:rsidR="006A2F63">
        <w:rPr>
          <w:rFonts w:ascii="Arial" w:hAnsi="Arial" w:cs="Arial"/>
          <w:sz w:val="20"/>
        </w:rPr>
        <w:t xml:space="preserve"> the site H&amp;S officer (currently</w:t>
      </w:r>
      <w:r w:rsidRPr="00171D9A">
        <w:rPr>
          <w:rFonts w:ascii="Arial" w:hAnsi="Arial" w:cs="Arial"/>
          <w:sz w:val="20"/>
        </w:rPr>
        <w:t xml:space="preserve"> </w:t>
      </w:r>
      <w:hyperlink r:id="rId12" w:history="1">
        <w:r w:rsidR="00511844" w:rsidRPr="009B465A">
          <w:rPr>
            <w:rStyle w:val="Hyperlink"/>
            <w:rFonts w:ascii="Arial" w:hAnsi="Arial" w:cs="Arial"/>
            <w:sz w:val="20"/>
          </w:rPr>
          <w:t>lou.davey@rothamsted.ac.uk</w:t>
        </w:r>
      </w:hyperlink>
      <w:r w:rsidR="006A2F63">
        <w:rPr>
          <w:rFonts w:ascii="Arial" w:hAnsi="Arial" w:cs="Arial"/>
          <w:sz w:val="20"/>
        </w:rPr>
        <w:t>)</w:t>
      </w:r>
      <w:r w:rsidRPr="00171D9A">
        <w:rPr>
          <w:rFonts w:ascii="Arial" w:hAnsi="Arial" w:cs="Arial"/>
          <w:sz w:val="20"/>
        </w:rPr>
        <w:t xml:space="preserve"> for more information.</w:t>
      </w:r>
      <w:r w:rsidR="00CD7A2C" w:rsidRPr="00CE04AC">
        <w:rPr>
          <w:rFonts w:asciiTheme="minorHAnsi" w:hAnsiTheme="minorHAnsi"/>
          <w:noProof/>
          <w:color w:val="000000" w:themeColor="text1"/>
          <w:sz w:val="22"/>
          <w:szCs w:val="22"/>
          <w:lang w:eastAsia="en-GB"/>
        </w:rPr>
        <mc:AlternateContent>
          <mc:Choice Requires="wps">
            <w:drawing>
              <wp:anchor distT="45720" distB="45720" distL="114300" distR="114300" simplePos="0" relativeHeight="251656192" behindDoc="0" locked="0" layoutInCell="1" allowOverlap="1" wp14:anchorId="37504C8A" wp14:editId="1E952912">
                <wp:simplePos x="0" y="0"/>
                <wp:positionH relativeFrom="column">
                  <wp:posOffset>0</wp:posOffset>
                </wp:positionH>
                <wp:positionV relativeFrom="paragraph">
                  <wp:posOffset>324485</wp:posOffset>
                </wp:positionV>
                <wp:extent cx="5265420" cy="30480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048000"/>
                        </a:xfrm>
                        <a:prstGeom prst="rect">
                          <a:avLst/>
                        </a:prstGeom>
                        <a:solidFill>
                          <a:srgbClr val="FFFFFF"/>
                        </a:solidFill>
                        <a:ln w="9525">
                          <a:solidFill>
                            <a:srgbClr val="000000"/>
                          </a:solidFill>
                          <a:miter lim="800000"/>
                          <a:headEnd/>
                          <a:tailEnd/>
                        </a:ln>
                      </wps:spPr>
                      <wps:txbx>
                        <w:txbxContent>
                          <w:p w14:paraId="35D140E3" w14:textId="77777777" w:rsidR="00CE04AC" w:rsidRDefault="00CE04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04C8A" id="_x0000_s1027" type="#_x0000_t202" style="position:absolute;left:0;text-align:left;margin-left:0;margin-top:25.55pt;width:414.6pt;height:240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">
                <v:textbox>
                  <w:txbxContent>
                    <w:p w14:paraId="35D140E3" w14:textId="77777777" w:rsidR="00CE04AC" w:rsidRDefault="00CE04AC"/>
                  </w:txbxContent>
                </v:textbox>
                <w10:wrap type="square"/>
              </v:shape>
            </w:pict>
          </mc:Fallback>
        </mc:AlternateContent>
      </w:r>
    </w:p>
    <w:p w14:paraId="76BAE55B" w14:textId="77777777" w:rsidR="00425E42" w:rsidRDefault="00425E42" w:rsidP="00B82001">
      <w:pPr>
        <w:jc w:val="left"/>
        <w:rPr>
          <w:rFonts w:ascii="Arial" w:hAnsi="Arial" w:cs="Arial"/>
          <w:b/>
          <w:i/>
          <w:sz w:val="20"/>
        </w:rPr>
      </w:pPr>
    </w:p>
    <w:p w14:paraId="7363A716" w14:textId="77777777" w:rsidR="00425E42" w:rsidRDefault="00425E42" w:rsidP="00B82001">
      <w:pPr>
        <w:jc w:val="left"/>
        <w:rPr>
          <w:rFonts w:ascii="Arial" w:hAnsi="Arial" w:cs="Arial"/>
          <w:b/>
          <w:i/>
          <w:sz w:val="20"/>
        </w:rPr>
      </w:pPr>
    </w:p>
    <w:p w14:paraId="7696ABDC" w14:textId="76BA9C3D" w:rsidR="00B82001" w:rsidRDefault="00B82001" w:rsidP="00B82001">
      <w:pPr>
        <w:jc w:val="left"/>
        <w:rPr>
          <w:rFonts w:ascii="Arial" w:hAnsi="Arial" w:cs="Arial"/>
          <w:bCs/>
          <w:iCs/>
          <w:sz w:val="20"/>
        </w:rPr>
      </w:pPr>
      <w:r>
        <w:rPr>
          <w:rFonts w:ascii="Arial" w:hAnsi="Arial" w:cs="Arial"/>
          <w:b/>
          <w:i/>
          <w:sz w:val="20"/>
        </w:rPr>
        <w:lastRenderedPageBreak/>
        <w:t>Data availability</w:t>
      </w:r>
    </w:p>
    <w:p w14:paraId="0E754C8D" w14:textId="45067784" w:rsidR="00C744FF" w:rsidRDefault="00C744FF" w:rsidP="00B82001">
      <w:pPr>
        <w:rPr>
          <w:rFonts w:ascii="Arial" w:hAnsi="Arial" w:cs="Arial"/>
          <w:sz w:val="20"/>
        </w:rPr>
      </w:pPr>
    </w:p>
    <w:p w14:paraId="5E97591B" w14:textId="148D177F" w:rsidR="00784BCF" w:rsidRDefault="00C744FF" w:rsidP="00B82001">
      <w:pPr>
        <w:rPr>
          <w:rStyle w:val="normaltextrun"/>
          <w:rFonts w:ascii="Calibri" w:hAnsi="Calibri" w:cs="Calibri"/>
          <w:color w:val="000000"/>
          <w:sz w:val="22"/>
          <w:szCs w:val="22"/>
          <w:shd w:val="clear" w:color="auto" w:fill="FFFFFF"/>
        </w:rPr>
      </w:pPr>
      <w:r>
        <w:rPr>
          <w:rStyle w:val="normaltextrun"/>
          <w:rFonts w:ascii="Calibri" w:hAnsi="Calibri" w:cs="Calibri"/>
          <w:color w:val="000000"/>
          <w:sz w:val="22"/>
          <w:szCs w:val="22"/>
          <w:shd w:val="clear" w:color="auto" w:fill="FFFFFF"/>
        </w:rPr>
        <w:t>The NWFP is a publicly funded research infrastructure</w:t>
      </w:r>
      <w:r w:rsidR="00784BCF">
        <w:rPr>
          <w:rStyle w:val="normaltextrun"/>
          <w:rFonts w:ascii="Calibri" w:hAnsi="Calibri" w:cs="Calibri"/>
          <w:color w:val="000000"/>
          <w:sz w:val="22"/>
          <w:szCs w:val="22"/>
          <w:shd w:val="clear" w:color="auto" w:fill="FFFFFF"/>
        </w:rPr>
        <w:t>, and</w:t>
      </w:r>
      <w:r>
        <w:rPr>
          <w:rStyle w:val="normaltextrun"/>
          <w:rFonts w:ascii="Calibri" w:hAnsi="Calibri" w:cs="Calibri"/>
          <w:color w:val="000000"/>
          <w:sz w:val="22"/>
          <w:szCs w:val="22"/>
          <w:shd w:val="clear" w:color="auto" w:fill="FFFFFF"/>
        </w:rPr>
        <w:t xml:space="preserve"> therefore all datasets generated from the NWFP must be made openly available.</w:t>
      </w:r>
      <w:r w:rsidR="00784BCF">
        <w:rPr>
          <w:rStyle w:val="normaltextrun"/>
          <w:rFonts w:ascii="Calibri" w:hAnsi="Calibri" w:cs="Calibri"/>
          <w:color w:val="000000"/>
          <w:sz w:val="22"/>
          <w:szCs w:val="22"/>
          <w:shd w:val="clear" w:color="auto" w:fill="FFFFFF"/>
        </w:rPr>
        <w:t xml:space="preserve"> Datasets typically consist of raw or quality-controlled data, rather than data that has undergone analysis. Making datasets openly available maximises the benefit of data collected by increasing the reuse of datasets in secondary analyses, and rewards researchers by producing citeable resources and increasing awareness of any related manuscripts. </w:t>
      </w:r>
    </w:p>
    <w:p w14:paraId="5B1B809D" w14:textId="77777777" w:rsidR="00784BCF" w:rsidRDefault="00784BCF" w:rsidP="00B82001">
      <w:pPr>
        <w:rPr>
          <w:rStyle w:val="normaltextrun"/>
          <w:rFonts w:ascii="Calibri" w:hAnsi="Calibri" w:cs="Calibri"/>
          <w:color w:val="000000"/>
          <w:sz w:val="22"/>
          <w:szCs w:val="22"/>
          <w:shd w:val="clear" w:color="auto" w:fill="FFFFFF"/>
        </w:rPr>
      </w:pPr>
    </w:p>
    <w:p w14:paraId="2423E8EF" w14:textId="7D945E36" w:rsidR="00C744FF" w:rsidRDefault="00784BCF" w:rsidP="00B82001">
      <w:pPr>
        <w:rPr>
          <w:rStyle w:val="eop"/>
          <w:rFonts w:ascii="Calibri" w:hAnsi="Calibri" w:cs="Calibri"/>
          <w:color w:val="000000"/>
          <w:sz w:val="22"/>
          <w:szCs w:val="22"/>
          <w:shd w:val="clear" w:color="auto" w:fill="FFFFFF"/>
        </w:rPr>
      </w:pPr>
      <w:r>
        <w:rPr>
          <w:rStyle w:val="eop"/>
          <w:rFonts w:ascii="Calibri" w:hAnsi="Calibri" w:cs="Calibri"/>
          <w:color w:val="000000"/>
          <w:sz w:val="22"/>
          <w:szCs w:val="22"/>
          <w:shd w:val="clear" w:color="auto" w:fill="FFFFFF"/>
        </w:rPr>
        <w:t>Researchers wishing to use the NWFP should note:</w:t>
      </w:r>
    </w:p>
    <w:p w14:paraId="3C30CE5B" w14:textId="7BD2729C" w:rsidR="00C744FF" w:rsidRDefault="00C744FF" w:rsidP="00C744FF">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Researchers are entitled to a period of exclusive use with a time limited embargo. This is typically 2-3 years from the time of data collection</w:t>
      </w:r>
      <w:r w:rsidR="00784BCF">
        <w:rPr>
          <w:rStyle w:val="normaltextrun"/>
          <w:rFonts w:ascii="Calibri" w:hAnsi="Calibri" w:cs="Calibri"/>
          <w:sz w:val="22"/>
          <w:szCs w:val="22"/>
        </w:rPr>
        <w:t>.</w:t>
      </w:r>
    </w:p>
    <w:p w14:paraId="376951A0" w14:textId="77777777" w:rsidR="00C744FF" w:rsidRDefault="00C744FF" w:rsidP="00C744FF">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Metadata describing the data and how it can be accessed must be provided during an embargo period.</w:t>
      </w:r>
      <w:r>
        <w:rPr>
          <w:rStyle w:val="eop"/>
          <w:rFonts w:ascii="Calibri" w:hAnsi="Calibri" w:cs="Calibri"/>
          <w:sz w:val="22"/>
          <w:szCs w:val="22"/>
        </w:rPr>
        <w:t> </w:t>
      </w:r>
    </w:p>
    <w:p w14:paraId="5E6D356C" w14:textId="2C15671A" w:rsidR="00C744FF" w:rsidRDefault="00C744FF" w:rsidP="00C744FF">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Exceptions for sensitive data must be provided.</w:t>
      </w:r>
      <w:r>
        <w:rPr>
          <w:rStyle w:val="eop"/>
          <w:rFonts w:ascii="Calibri" w:hAnsi="Calibri" w:cs="Calibri"/>
          <w:sz w:val="22"/>
          <w:szCs w:val="22"/>
        </w:rPr>
        <w:t> </w:t>
      </w:r>
    </w:p>
    <w:p w14:paraId="4C211FB8" w14:textId="6686D0DE" w:rsidR="00C744FF" w:rsidRPr="00C744FF" w:rsidRDefault="00C744FF" w:rsidP="00DD2CC2">
      <w:pPr>
        <w:pStyle w:val="paragraph"/>
        <w:numPr>
          <w:ilvl w:val="0"/>
          <w:numId w:val="6"/>
        </w:numPr>
        <w:spacing w:before="0" w:beforeAutospacing="0" w:after="0" w:afterAutospacing="0"/>
        <w:textAlignment w:val="baseline"/>
        <w:rPr>
          <w:rFonts w:ascii="Calibri" w:hAnsi="Calibri" w:cs="Calibri"/>
          <w:sz w:val="22"/>
          <w:szCs w:val="22"/>
        </w:rPr>
      </w:pPr>
      <w:r w:rsidRPr="00C744FF">
        <w:rPr>
          <w:rFonts w:ascii="Calibri" w:hAnsi="Calibri" w:cs="Calibri"/>
          <w:sz w:val="22"/>
          <w:szCs w:val="22"/>
        </w:rPr>
        <w:t>Where experimental work is led at RRes by visiting workers or students on placements, there is an expectation that a copy of the data and metadata will be given to RRes staff prior to the end of their time on-site, even whe</w:t>
      </w:r>
      <w:r>
        <w:rPr>
          <w:rFonts w:ascii="Calibri" w:hAnsi="Calibri" w:cs="Calibri"/>
          <w:sz w:val="22"/>
          <w:szCs w:val="22"/>
        </w:rPr>
        <w:t>n</w:t>
      </w:r>
      <w:r w:rsidRPr="00C744FF">
        <w:rPr>
          <w:rFonts w:ascii="Calibri" w:hAnsi="Calibri" w:cs="Calibri"/>
          <w:sz w:val="22"/>
          <w:szCs w:val="22"/>
        </w:rPr>
        <w:t xml:space="preserve"> the visitor expects to lead publication of a manuscript. It is the responsibility of RRes staff to ensure this happens and contains sufficient </w:t>
      </w:r>
      <w:r>
        <w:rPr>
          <w:rFonts w:ascii="Calibri" w:hAnsi="Calibri" w:cs="Calibri"/>
          <w:sz w:val="22"/>
          <w:szCs w:val="22"/>
        </w:rPr>
        <w:t>metadata for publication.</w:t>
      </w:r>
      <w:r w:rsidRPr="00C744FF">
        <w:rPr>
          <w:rFonts w:ascii="Calibri" w:hAnsi="Calibri" w:cs="Calibri"/>
          <w:sz w:val="22"/>
          <w:szCs w:val="22"/>
        </w:rPr>
        <w:t xml:space="preserve">  </w:t>
      </w:r>
    </w:p>
    <w:p w14:paraId="5C2F914B" w14:textId="77777777" w:rsidR="00C744FF" w:rsidRPr="003B0A8A" w:rsidRDefault="00C744FF" w:rsidP="00B82001">
      <w:pPr>
        <w:rPr>
          <w:rFonts w:ascii="Arial" w:hAnsi="Arial" w:cs="Arial"/>
          <w:sz w:val="20"/>
        </w:rPr>
      </w:pPr>
    </w:p>
    <w:p w14:paraId="31D32B2D" w14:textId="183F1AAD" w:rsidR="00784BCF" w:rsidRDefault="00784BCF" w:rsidP="00C744FF">
      <w:pPr>
        <w:jc w:val="left"/>
        <w:rPr>
          <w:rFonts w:asciiTheme="minorHAnsi" w:hAnsiTheme="minorHAnsi"/>
          <w:color w:val="000000" w:themeColor="text1"/>
          <w:sz w:val="22"/>
          <w:szCs w:val="22"/>
        </w:rPr>
      </w:pPr>
      <w:r>
        <w:rPr>
          <w:rFonts w:asciiTheme="minorHAnsi" w:hAnsiTheme="minorHAnsi"/>
          <w:color w:val="000000" w:themeColor="text1"/>
          <w:sz w:val="22"/>
          <w:szCs w:val="22"/>
        </w:rPr>
        <w:t xml:space="preserve">After submitting this form, the NWFP data steward will contact you to develop a data management plan. This will contain details such as the type and volume of data to be collected, how metadata will be recorded, where (meta)data will be stored, and expected time frame for sharing. If the access request </w:t>
      </w:r>
      <w:r w:rsidR="00C744FF">
        <w:rPr>
          <w:rFonts w:asciiTheme="minorHAnsi" w:hAnsiTheme="minorHAnsi"/>
          <w:color w:val="000000" w:themeColor="text1"/>
          <w:sz w:val="22"/>
          <w:szCs w:val="22"/>
        </w:rPr>
        <w:t>relates to a project with an existing data management plan,</w:t>
      </w:r>
      <w:r>
        <w:rPr>
          <w:rFonts w:asciiTheme="minorHAnsi" w:hAnsiTheme="minorHAnsi"/>
          <w:color w:val="000000" w:themeColor="text1"/>
          <w:sz w:val="22"/>
          <w:szCs w:val="22"/>
        </w:rPr>
        <w:t xml:space="preserve"> we will utilise any relevant details.</w:t>
      </w:r>
      <w:r w:rsidR="00C744FF">
        <w:rPr>
          <w:rFonts w:asciiTheme="minorHAnsi" w:hAnsiTheme="minorHAnsi"/>
          <w:color w:val="000000" w:themeColor="text1"/>
          <w:sz w:val="22"/>
          <w:szCs w:val="22"/>
        </w:rPr>
        <w:t xml:space="preserve"> </w:t>
      </w:r>
    </w:p>
    <w:p w14:paraId="710C7A9D" w14:textId="77777777" w:rsidR="00784BCF" w:rsidRDefault="00784BCF" w:rsidP="00C744FF">
      <w:pPr>
        <w:jc w:val="left"/>
        <w:rPr>
          <w:rFonts w:asciiTheme="minorHAnsi" w:hAnsiTheme="minorHAnsi"/>
          <w:color w:val="000000" w:themeColor="text1"/>
          <w:sz w:val="22"/>
          <w:szCs w:val="22"/>
        </w:rPr>
      </w:pPr>
    </w:p>
    <w:p w14:paraId="1A0E0DDE" w14:textId="03CB1B90" w:rsidR="00C744FF" w:rsidRPr="00C744FF" w:rsidRDefault="00784BCF" w:rsidP="00C744FF">
      <w:pPr>
        <w:jc w:val="left"/>
        <w:rPr>
          <w:rFonts w:asciiTheme="minorHAnsi" w:hAnsiTheme="minorHAnsi"/>
          <w:color w:val="000000" w:themeColor="text1"/>
          <w:sz w:val="22"/>
          <w:szCs w:val="22"/>
        </w:rPr>
      </w:pPr>
      <w:r>
        <w:rPr>
          <w:rFonts w:asciiTheme="minorHAnsi" w:hAnsiTheme="minorHAnsi"/>
          <w:color w:val="000000" w:themeColor="text1"/>
          <w:sz w:val="22"/>
          <w:szCs w:val="22"/>
        </w:rPr>
        <w:t xml:space="preserve">Any queries, please contact </w:t>
      </w:r>
      <w:r w:rsidR="00C744FF">
        <w:rPr>
          <w:rFonts w:asciiTheme="minorHAnsi" w:hAnsiTheme="minorHAnsi"/>
          <w:color w:val="000000" w:themeColor="text1"/>
          <w:sz w:val="22"/>
          <w:szCs w:val="22"/>
        </w:rPr>
        <w:t>the NWFP data steward</w:t>
      </w:r>
      <w:r>
        <w:rPr>
          <w:rFonts w:asciiTheme="minorHAnsi" w:hAnsiTheme="minorHAnsi"/>
          <w:color w:val="000000" w:themeColor="text1"/>
          <w:sz w:val="22"/>
          <w:szCs w:val="22"/>
        </w:rPr>
        <w:t xml:space="preserve">, </w:t>
      </w:r>
      <w:hyperlink r:id="rId13" w:history="1">
        <w:r w:rsidR="00C744FF" w:rsidRPr="00706D4B">
          <w:rPr>
            <w:rStyle w:val="Hyperlink"/>
            <w:rFonts w:asciiTheme="minorHAnsi" w:hAnsiTheme="minorHAnsi"/>
            <w:sz w:val="22"/>
            <w:szCs w:val="22"/>
          </w:rPr>
          <w:t>tegan.darch@rothamsted.ac.uk</w:t>
        </w:r>
      </w:hyperlink>
      <w:r>
        <w:rPr>
          <w:rFonts w:asciiTheme="minorHAnsi" w:hAnsiTheme="minorHAnsi"/>
          <w:color w:val="000000" w:themeColor="text1"/>
          <w:sz w:val="22"/>
          <w:szCs w:val="22"/>
        </w:rPr>
        <w:t>.</w:t>
      </w:r>
    </w:p>
    <w:p w14:paraId="510B55C2" w14:textId="3AE5C1B4" w:rsidR="00C744FF" w:rsidRDefault="00C744FF" w:rsidP="00B82001">
      <w:pPr>
        <w:jc w:val="left"/>
        <w:rPr>
          <w:rFonts w:asciiTheme="minorHAnsi" w:hAnsiTheme="minorHAnsi"/>
          <w:color w:val="000000" w:themeColor="text1"/>
          <w:sz w:val="22"/>
          <w:szCs w:val="22"/>
        </w:rPr>
      </w:pPr>
    </w:p>
    <w:p w14:paraId="1B44E225" w14:textId="4A65CABB" w:rsidR="00C744FF" w:rsidRDefault="00C744FF" w:rsidP="00B82001">
      <w:pPr>
        <w:jc w:val="left"/>
        <w:rPr>
          <w:rFonts w:asciiTheme="minorHAnsi" w:hAnsiTheme="minorHAnsi"/>
          <w:color w:val="000000" w:themeColor="text1"/>
          <w:sz w:val="22"/>
          <w:szCs w:val="22"/>
        </w:rPr>
      </w:pPr>
      <w:r>
        <w:rPr>
          <w:rFonts w:asciiTheme="minorHAnsi" w:hAnsiTheme="minorHAnsi"/>
          <w:color w:val="000000" w:themeColor="text1"/>
          <w:sz w:val="22"/>
          <w:szCs w:val="22"/>
        </w:rPr>
        <w:t>Please be aware that by accessing the NWFP you are agreeing to this policy, and that the NWFP reserve the right to deny further access to researchers who fail to abide it.</w:t>
      </w:r>
    </w:p>
    <w:p w14:paraId="767B12D2" w14:textId="77777777" w:rsidR="00F03095" w:rsidRDefault="00F03095" w:rsidP="00CD7A2C">
      <w:pPr>
        <w:ind w:left="360"/>
        <w:jc w:val="center"/>
        <w:rPr>
          <w:rFonts w:asciiTheme="minorHAnsi" w:hAnsiTheme="minorHAnsi"/>
          <w:b/>
          <w:color w:val="000000" w:themeColor="text1"/>
          <w:sz w:val="32"/>
          <w:szCs w:val="32"/>
        </w:rPr>
      </w:pPr>
    </w:p>
    <w:p w14:paraId="218B8CB6" w14:textId="77777777" w:rsidR="00C744FF" w:rsidRDefault="00C744FF" w:rsidP="00CD7A2C">
      <w:pPr>
        <w:ind w:left="360"/>
        <w:jc w:val="center"/>
        <w:rPr>
          <w:rFonts w:asciiTheme="minorHAnsi" w:hAnsiTheme="minorHAnsi"/>
          <w:b/>
          <w:color w:val="000000" w:themeColor="text1"/>
          <w:sz w:val="32"/>
          <w:szCs w:val="32"/>
        </w:rPr>
      </w:pPr>
    </w:p>
    <w:p w14:paraId="3D884078" w14:textId="77777777" w:rsidR="00C744FF" w:rsidRDefault="00C744FF" w:rsidP="00CD7A2C">
      <w:pPr>
        <w:ind w:left="360"/>
        <w:jc w:val="center"/>
        <w:rPr>
          <w:rFonts w:asciiTheme="minorHAnsi" w:hAnsiTheme="minorHAnsi"/>
          <w:b/>
          <w:color w:val="000000" w:themeColor="text1"/>
          <w:sz w:val="32"/>
          <w:szCs w:val="32"/>
        </w:rPr>
      </w:pPr>
    </w:p>
    <w:p w14:paraId="31D84D10" w14:textId="77777777" w:rsidR="00C744FF" w:rsidRDefault="00C744FF" w:rsidP="00CD7A2C">
      <w:pPr>
        <w:ind w:left="360"/>
        <w:jc w:val="center"/>
        <w:rPr>
          <w:rFonts w:asciiTheme="minorHAnsi" w:hAnsiTheme="minorHAnsi"/>
          <w:b/>
          <w:color w:val="000000" w:themeColor="text1"/>
          <w:sz w:val="32"/>
          <w:szCs w:val="32"/>
        </w:rPr>
      </w:pPr>
    </w:p>
    <w:p w14:paraId="77CBA674" w14:textId="77777777" w:rsidR="00C744FF" w:rsidRDefault="00C744FF" w:rsidP="00CD7A2C">
      <w:pPr>
        <w:ind w:left="360"/>
        <w:jc w:val="center"/>
        <w:rPr>
          <w:rFonts w:asciiTheme="minorHAnsi" w:hAnsiTheme="minorHAnsi"/>
          <w:b/>
          <w:color w:val="000000" w:themeColor="text1"/>
          <w:sz w:val="32"/>
          <w:szCs w:val="32"/>
        </w:rPr>
      </w:pPr>
    </w:p>
    <w:p w14:paraId="36713C57" w14:textId="77777777" w:rsidR="00C744FF" w:rsidRDefault="00C744FF" w:rsidP="00CD7A2C">
      <w:pPr>
        <w:ind w:left="360"/>
        <w:jc w:val="center"/>
        <w:rPr>
          <w:rFonts w:asciiTheme="minorHAnsi" w:hAnsiTheme="minorHAnsi"/>
          <w:b/>
          <w:color w:val="000000" w:themeColor="text1"/>
          <w:sz w:val="32"/>
          <w:szCs w:val="32"/>
        </w:rPr>
      </w:pPr>
    </w:p>
    <w:p w14:paraId="65A82E63" w14:textId="77777777" w:rsidR="00C744FF" w:rsidRDefault="00C744FF" w:rsidP="00CD7A2C">
      <w:pPr>
        <w:ind w:left="360"/>
        <w:jc w:val="center"/>
        <w:rPr>
          <w:rFonts w:asciiTheme="minorHAnsi" w:hAnsiTheme="minorHAnsi"/>
          <w:b/>
          <w:color w:val="000000" w:themeColor="text1"/>
          <w:sz w:val="32"/>
          <w:szCs w:val="32"/>
        </w:rPr>
      </w:pPr>
    </w:p>
    <w:p w14:paraId="621E88FE" w14:textId="77777777" w:rsidR="00C744FF" w:rsidRDefault="00C744FF" w:rsidP="00CD7A2C">
      <w:pPr>
        <w:ind w:left="360"/>
        <w:jc w:val="center"/>
        <w:rPr>
          <w:rFonts w:asciiTheme="minorHAnsi" w:hAnsiTheme="minorHAnsi"/>
          <w:b/>
          <w:color w:val="000000" w:themeColor="text1"/>
          <w:sz w:val="32"/>
          <w:szCs w:val="32"/>
        </w:rPr>
      </w:pPr>
    </w:p>
    <w:p w14:paraId="17EF1EDF" w14:textId="77777777" w:rsidR="00C744FF" w:rsidRDefault="00C744FF" w:rsidP="00CD7A2C">
      <w:pPr>
        <w:ind w:left="360"/>
        <w:jc w:val="center"/>
        <w:rPr>
          <w:rFonts w:asciiTheme="minorHAnsi" w:hAnsiTheme="minorHAnsi"/>
          <w:b/>
          <w:color w:val="000000" w:themeColor="text1"/>
          <w:sz w:val="32"/>
          <w:szCs w:val="32"/>
        </w:rPr>
      </w:pPr>
    </w:p>
    <w:p w14:paraId="0C88FAEF" w14:textId="77777777" w:rsidR="00C744FF" w:rsidRDefault="00C744FF" w:rsidP="00CD7A2C">
      <w:pPr>
        <w:ind w:left="360"/>
        <w:jc w:val="center"/>
        <w:rPr>
          <w:rFonts w:asciiTheme="minorHAnsi" w:hAnsiTheme="minorHAnsi"/>
          <w:b/>
          <w:color w:val="000000" w:themeColor="text1"/>
          <w:sz w:val="32"/>
          <w:szCs w:val="32"/>
        </w:rPr>
      </w:pPr>
    </w:p>
    <w:p w14:paraId="77D279BC" w14:textId="77777777" w:rsidR="0012472E" w:rsidRDefault="0012472E" w:rsidP="00CD7A2C">
      <w:pPr>
        <w:ind w:left="360"/>
        <w:jc w:val="center"/>
        <w:rPr>
          <w:rFonts w:asciiTheme="minorHAnsi" w:hAnsiTheme="minorHAnsi"/>
          <w:b/>
          <w:color w:val="000000" w:themeColor="text1"/>
          <w:sz w:val="32"/>
          <w:szCs w:val="32"/>
        </w:rPr>
      </w:pPr>
    </w:p>
    <w:p w14:paraId="525B9275" w14:textId="77777777" w:rsidR="0012472E" w:rsidRDefault="0012472E" w:rsidP="00CD7A2C">
      <w:pPr>
        <w:ind w:left="360"/>
        <w:jc w:val="center"/>
        <w:rPr>
          <w:rFonts w:asciiTheme="minorHAnsi" w:hAnsiTheme="minorHAnsi"/>
          <w:b/>
          <w:color w:val="000000" w:themeColor="text1"/>
          <w:sz w:val="32"/>
          <w:szCs w:val="32"/>
        </w:rPr>
      </w:pPr>
    </w:p>
    <w:p w14:paraId="2925EBBD" w14:textId="77777777" w:rsidR="0012472E" w:rsidRDefault="0012472E" w:rsidP="00CD7A2C">
      <w:pPr>
        <w:ind w:left="360"/>
        <w:jc w:val="center"/>
        <w:rPr>
          <w:rFonts w:asciiTheme="minorHAnsi" w:hAnsiTheme="minorHAnsi"/>
          <w:b/>
          <w:color w:val="000000" w:themeColor="text1"/>
          <w:sz w:val="32"/>
          <w:szCs w:val="32"/>
        </w:rPr>
      </w:pPr>
    </w:p>
    <w:p w14:paraId="6A8DEE69" w14:textId="0F898C38" w:rsidR="00ED6368" w:rsidRPr="00CD7A2C" w:rsidRDefault="00CD7A2C" w:rsidP="00273078">
      <w:pPr>
        <w:jc w:val="center"/>
        <w:rPr>
          <w:rFonts w:asciiTheme="minorHAnsi" w:hAnsiTheme="minorHAnsi"/>
          <w:b/>
          <w:color w:val="000000" w:themeColor="text1"/>
          <w:sz w:val="32"/>
          <w:szCs w:val="32"/>
        </w:rPr>
      </w:pPr>
      <w:r w:rsidRPr="00CD7A2C">
        <w:rPr>
          <w:rFonts w:asciiTheme="minorHAnsi" w:hAnsiTheme="minorHAnsi"/>
          <w:b/>
          <w:color w:val="000000" w:themeColor="text1"/>
          <w:sz w:val="32"/>
          <w:szCs w:val="32"/>
        </w:rPr>
        <w:t>Farm Platform Maps</w:t>
      </w:r>
    </w:p>
    <w:p w14:paraId="6200102E" w14:textId="77777777" w:rsidR="00CD7A2C" w:rsidRDefault="00CD7A2C" w:rsidP="00ED6368">
      <w:pPr>
        <w:ind w:left="360"/>
        <w:jc w:val="left"/>
        <w:rPr>
          <w:rFonts w:asciiTheme="minorHAnsi" w:hAnsiTheme="minorHAnsi"/>
          <w:color w:val="000000" w:themeColor="text1"/>
          <w:sz w:val="22"/>
          <w:szCs w:val="22"/>
        </w:rPr>
      </w:pPr>
    </w:p>
    <w:p w14:paraId="37798CFA" w14:textId="77777777" w:rsidR="002A4E97" w:rsidRDefault="004E2B90" w:rsidP="00FD40BF">
      <w:pPr>
        <w:jc w:val="left"/>
        <w:rPr>
          <w:rFonts w:ascii="Arial" w:hAnsi="Arial" w:cs="Arial"/>
          <w:b/>
          <w:sz w:val="20"/>
        </w:rPr>
      </w:pPr>
      <w:r>
        <w:rPr>
          <w:rFonts w:ascii="Arial" w:hAnsi="Arial" w:cs="Arial"/>
          <w:b/>
          <w:noProof/>
          <w:sz w:val="20"/>
          <w:lang w:eastAsia="en-GB"/>
        </w:rPr>
        <w:drawing>
          <wp:inline distT="0" distB="0" distL="0" distR="0" wp14:anchorId="5B555055" wp14:editId="72F7C0F1">
            <wp:extent cx="5794427" cy="8188657"/>
            <wp:effectExtent l="19050" t="19050" r="1587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P_Access_Requ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96660" cy="8191812"/>
                    </a:xfrm>
                    <a:prstGeom prst="rect">
                      <a:avLst/>
                    </a:prstGeom>
                    <a:ln>
                      <a:solidFill>
                        <a:schemeClr val="tx1"/>
                      </a:solidFill>
                    </a:ln>
                  </pic:spPr>
                </pic:pic>
              </a:graphicData>
            </a:graphic>
          </wp:inline>
        </w:drawing>
      </w:r>
    </w:p>
    <w:p w14:paraId="4D222B9C" w14:textId="77777777" w:rsidR="002A4E97" w:rsidRDefault="002A4E97">
      <w:pPr>
        <w:jc w:val="left"/>
        <w:rPr>
          <w:rFonts w:ascii="Arial" w:hAnsi="Arial" w:cs="Arial"/>
          <w:b/>
          <w:sz w:val="20"/>
        </w:rPr>
      </w:pPr>
      <w:r>
        <w:rPr>
          <w:rFonts w:ascii="Arial" w:hAnsi="Arial" w:cs="Arial"/>
          <w:b/>
          <w:sz w:val="20"/>
        </w:rPr>
        <w:br w:type="page"/>
      </w:r>
    </w:p>
    <w:p w14:paraId="32EFE2E1" w14:textId="77777777" w:rsidR="002A4E97" w:rsidRDefault="004E2B90">
      <w:pPr>
        <w:jc w:val="left"/>
        <w:rPr>
          <w:rFonts w:ascii="Arial" w:hAnsi="Arial" w:cs="Arial"/>
          <w:b/>
          <w:noProof/>
          <w:sz w:val="20"/>
          <w:lang w:eastAsia="en-GB"/>
        </w:rPr>
      </w:pPr>
      <w:r>
        <w:rPr>
          <w:rFonts w:ascii="Arial" w:hAnsi="Arial" w:cs="Arial"/>
          <w:b/>
          <w:noProof/>
          <w:sz w:val="20"/>
          <w:lang w:eastAsia="en-GB"/>
        </w:rPr>
        <w:lastRenderedPageBreak/>
        <w:drawing>
          <wp:inline distT="0" distB="0" distL="0" distR="0" wp14:anchorId="25B1C541" wp14:editId="2FE91113">
            <wp:extent cx="5871686" cy="8297839"/>
            <wp:effectExtent l="19050" t="19050" r="1524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_Access_Request_Nor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79261" cy="8308543"/>
                    </a:xfrm>
                    <a:prstGeom prst="rect">
                      <a:avLst/>
                    </a:prstGeom>
                    <a:ln>
                      <a:solidFill>
                        <a:schemeClr val="tx1"/>
                      </a:solidFill>
                    </a:ln>
                  </pic:spPr>
                </pic:pic>
              </a:graphicData>
            </a:graphic>
          </wp:inline>
        </w:drawing>
      </w:r>
      <w:r w:rsidR="002A4E97">
        <w:rPr>
          <w:rFonts w:ascii="Arial" w:hAnsi="Arial" w:cs="Arial"/>
          <w:b/>
          <w:noProof/>
          <w:sz w:val="20"/>
          <w:lang w:eastAsia="en-GB"/>
        </w:rPr>
        <w:br w:type="page"/>
      </w:r>
    </w:p>
    <w:p w14:paraId="37DF9819" w14:textId="77777777" w:rsidR="002A4E97" w:rsidRDefault="004E2B90">
      <w:pPr>
        <w:jc w:val="left"/>
        <w:rPr>
          <w:rFonts w:ascii="Arial" w:hAnsi="Arial" w:cs="Arial"/>
          <w:b/>
          <w:sz w:val="20"/>
        </w:rPr>
      </w:pPr>
      <w:r>
        <w:rPr>
          <w:rFonts w:ascii="Arial" w:hAnsi="Arial" w:cs="Arial"/>
          <w:b/>
          <w:noProof/>
          <w:sz w:val="20"/>
          <w:lang w:eastAsia="en-GB"/>
        </w:rPr>
        <w:lastRenderedPageBreak/>
        <w:drawing>
          <wp:inline distT="0" distB="0" distL="0" distR="0" wp14:anchorId="1B40E42A" wp14:editId="237DE611">
            <wp:extent cx="5862029" cy="8284191"/>
            <wp:effectExtent l="19050" t="19050" r="2476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P_Access_Request_Cent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0150" cy="8295667"/>
                    </a:xfrm>
                    <a:prstGeom prst="rect">
                      <a:avLst/>
                    </a:prstGeom>
                    <a:ln>
                      <a:solidFill>
                        <a:schemeClr val="tx1"/>
                      </a:solidFill>
                    </a:ln>
                  </pic:spPr>
                </pic:pic>
              </a:graphicData>
            </a:graphic>
          </wp:inline>
        </w:drawing>
      </w:r>
      <w:r w:rsidR="002A4E97">
        <w:rPr>
          <w:rFonts w:ascii="Arial" w:hAnsi="Arial" w:cs="Arial"/>
          <w:b/>
          <w:sz w:val="20"/>
        </w:rPr>
        <w:br w:type="page"/>
      </w:r>
    </w:p>
    <w:p w14:paraId="17DAC011" w14:textId="77777777" w:rsidR="002A4E97" w:rsidRDefault="004E2B90">
      <w:pPr>
        <w:jc w:val="left"/>
        <w:rPr>
          <w:rFonts w:ascii="Arial" w:hAnsi="Arial" w:cs="Arial"/>
          <w:b/>
          <w:sz w:val="20"/>
        </w:rPr>
      </w:pPr>
      <w:r>
        <w:rPr>
          <w:rFonts w:ascii="Arial" w:hAnsi="Arial" w:cs="Arial"/>
          <w:b/>
          <w:noProof/>
          <w:sz w:val="20"/>
          <w:lang w:eastAsia="en-GB"/>
        </w:rPr>
        <w:lastRenderedPageBreak/>
        <w:drawing>
          <wp:inline distT="0" distB="0" distL="0" distR="0" wp14:anchorId="2FEFE69B" wp14:editId="216E8647">
            <wp:extent cx="5842714" cy="8256895"/>
            <wp:effectExtent l="19050" t="19050" r="24765"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_Access_Request_Sout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0234" cy="8267522"/>
                    </a:xfrm>
                    <a:prstGeom prst="rect">
                      <a:avLst/>
                    </a:prstGeom>
                    <a:ln>
                      <a:solidFill>
                        <a:schemeClr val="tx1"/>
                      </a:solidFill>
                    </a:ln>
                  </pic:spPr>
                </pic:pic>
              </a:graphicData>
            </a:graphic>
          </wp:inline>
        </w:drawing>
      </w:r>
    </w:p>
    <w:p w14:paraId="3E06FC81" w14:textId="77777777" w:rsidR="002A4E97" w:rsidRDefault="002A4E97">
      <w:pPr>
        <w:jc w:val="left"/>
        <w:rPr>
          <w:rFonts w:ascii="Arial" w:hAnsi="Arial" w:cs="Arial"/>
          <w:b/>
          <w:noProof/>
          <w:sz w:val="20"/>
          <w:lang w:eastAsia="en-GB"/>
        </w:rPr>
      </w:pPr>
    </w:p>
    <w:sectPr w:rsidR="002A4E97" w:rsidSect="00525384">
      <w:headerReference w:type="default" r:id="rId18"/>
      <w:footerReference w:type="default" r:id="rId19"/>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22D1E" w14:textId="77777777" w:rsidR="00FF1656" w:rsidRDefault="00FF1656" w:rsidP="00AA09A9">
      <w:r>
        <w:separator/>
      </w:r>
    </w:p>
  </w:endnote>
  <w:endnote w:type="continuationSeparator" w:id="0">
    <w:p w14:paraId="3F211956" w14:textId="77777777" w:rsidR="00FF1656" w:rsidRDefault="00FF1656" w:rsidP="00AA0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0EA5" w14:textId="77777777" w:rsidR="00AA09A9" w:rsidRPr="00D546C8" w:rsidRDefault="00AA09A9" w:rsidP="00D546C8">
    <w:pPr>
      <w:pStyle w:val="Footer"/>
      <w:tabs>
        <w:tab w:val="clear" w:pos="4153"/>
        <w:tab w:val="center" w:pos="8306"/>
      </w:tabs>
      <w:rPr>
        <w:i/>
        <w:sz w:val="16"/>
        <w:szCs w:val="16"/>
      </w:rPr>
    </w:pPr>
    <w:r w:rsidRPr="00D546C8">
      <w:rPr>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4D99" w14:textId="77777777" w:rsidR="00FF1656" w:rsidRDefault="00FF1656" w:rsidP="00AA09A9">
      <w:r>
        <w:separator/>
      </w:r>
    </w:p>
  </w:footnote>
  <w:footnote w:type="continuationSeparator" w:id="0">
    <w:p w14:paraId="76E4DFF1" w14:textId="77777777" w:rsidR="00FF1656" w:rsidRDefault="00FF1656" w:rsidP="00AA09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38AD2" w14:textId="3A6861A7" w:rsidR="002268BA" w:rsidRPr="002268BA" w:rsidRDefault="002268BA">
    <w:pPr>
      <w:pStyle w:val="Header"/>
      <w:rPr>
        <w:i/>
        <w:sz w:val="18"/>
        <w:szCs w:val="18"/>
      </w:rPr>
    </w:pPr>
    <w:r>
      <w:rPr>
        <w:i/>
        <w:sz w:val="18"/>
        <w:szCs w:val="18"/>
      </w:rPr>
      <w:tab/>
    </w:r>
    <w:r w:rsidR="00F545F6">
      <w:rPr>
        <w:i/>
        <w:sz w:val="18"/>
        <w:szCs w:val="18"/>
      </w:rPr>
      <w:fldChar w:fldCharType="begin"/>
    </w:r>
    <w:r w:rsidR="00F545F6">
      <w:rPr>
        <w:i/>
        <w:sz w:val="18"/>
        <w:szCs w:val="18"/>
      </w:rPr>
      <w:instrText xml:space="preserve"> FILENAME   \* MERGEFORMAT </w:instrText>
    </w:r>
    <w:r w:rsidR="00F545F6">
      <w:rPr>
        <w:i/>
        <w:sz w:val="18"/>
        <w:szCs w:val="18"/>
      </w:rPr>
      <w:fldChar w:fldCharType="separate"/>
    </w:r>
    <w:r w:rsidR="0031573E">
      <w:rPr>
        <w:i/>
        <w:noProof/>
        <w:sz w:val="18"/>
        <w:szCs w:val="18"/>
      </w:rPr>
      <w:t>Farm Platform Access Request Form V12.docx</w:t>
    </w:r>
    <w:r w:rsidR="00F545F6">
      <w:rPr>
        <w:i/>
        <w:sz w:val="18"/>
        <w:szCs w:val="18"/>
      </w:rPr>
      <w:fldChar w:fldCharType="end"/>
    </w:r>
    <w:r w:rsidR="00CC0FAB">
      <w:rPr>
        <w:i/>
        <w:sz w:val="18"/>
        <w:szCs w:val="18"/>
      </w:rPr>
      <w:tab/>
      <w:t>Jane Hawkins</w:t>
    </w:r>
  </w:p>
  <w:p w14:paraId="1E81678B" w14:textId="77777777" w:rsidR="002268BA" w:rsidRDefault="00226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5B3"/>
    <w:multiLevelType w:val="multilevel"/>
    <w:tmpl w:val="8438FD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C3E32D0"/>
    <w:multiLevelType w:val="hybridMultilevel"/>
    <w:tmpl w:val="8D8A81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DD76CE3"/>
    <w:multiLevelType w:val="hybridMultilevel"/>
    <w:tmpl w:val="392CB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163CBD"/>
    <w:multiLevelType w:val="multilevel"/>
    <w:tmpl w:val="B4A83CA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39A47A7"/>
    <w:multiLevelType w:val="multilevel"/>
    <w:tmpl w:val="377619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90F0CB0"/>
    <w:multiLevelType w:val="hybridMultilevel"/>
    <w:tmpl w:val="EAF44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9B181B"/>
    <w:multiLevelType w:val="hybridMultilevel"/>
    <w:tmpl w:val="D436D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9021683">
    <w:abstractNumId w:val="2"/>
  </w:num>
  <w:num w:numId="2" w16cid:durableId="1844853293">
    <w:abstractNumId w:val="1"/>
  </w:num>
  <w:num w:numId="3" w16cid:durableId="1699504527">
    <w:abstractNumId w:val="0"/>
  </w:num>
  <w:num w:numId="4" w16cid:durableId="2073235040">
    <w:abstractNumId w:val="4"/>
  </w:num>
  <w:num w:numId="5" w16cid:durableId="798377253">
    <w:abstractNumId w:val="3"/>
  </w:num>
  <w:num w:numId="6" w16cid:durableId="1543858538">
    <w:abstractNumId w:val="5"/>
  </w:num>
  <w:num w:numId="7" w16cid:durableId="1741054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C7"/>
    <w:rsid w:val="00050953"/>
    <w:rsid w:val="0006772D"/>
    <w:rsid w:val="00070381"/>
    <w:rsid w:val="0007457B"/>
    <w:rsid w:val="001135CF"/>
    <w:rsid w:val="0012472E"/>
    <w:rsid w:val="00125977"/>
    <w:rsid w:val="001641BD"/>
    <w:rsid w:val="001657D6"/>
    <w:rsid w:val="00171D9A"/>
    <w:rsid w:val="00191028"/>
    <w:rsid w:val="001B23BE"/>
    <w:rsid w:val="001B3A13"/>
    <w:rsid w:val="001B7027"/>
    <w:rsid w:val="001D5938"/>
    <w:rsid w:val="001D7EAF"/>
    <w:rsid w:val="001F0799"/>
    <w:rsid w:val="001F70E6"/>
    <w:rsid w:val="001F71DE"/>
    <w:rsid w:val="00217B25"/>
    <w:rsid w:val="00220657"/>
    <w:rsid w:val="0022248E"/>
    <w:rsid w:val="002268BA"/>
    <w:rsid w:val="00242B60"/>
    <w:rsid w:val="002704EC"/>
    <w:rsid w:val="00273078"/>
    <w:rsid w:val="00284DB9"/>
    <w:rsid w:val="002A3A86"/>
    <w:rsid w:val="002A4E97"/>
    <w:rsid w:val="002B2E5E"/>
    <w:rsid w:val="002B3FDC"/>
    <w:rsid w:val="002D50AE"/>
    <w:rsid w:val="002E7C03"/>
    <w:rsid w:val="002F4F0C"/>
    <w:rsid w:val="00313126"/>
    <w:rsid w:val="0031573E"/>
    <w:rsid w:val="00323006"/>
    <w:rsid w:val="00337EEB"/>
    <w:rsid w:val="00376288"/>
    <w:rsid w:val="003B0A8A"/>
    <w:rsid w:val="003B2E56"/>
    <w:rsid w:val="003C3B00"/>
    <w:rsid w:val="003D4A29"/>
    <w:rsid w:val="003E2EA9"/>
    <w:rsid w:val="003E3013"/>
    <w:rsid w:val="004016BA"/>
    <w:rsid w:val="00425E42"/>
    <w:rsid w:val="00434C04"/>
    <w:rsid w:val="00436295"/>
    <w:rsid w:val="00451534"/>
    <w:rsid w:val="00485C99"/>
    <w:rsid w:val="004A4C57"/>
    <w:rsid w:val="004A5B2B"/>
    <w:rsid w:val="004D57AD"/>
    <w:rsid w:val="004D58B4"/>
    <w:rsid w:val="004E1F8C"/>
    <w:rsid w:val="004E2B90"/>
    <w:rsid w:val="00502A79"/>
    <w:rsid w:val="00511844"/>
    <w:rsid w:val="00515F23"/>
    <w:rsid w:val="005176CA"/>
    <w:rsid w:val="00525384"/>
    <w:rsid w:val="00540717"/>
    <w:rsid w:val="00543ADA"/>
    <w:rsid w:val="00551F3B"/>
    <w:rsid w:val="005561F4"/>
    <w:rsid w:val="005733DC"/>
    <w:rsid w:val="00574A28"/>
    <w:rsid w:val="005C15C7"/>
    <w:rsid w:val="005C56E8"/>
    <w:rsid w:val="005C5911"/>
    <w:rsid w:val="005E6F90"/>
    <w:rsid w:val="00616318"/>
    <w:rsid w:val="00616644"/>
    <w:rsid w:val="0063021A"/>
    <w:rsid w:val="006309FE"/>
    <w:rsid w:val="0065242B"/>
    <w:rsid w:val="00664E0B"/>
    <w:rsid w:val="00684FD8"/>
    <w:rsid w:val="00690B16"/>
    <w:rsid w:val="006A1CA6"/>
    <w:rsid w:val="006A2F63"/>
    <w:rsid w:val="006B088E"/>
    <w:rsid w:val="006B39BB"/>
    <w:rsid w:val="006D5271"/>
    <w:rsid w:val="006D7053"/>
    <w:rsid w:val="006F7D9E"/>
    <w:rsid w:val="00703D47"/>
    <w:rsid w:val="00703D78"/>
    <w:rsid w:val="007109FA"/>
    <w:rsid w:val="00756324"/>
    <w:rsid w:val="0076261B"/>
    <w:rsid w:val="00765466"/>
    <w:rsid w:val="007748CB"/>
    <w:rsid w:val="00780296"/>
    <w:rsid w:val="00784BCF"/>
    <w:rsid w:val="007A2F7A"/>
    <w:rsid w:val="007B64FA"/>
    <w:rsid w:val="007F6A3B"/>
    <w:rsid w:val="00810E6C"/>
    <w:rsid w:val="00817C2D"/>
    <w:rsid w:val="0083623A"/>
    <w:rsid w:val="00855099"/>
    <w:rsid w:val="0087118C"/>
    <w:rsid w:val="00887137"/>
    <w:rsid w:val="008913CF"/>
    <w:rsid w:val="008B5420"/>
    <w:rsid w:val="008C2F69"/>
    <w:rsid w:val="008D3625"/>
    <w:rsid w:val="008D4AB1"/>
    <w:rsid w:val="009019A9"/>
    <w:rsid w:val="00927CD7"/>
    <w:rsid w:val="00935E21"/>
    <w:rsid w:val="009424DB"/>
    <w:rsid w:val="00973819"/>
    <w:rsid w:val="009745D6"/>
    <w:rsid w:val="009A3CE9"/>
    <w:rsid w:val="009C1193"/>
    <w:rsid w:val="009D5EDB"/>
    <w:rsid w:val="00A121B1"/>
    <w:rsid w:val="00A2211C"/>
    <w:rsid w:val="00A23EBE"/>
    <w:rsid w:val="00A30D97"/>
    <w:rsid w:val="00A42DA4"/>
    <w:rsid w:val="00A44BDF"/>
    <w:rsid w:val="00A463EF"/>
    <w:rsid w:val="00A64068"/>
    <w:rsid w:val="00A74CFA"/>
    <w:rsid w:val="00A8385D"/>
    <w:rsid w:val="00AA09A9"/>
    <w:rsid w:val="00AC4874"/>
    <w:rsid w:val="00AD2150"/>
    <w:rsid w:val="00AD2D7A"/>
    <w:rsid w:val="00AF357B"/>
    <w:rsid w:val="00B26394"/>
    <w:rsid w:val="00B37CA8"/>
    <w:rsid w:val="00B40110"/>
    <w:rsid w:val="00B50493"/>
    <w:rsid w:val="00B604CF"/>
    <w:rsid w:val="00B82001"/>
    <w:rsid w:val="00B83F03"/>
    <w:rsid w:val="00BB2996"/>
    <w:rsid w:val="00C049FC"/>
    <w:rsid w:val="00C05D68"/>
    <w:rsid w:val="00C074A1"/>
    <w:rsid w:val="00C41AD9"/>
    <w:rsid w:val="00C553DD"/>
    <w:rsid w:val="00C57377"/>
    <w:rsid w:val="00C627E4"/>
    <w:rsid w:val="00C737E7"/>
    <w:rsid w:val="00C744FF"/>
    <w:rsid w:val="00C75034"/>
    <w:rsid w:val="00C83E12"/>
    <w:rsid w:val="00CB2585"/>
    <w:rsid w:val="00CC0FAB"/>
    <w:rsid w:val="00CD7A2C"/>
    <w:rsid w:val="00CE04AC"/>
    <w:rsid w:val="00CF4D24"/>
    <w:rsid w:val="00D062CE"/>
    <w:rsid w:val="00D12DAB"/>
    <w:rsid w:val="00D36758"/>
    <w:rsid w:val="00D40C16"/>
    <w:rsid w:val="00D546C8"/>
    <w:rsid w:val="00D574AB"/>
    <w:rsid w:val="00D617B3"/>
    <w:rsid w:val="00D668DC"/>
    <w:rsid w:val="00D71BE4"/>
    <w:rsid w:val="00DA17E2"/>
    <w:rsid w:val="00E20157"/>
    <w:rsid w:val="00E2412E"/>
    <w:rsid w:val="00E42161"/>
    <w:rsid w:val="00E83B8F"/>
    <w:rsid w:val="00EA5D8C"/>
    <w:rsid w:val="00ED6368"/>
    <w:rsid w:val="00F00CD8"/>
    <w:rsid w:val="00F03095"/>
    <w:rsid w:val="00F06418"/>
    <w:rsid w:val="00F068FA"/>
    <w:rsid w:val="00F31D8E"/>
    <w:rsid w:val="00F37799"/>
    <w:rsid w:val="00F4696B"/>
    <w:rsid w:val="00F4707E"/>
    <w:rsid w:val="00F5047D"/>
    <w:rsid w:val="00F545F6"/>
    <w:rsid w:val="00F93530"/>
    <w:rsid w:val="00FB7AEC"/>
    <w:rsid w:val="00FC6008"/>
    <w:rsid w:val="00FD40BF"/>
    <w:rsid w:val="00FD6FB7"/>
    <w:rsid w:val="00FF16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1586D31"/>
  <w15:docId w15:val="{DA86B5E4-356C-4A62-ABEA-D40A244A8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4A1"/>
    <w:pPr>
      <w:jc w:val="both"/>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B23B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546C8"/>
    <w:pPr>
      <w:tabs>
        <w:tab w:val="center" w:pos="4153"/>
        <w:tab w:val="right" w:pos="8306"/>
      </w:tabs>
    </w:pPr>
  </w:style>
  <w:style w:type="paragraph" w:styleId="Footer">
    <w:name w:val="footer"/>
    <w:basedOn w:val="Normal"/>
    <w:rsid w:val="00D546C8"/>
    <w:pPr>
      <w:tabs>
        <w:tab w:val="center" w:pos="4153"/>
        <w:tab w:val="right" w:pos="8306"/>
      </w:tabs>
    </w:pPr>
  </w:style>
  <w:style w:type="paragraph" w:styleId="BalloonText">
    <w:name w:val="Balloon Text"/>
    <w:basedOn w:val="Normal"/>
    <w:semiHidden/>
    <w:rsid w:val="00D617B3"/>
    <w:rPr>
      <w:rFonts w:ascii="Tahoma" w:hAnsi="Tahoma" w:cs="Tahoma"/>
      <w:sz w:val="16"/>
      <w:szCs w:val="16"/>
    </w:rPr>
  </w:style>
  <w:style w:type="character" w:styleId="Hyperlink">
    <w:name w:val="Hyperlink"/>
    <w:basedOn w:val="DefaultParagraphFont"/>
    <w:rsid w:val="006B088E"/>
    <w:rPr>
      <w:color w:val="0000FF"/>
      <w:u w:val="single"/>
    </w:rPr>
  </w:style>
  <w:style w:type="character" w:customStyle="1" w:styleId="HeaderChar">
    <w:name w:val="Header Char"/>
    <w:basedOn w:val="DefaultParagraphFont"/>
    <w:link w:val="Header"/>
    <w:uiPriority w:val="99"/>
    <w:rsid w:val="00AA09A9"/>
    <w:rPr>
      <w:sz w:val="24"/>
      <w:lang w:eastAsia="en-US"/>
    </w:rPr>
  </w:style>
  <w:style w:type="paragraph" w:styleId="ListParagraph">
    <w:name w:val="List Paragraph"/>
    <w:basedOn w:val="Normal"/>
    <w:uiPriority w:val="34"/>
    <w:qFormat/>
    <w:rsid w:val="00485C99"/>
    <w:pPr>
      <w:ind w:left="720"/>
      <w:contextualSpacing/>
    </w:pPr>
  </w:style>
  <w:style w:type="character" w:styleId="UnresolvedMention">
    <w:name w:val="Unresolved Mention"/>
    <w:basedOn w:val="DefaultParagraphFont"/>
    <w:uiPriority w:val="99"/>
    <w:semiHidden/>
    <w:unhideWhenUsed/>
    <w:rsid w:val="00A30D97"/>
    <w:rPr>
      <w:color w:val="808080"/>
      <w:shd w:val="clear" w:color="auto" w:fill="E6E6E6"/>
    </w:rPr>
  </w:style>
  <w:style w:type="character" w:styleId="FollowedHyperlink">
    <w:name w:val="FollowedHyperlink"/>
    <w:basedOn w:val="DefaultParagraphFont"/>
    <w:uiPriority w:val="99"/>
    <w:semiHidden/>
    <w:unhideWhenUsed/>
    <w:rsid w:val="00A30D97"/>
    <w:rPr>
      <w:color w:val="800080" w:themeColor="followedHyperlink"/>
      <w:u w:val="single"/>
    </w:rPr>
  </w:style>
  <w:style w:type="character" w:styleId="CommentReference">
    <w:name w:val="annotation reference"/>
    <w:basedOn w:val="DefaultParagraphFont"/>
    <w:uiPriority w:val="99"/>
    <w:semiHidden/>
    <w:unhideWhenUsed/>
    <w:rsid w:val="003B0A8A"/>
    <w:rPr>
      <w:sz w:val="16"/>
      <w:szCs w:val="16"/>
    </w:rPr>
  </w:style>
  <w:style w:type="paragraph" w:styleId="CommentText">
    <w:name w:val="annotation text"/>
    <w:basedOn w:val="Normal"/>
    <w:link w:val="CommentTextChar"/>
    <w:uiPriority w:val="99"/>
    <w:semiHidden/>
    <w:unhideWhenUsed/>
    <w:rsid w:val="003B0A8A"/>
    <w:rPr>
      <w:sz w:val="20"/>
    </w:rPr>
  </w:style>
  <w:style w:type="character" w:customStyle="1" w:styleId="CommentTextChar">
    <w:name w:val="Comment Text Char"/>
    <w:basedOn w:val="DefaultParagraphFont"/>
    <w:link w:val="CommentText"/>
    <w:uiPriority w:val="99"/>
    <w:semiHidden/>
    <w:rsid w:val="003B0A8A"/>
    <w:rPr>
      <w:lang w:eastAsia="en-US"/>
    </w:rPr>
  </w:style>
  <w:style w:type="paragraph" w:styleId="CommentSubject">
    <w:name w:val="annotation subject"/>
    <w:basedOn w:val="CommentText"/>
    <w:next w:val="CommentText"/>
    <w:link w:val="CommentSubjectChar"/>
    <w:uiPriority w:val="99"/>
    <w:semiHidden/>
    <w:unhideWhenUsed/>
    <w:rsid w:val="003B0A8A"/>
    <w:rPr>
      <w:b/>
      <w:bCs/>
    </w:rPr>
  </w:style>
  <w:style w:type="character" w:customStyle="1" w:styleId="CommentSubjectChar">
    <w:name w:val="Comment Subject Char"/>
    <w:basedOn w:val="CommentTextChar"/>
    <w:link w:val="CommentSubject"/>
    <w:uiPriority w:val="99"/>
    <w:semiHidden/>
    <w:rsid w:val="003B0A8A"/>
    <w:rPr>
      <w:b/>
      <w:bCs/>
      <w:lang w:eastAsia="en-US"/>
    </w:rPr>
  </w:style>
  <w:style w:type="character" w:customStyle="1" w:styleId="normaltextrun">
    <w:name w:val="normaltextrun"/>
    <w:basedOn w:val="DefaultParagraphFont"/>
    <w:rsid w:val="00C744FF"/>
  </w:style>
  <w:style w:type="character" w:customStyle="1" w:styleId="eop">
    <w:name w:val="eop"/>
    <w:basedOn w:val="DefaultParagraphFont"/>
    <w:rsid w:val="00C744FF"/>
  </w:style>
  <w:style w:type="paragraph" w:customStyle="1" w:styleId="paragraph">
    <w:name w:val="paragraph"/>
    <w:basedOn w:val="Normal"/>
    <w:rsid w:val="00C744FF"/>
    <w:pPr>
      <w:spacing w:before="100" w:beforeAutospacing="1" w:after="100" w:afterAutospacing="1"/>
      <w:jc w:val="left"/>
    </w:pPr>
    <w:rPr>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8883">
      <w:bodyDiv w:val="1"/>
      <w:marLeft w:val="0"/>
      <w:marRight w:val="0"/>
      <w:marTop w:val="0"/>
      <w:marBottom w:val="0"/>
      <w:divBdr>
        <w:top w:val="none" w:sz="0" w:space="0" w:color="auto"/>
        <w:left w:val="none" w:sz="0" w:space="0" w:color="auto"/>
        <w:bottom w:val="none" w:sz="0" w:space="0" w:color="auto"/>
        <w:right w:val="none" w:sz="0" w:space="0" w:color="auto"/>
      </w:divBdr>
    </w:div>
    <w:div w:id="914124755">
      <w:bodyDiv w:val="1"/>
      <w:marLeft w:val="0"/>
      <w:marRight w:val="0"/>
      <w:marTop w:val="0"/>
      <w:marBottom w:val="0"/>
      <w:divBdr>
        <w:top w:val="none" w:sz="0" w:space="0" w:color="auto"/>
        <w:left w:val="none" w:sz="0" w:space="0" w:color="auto"/>
        <w:bottom w:val="none" w:sz="0" w:space="0" w:color="auto"/>
        <w:right w:val="none" w:sz="0" w:space="0" w:color="auto"/>
      </w:divBdr>
    </w:div>
    <w:div w:id="1612276466">
      <w:bodyDiv w:val="1"/>
      <w:marLeft w:val="0"/>
      <w:marRight w:val="0"/>
      <w:marTop w:val="0"/>
      <w:marBottom w:val="0"/>
      <w:divBdr>
        <w:top w:val="none" w:sz="0" w:space="0" w:color="auto"/>
        <w:left w:val="none" w:sz="0" w:space="0" w:color="auto"/>
        <w:bottom w:val="none" w:sz="0" w:space="0" w:color="auto"/>
        <w:right w:val="none" w:sz="0" w:space="0" w:color="auto"/>
      </w:divBdr>
    </w:div>
    <w:div w:id="174957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egan.darch@rothamsted.ac.uk"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lou.davey@rothamsted.ac.uk"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ources.rothamsted.ac.uk/farmplatfor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resources.rothamsted.ac.uk/farmplatfor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w.farmplatform@rothamsted.ac.u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30826-C19B-4370-9941-19BB4A2DF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655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Request to Take Soil Samples from Rothamsted Research Field Sites</vt:lpstr>
    </vt:vector>
  </TitlesOfParts>
  <Company>Rothamsted</Company>
  <LinksUpToDate>false</LinksUpToDate>
  <CharactersWithSpaces>4444</CharactersWithSpaces>
  <SharedDoc>false</SharedDoc>
  <HLinks>
    <vt:vector size="6" baseType="variant">
      <vt:variant>
        <vt:i4>589886</vt:i4>
      </vt:variant>
      <vt:variant>
        <vt:i4>0</vt:i4>
      </vt:variant>
      <vt:variant>
        <vt:i4>0</vt:i4>
      </vt:variant>
      <vt:variant>
        <vt:i4>5</vt:i4>
      </vt:variant>
      <vt:variant>
        <vt:lpwstr>mailto:Laurence.benjamin@bbsrc.ac.uk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to Take Soil Samples from Rothamsted Research Field Sites</dc:title>
  <dc:creator>Laurence Benjamin</dc:creator>
  <cp:lastModifiedBy>Jane Hawkins</cp:lastModifiedBy>
  <cp:revision>19</cp:revision>
  <cp:lastPrinted>2023-07-18T10:04:00Z</cp:lastPrinted>
  <dcterms:created xsi:type="dcterms:W3CDTF">2023-07-18T14:06:00Z</dcterms:created>
  <dcterms:modified xsi:type="dcterms:W3CDTF">2023-07-19T08:00:00Z</dcterms:modified>
</cp:coreProperties>
</file>