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1A565" w14:textId="77777777" w:rsidR="001673D3" w:rsidRDefault="001673D3"/>
    <w:p w14:paraId="63F2DA7F" w14:textId="77777777" w:rsidR="001673D3" w:rsidRDefault="001673D3"/>
    <w:p w14:paraId="76B52CED" w14:textId="77777777" w:rsidR="001673D3" w:rsidRDefault="001673D3"/>
    <w:p w14:paraId="1F89646E" w14:textId="77777777" w:rsidR="001673D3" w:rsidRDefault="001673D3"/>
    <w:p w14:paraId="74DE8BD3" w14:textId="77777777" w:rsidR="001673D3" w:rsidRDefault="001673D3"/>
    <w:p w14:paraId="18A722E1" w14:textId="77777777" w:rsidR="001673D3" w:rsidRDefault="001673D3"/>
    <w:p w14:paraId="5EF1C3B7" w14:textId="77777777" w:rsidR="001673D3" w:rsidRDefault="001673D3"/>
    <w:p w14:paraId="7BEE233C" w14:textId="77777777" w:rsidR="001673D3" w:rsidRDefault="001673D3"/>
    <w:p w14:paraId="79CABA3E" w14:textId="77777777" w:rsidR="001673D3" w:rsidRDefault="003C0B5A">
      <w:pPr>
        <w:spacing w:after="320"/>
        <w:jc w:val="center"/>
      </w:pPr>
      <w:r>
        <w:rPr>
          <w:rFonts w:ascii="Times New Roman" w:eastAsia="黑体" w:hAnsi="Times New Roman"/>
          <w:b/>
          <w:sz w:val="36"/>
        </w:rPr>
        <w:t>抗量子数字证书验证工具（</w:t>
      </w:r>
      <w:r>
        <w:rPr>
          <w:rFonts w:ascii="Times New Roman" w:eastAsia="黑体" w:hAnsi="Times New Roman"/>
          <w:b/>
          <w:sz w:val="36"/>
        </w:rPr>
        <w:t>V1.0</w:t>
      </w:r>
      <w:r>
        <w:rPr>
          <w:rFonts w:ascii="Times New Roman" w:eastAsia="黑体" w:hAnsi="Times New Roman"/>
          <w:b/>
          <w:sz w:val="36"/>
        </w:rPr>
        <w:t>）</w:t>
      </w:r>
    </w:p>
    <w:p w14:paraId="7157C9B1" w14:textId="77777777" w:rsidR="001673D3" w:rsidRDefault="003C0B5A">
      <w:pPr>
        <w:spacing w:after="400"/>
        <w:jc w:val="center"/>
      </w:pPr>
      <w:r>
        <w:rPr>
          <w:rFonts w:ascii="Times New Roman" w:eastAsia="黑体" w:hAnsi="Times New Roman"/>
          <w:b/>
          <w:sz w:val="44"/>
        </w:rPr>
        <w:t>概要设计说明书</w:t>
      </w:r>
    </w:p>
    <w:p w14:paraId="4FE17E2A" w14:textId="77777777" w:rsidR="001673D3" w:rsidRDefault="001673D3"/>
    <w:p w14:paraId="18B1FCA2" w14:textId="77777777" w:rsidR="001673D3" w:rsidRDefault="001673D3"/>
    <w:p w14:paraId="7F35917D" w14:textId="77777777" w:rsidR="001673D3" w:rsidRDefault="001673D3"/>
    <w:p w14:paraId="451B62EB" w14:textId="77777777" w:rsidR="001673D3" w:rsidRDefault="001673D3"/>
    <w:p w14:paraId="46AEAA9C" w14:textId="77777777" w:rsidR="001673D3" w:rsidRDefault="001673D3"/>
    <w:p w14:paraId="35D40953" w14:textId="77777777" w:rsidR="001673D3" w:rsidRDefault="001673D3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1"/>
        <w:gridCol w:w="4151"/>
      </w:tblGrid>
      <w:tr w:rsidR="001673D3" w14:paraId="788A14D4" w14:textId="77777777">
        <w:tc>
          <w:tcPr>
            <w:tcW w:w="4156" w:type="dxa"/>
          </w:tcPr>
          <w:p w14:paraId="2276892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编制</w:t>
            </w:r>
          </w:p>
        </w:tc>
        <w:tc>
          <w:tcPr>
            <w:tcW w:w="4156" w:type="dxa"/>
          </w:tcPr>
          <w:p w14:paraId="38784209" w14:textId="77777777" w:rsidR="001673D3" w:rsidRDefault="001673D3">
            <w:pPr>
              <w:pStyle w:val="a9"/>
              <w:ind w:firstLine="480"/>
              <w:jc w:val="left"/>
            </w:pPr>
          </w:p>
        </w:tc>
      </w:tr>
      <w:tr w:rsidR="001673D3" w14:paraId="75A23B30" w14:textId="77777777">
        <w:tc>
          <w:tcPr>
            <w:tcW w:w="4156" w:type="dxa"/>
          </w:tcPr>
          <w:p w14:paraId="644E06B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审批</w:t>
            </w:r>
          </w:p>
        </w:tc>
        <w:tc>
          <w:tcPr>
            <w:tcW w:w="4156" w:type="dxa"/>
          </w:tcPr>
          <w:p w14:paraId="20659F6F" w14:textId="77777777" w:rsidR="001673D3" w:rsidRDefault="001673D3">
            <w:pPr>
              <w:pStyle w:val="a9"/>
              <w:ind w:firstLine="480"/>
              <w:jc w:val="left"/>
            </w:pPr>
          </w:p>
        </w:tc>
      </w:tr>
    </w:tbl>
    <w:p w14:paraId="6BC5A6C8" w14:textId="77777777" w:rsidR="001673D3" w:rsidRDefault="001673D3"/>
    <w:p w14:paraId="189C3AB9" w14:textId="77777777" w:rsidR="001673D3" w:rsidRDefault="003C0B5A">
      <w:pPr>
        <w:pStyle w:val="1"/>
      </w:pPr>
      <w:r>
        <w:lastRenderedPageBreak/>
        <w:t>简介</w:t>
      </w:r>
    </w:p>
    <w:p w14:paraId="3C858C9F" w14:textId="77777777" w:rsidR="001673D3" w:rsidRDefault="003C0B5A">
      <w:pPr>
        <w:pStyle w:val="2"/>
      </w:pPr>
      <w:r>
        <w:rPr>
          <w:rFonts w:eastAsia="黑体"/>
        </w:rPr>
        <w:t>编写目的</w:t>
      </w:r>
    </w:p>
    <w:p w14:paraId="6A707930" w14:textId="77777777" w:rsidR="001673D3" w:rsidRDefault="003C0B5A">
      <w:pPr>
        <w:pStyle w:val="a9"/>
        <w:ind w:firstLine="480"/>
      </w:pPr>
      <w:r>
        <w:t>本文档是抗量子数字证书验证工具的概要设计说明书，用于在详细设计与编码之前明确：（</w:t>
      </w:r>
      <w:r>
        <w:t>1</w:t>
      </w:r>
      <w:r>
        <w:t>）面向抗量子迁移的</w:t>
      </w:r>
      <w:r>
        <w:t xml:space="preserve"> PKI </w:t>
      </w:r>
      <w:r>
        <w:t>证书协议与格式；（</w:t>
      </w:r>
      <w:r>
        <w:t>2</w:t>
      </w:r>
      <w:r>
        <w:t>）软件系统的总体架构、模块划分、接口与配置设计及前期实施计划。</w:t>
      </w:r>
    </w:p>
    <w:p w14:paraId="77E626F0" w14:textId="77777777" w:rsidR="001673D3" w:rsidRDefault="003C0B5A">
      <w:pPr>
        <w:pStyle w:val="a9"/>
        <w:ind w:firstLine="480"/>
      </w:pPr>
      <w:r>
        <w:t>预期读者为项目管理人员、系统设计与开发人员、测试人员及密码工程相关评审人员。本文档不描述具体编码步骤与构建命令，实现细节另见详细设计与工程说明。</w:t>
      </w:r>
    </w:p>
    <w:p w14:paraId="5370B2BB" w14:textId="77777777" w:rsidR="001673D3" w:rsidRDefault="003C0B5A">
      <w:pPr>
        <w:pStyle w:val="2"/>
      </w:pPr>
      <w:r>
        <w:rPr>
          <w:rFonts w:eastAsia="黑体"/>
        </w:rPr>
        <w:t>背景</w:t>
      </w:r>
    </w:p>
    <w:p w14:paraId="25859F5B" w14:textId="77777777" w:rsidR="001673D3" w:rsidRDefault="003C0B5A">
      <w:pPr>
        <w:pStyle w:val="a9"/>
        <w:ind w:firstLine="480"/>
      </w:pPr>
      <w:r>
        <w:t>待开发（建设）软件系统名称：抗量子数字证书验证工具。</w:t>
      </w:r>
    </w:p>
    <w:p w14:paraId="123F1D5C" w14:textId="77777777" w:rsidR="001673D3" w:rsidRDefault="003C0B5A">
      <w:pPr>
        <w:pStyle w:val="a9"/>
        <w:ind w:firstLine="480"/>
      </w:pPr>
      <w:r>
        <w:t>在量子计算威胁背景下，现有基于大整数分解与离散对数的公</w:t>
      </w:r>
      <w:proofErr w:type="gramStart"/>
      <w:r>
        <w:t>钥</w:t>
      </w:r>
      <w:proofErr w:type="gramEnd"/>
      <w:r>
        <w:t>体系</w:t>
      </w:r>
      <w:proofErr w:type="gramStart"/>
      <w:r>
        <w:t>需要向抗量子</w:t>
      </w:r>
      <w:proofErr w:type="gramEnd"/>
      <w:r>
        <w:t>密码（</w:t>
      </w:r>
      <w:r>
        <w:t>PQC</w:t>
      </w:r>
      <w:r>
        <w:t>）迁移。本项目在国密</w:t>
      </w:r>
      <w:r>
        <w:t xml:space="preserve"> PKI</w:t>
      </w:r>
      <w:r>
        <w:t>（</w:t>
      </w:r>
      <w:r>
        <w:t>SM2/SM3</w:t>
      </w:r>
      <w:r>
        <w:t>）基础上，设计三类可迁移证书形态，并规划一套</w:t>
      </w:r>
      <w:r>
        <w:t xml:space="preserve"> Windows </w:t>
      </w:r>
      <w:r>
        <w:t>本地验证工具，用于证书查看、证书链验证及证书请求（</w:t>
      </w:r>
      <w:r>
        <w:t>CSR</w:t>
      </w:r>
      <w:r>
        <w:t>）相关能力验证，支撑协议方案落地与互通试验。</w:t>
      </w:r>
    </w:p>
    <w:p w14:paraId="1A5607D9" w14:textId="77777777" w:rsidR="001673D3" w:rsidRDefault="003C0B5A">
      <w:pPr>
        <w:pStyle w:val="a9"/>
        <w:ind w:firstLine="480"/>
      </w:pPr>
      <w:r>
        <w:t>系统交付形态规</w:t>
      </w:r>
      <w:r>
        <w:t>划为：密码学引擎与命令行能力（基于</w:t>
      </w:r>
      <w:r>
        <w:t xml:space="preserve"> </w:t>
      </w:r>
      <w:proofErr w:type="spellStart"/>
      <w:r>
        <w:t>Tongsuo</w:t>
      </w:r>
      <w:proofErr w:type="spellEnd"/>
      <w:r>
        <w:t xml:space="preserve"> + OpenSSL 3 Provider</w:t>
      </w:r>
      <w:r>
        <w:t>），以及桌面图形界面绿色包（封装同一套验证能力）。本阶段不以完整</w:t>
      </w:r>
      <w:r>
        <w:t xml:space="preserve"> CA</w:t>
      </w:r>
      <w:r>
        <w:t>、</w:t>
      </w:r>
      <w:r>
        <w:t xml:space="preserve">CRL/OCSP </w:t>
      </w:r>
      <w:r>
        <w:t>在线服务、</w:t>
      </w:r>
      <w:r>
        <w:t xml:space="preserve">TLS </w:t>
      </w:r>
      <w:r>
        <w:t>握手为主目标。</w:t>
      </w:r>
    </w:p>
    <w:p w14:paraId="7177D6DD" w14:textId="77777777" w:rsidR="001673D3" w:rsidRDefault="003C0B5A">
      <w:pPr>
        <w:pStyle w:val="2"/>
      </w:pPr>
      <w:r>
        <w:rPr>
          <w:rFonts w:eastAsia="黑体"/>
        </w:rPr>
        <w:t>术语和缩写</w:t>
      </w:r>
    </w:p>
    <w:p w14:paraId="1D7ABD9F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表1  术语和缩写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8"/>
        <w:gridCol w:w="6174"/>
      </w:tblGrid>
      <w:tr w:rsidR="001673D3" w14:paraId="1C518865" w14:textId="77777777">
        <w:tc>
          <w:tcPr>
            <w:tcW w:w="2268" w:type="dxa"/>
          </w:tcPr>
          <w:p w14:paraId="08C92E71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术语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缩写</w:t>
            </w:r>
          </w:p>
        </w:tc>
        <w:tc>
          <w:tcPr>
            <w:tcW w:w="6803" w:type="dxa"/>
          </w:tcPr>
          <w:p w14:paraId="290768F0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含义</w:t>
            </w:r>
          </w:p>
        </w:tc>
      </w:tr>
      <w:tr w:rsidR="001673D3" w14:paraId="3BEA23CC" w14:textId="77777777">
        <w:tc>
          <w:tcPr>
            <w:tcW w:w="2268" w:type="dxa"/>
          </w:tcPr>
          <w:p w14:paraId="7EEA4FE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PQC</w:t>
            </w:r>
          </w:p>
        </w:tc>
        <w:tc>
          <w:tcPr>
            <w:tcW w:w="6803" w:type="dxa"/>
          </w:tcPr>
          <w:p w14:paraId="7E090AA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Post-Quantum Cryptography</w:t>
            </w:r>
            <w:r>
              <w:rPr>
                <w:sz w:val="21"/>
              </w:rPr>
              <w:t>，抗量子密码</w:t>
            </w:r>
          </w:p>
        </w:tc>
      </w:tr>
      <w:tr w:rsidR="001673D3" w14:paraId="0657C1BD" w14:textId="77777777">
        <w:tc>
          <w:tcPr>
            <w:tcW w:w="2268" w:type="dxa"/>
          </w:tcPr>
          <w:p w14:paraId="206C2A7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</w:t>
            </w:r>
          </w:p>
        </w:tc>
        <w:tc>
          <w:tcPr>
            <w:tcW w:w="6803" w:type="dxa"/>
          </w:tcPr>
          <w:p w14:paraId="70A5090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抗量子数字签名算法（本设计以</w:t>
            </w:r>
            <w:r>
              <w:rPr>
                <w:sz w:val="21"/>
              </w:rPr>
              <w:t xml:space="preserve"> ML-DSA-44 </w:t>
            </w:r>
            <w:r>
              <w:rPr>
                <w:sz w:val="21"/>
              </w:rPr>
              <w:t>为基准档）</w:t>
            </w:r>
          </w:p>
        </w:tc>
      </w:tr>
      <w:tr w:rsidR="001673D3" w14:paraId="75855080" w14:textId="77777777">
        <w:tc>
          <w:tcPr>
            <w:tcW w:w="2268" w:type="dxa"/>
          </w:tcPr>
          <w:p w14:paraId="6FB016B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ML-KEM</w:t>
            </w:r>
          </w:p>
        </w:tc>
        <w:tc>
          <w:tcPr>
            <w:tcW w:w="6803" w:type="dxa"/>
          </w:tcPr>
          <w:p w14:paraId="51639CD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抗量子密钥封装算法（本设计以</w:t>
            </w:r>
            <w:r>
              <w:rPr>
                <w:sz w:val="21"/>
              </w:rPr>
              <w:t xml:space="preserve"> ML-KEM-512 </w:t>
            </w:r>
            <w:r>
              <w:rPr>
                <w:sz w:val="21"/>
              </w:rPr>
              <w:t>为基准档）</w:t>
            </w:r>
          </w:p>
        </w:tc>
      </w:tr>
      <w:tr w:rsidR="001673D3" w14:paraId="6FBA8DAD" w14:textId="77777777">
        <w:tc>
          <w:tcPr>
            <w:tcW w:w="2268" w:type="dxa"/>
          </w:tcPr>
          <w:p w14:paraId="166E41A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SM2 /</w:t>
            </w:r>
            <w:r>
              <w:rPr>
                <w:sz w:val="21"/>
              </w:rPr>
              <w:t xml:space="preserve"> SM3</w:t>
            </w:r>
          </w:p>
        </w:tc>
        <w:tc>
          <w:tcPr>
            <w:tcW w:w="6803" w:type="dxa"/>
          </w:tcPr>
          <w:p w14:paraId="1ED86C2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国密椭圆曲线公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国密杂凑算法</w:t>
            </w:r>
          </w:p>
        </w:tc>
      </w:tr>
      <w:tr w:rsidR="001673D3" w14:paraId="7EA8F19A" w14:textId="77777777">
        <w:tc>
          <w:tcPr>
            <w:tcW w:w="2268" w:type="dxa"/>
          </w:tcPr>
          <w:p w14:paraId="62DA20C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SPKI</w:t>
            </w:r>
          </w:p>
        </w:tc>
        <w:tc>
          <w:tcPr>
            <w:tcW w:w="6803" w:type="dxa"/>
          </w:tcPr>
          <w:p w14:paraId="65295B85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SubjectPublicKeyInfo</w:t>
            </w:r>
            <w:proofErr w:type="spellEnd"/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X.509 </w:t>
            </w: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信息</w:t>
            </w:r>
          </w:p>
        </w:tc>
      </w:tr>
      <w:tr w:rsidR="001673D3" w14:paraId="79C626D3" w14:textId="77777777">
        <w:tc>
          <w:tcPr>
            <w:tcW w:w="2268" w:type="dxa"/>
          </w:tcPr>
          <w:p w14:paraId="32499D8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TBS</w:t>
            </w:r>
          </w:p>
        </w:tc>
        <w:tc>
          <w:tcPr>
            <w:tcW w:w="6803" w:type="dxa"/>
          </w:tcPr>
          <w:p w14:paraId="4D2E06C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To-Be-Signed</w:t>
            </w:r>
            <w:r>
              <w:rPr>
                <w:sz w:val="21"/>
              </w:rPr>
              <w:t>，证书或证书请求中的待签名数据</w:t>
            </w:r>
          </w:p>
        </w:tc>
      </w:tr>
      <w:tr w:rsidR="001673D3" w14:paraId="1F2938EB" w14:textId="77777777">
        <w:tc>
          <w:tcPr>
            <w:tcW w:w="2268" w:type="dxa"/>
          </w:tcPr>
          <w:p w14:paraId="41CC718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CSR</w:t>
            </w:r>
          </w:p>
        </w:tc>
        <w:tc>
          <w:tcPr>
            <w:tcW w:w="6803" w:type="dxa"/>
          </w:tcPr>
          <w:p w14:paraId="5B2B174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Certificate Signing Request</w:t>
            </w:r>
            <w:r>
              <w:rPr>
                <w:sz w:val="21"/>
              </w:rPr>
              <w:t>，证书签名请求（</w:t>
            </w:r>
            <w:r>
              <w:rPr>
                <w:sz w:val="21"/>
              </w:rPr>
              <w:t>PKCS#10</w:t>
            </w:r>
            <w:r>
              <w:rPr>
                <w:sz w:val="21"/>
              </w:rPr>
              <w:t>）</w:t>
            </w:r>
          </w:p>
        </w:tc>
      </w:tr>
      <w:tr w:rsidR="001673D3" w14:paraId="0ECC9B53" w14:textId="77777777">
        <w:tc>
          <w:tcPr>
            <w:tcW w:w="2268" w:type="dxa"/>
          </w:tcPr>
          <w:p w14:paraId="0B794A5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OID</w:t>
            </w:r>
          </w:p>
        </w:tc>
        <w:tc>
          <w:tcPr>
            <w:tcW w:w="6803" w:type="dxa"/>
          </w:tcPr>
          <w:p w14:paraId="4725C39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Object Identifier</w:t>
            </w:r>
            <w:r>
              <w:rPr>
                <w:sz w:val="21"/>
              </w:rPr>
              <w:t>，对象标识符</w:t>
            </w:r>
          </w:p>
        </w:tc>
      </w:tr>
      <w:tr w:rsidR="001673D3" w14:paraId="5A26568B" w14:textId="77777777">
        <w:tc>
          <w:tcPr>
            <w:tcW w:w="2268" w:type="dxa"/>
          </w:tcPr>
          <w:p w14:paraId="5A6F661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Provider</w:t>
            </w:r>
          </w:p>
        </w:tc>
        <w:tc>
          <w:tcPr>
            <w:tcW w:w="6803" w:type="dxa"/>
          </w:tcPr>
          <w:p w14:paraId="7EAD51C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OpenSSL 3 </w:t>
            </w:r>
            <w:r>
              <w:rPr>
                <w:sz w:val="21"/>
              </w:rPr>
              <w:t>动态算法模块，用于扩展算法与验</w:t>
            </w:r>
            <w:proofErr w:type="gramStart"/>
            <w:r>
              <w:rPr>
                <w:sz w:val="21"/>
              </w:rPr>
              <w:t>签能力</w:t>
            </w:r>
            <w:proofErr w:type="gramEnd"/>
          </w:p>
        </w:tc>
      </w:tr>
      <w:tr w:rsidR="001673D3" w14:paraId="5AFC7E76" w14:textId="77777777">
        <w:tc>
          <w:tcPr>
            <w:tcW w:w="2268" w:type="dxa"/>
          </w:tcPr>
          <w:p w14:paraId="0BD2EF09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Tongsuo</w:t>
            </w:r>
            <w:proofErr w:type="spellEnd"/>
          </w:p>
        </w:tc>
        <w:tc>
          <w:tcPr>
            <w:tcW w:w="6803" w:type="dxa"/>
          </w:tcPr>
          <w:p w14:paraId="3628EC4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铜锁，兼容</w:t>
            </w:r>
            <w:r>
              <w:rPr>
                <w:sz w:val="21"/>
              </w:rPr>
              <w:t xml:space="preserve"> OpenSSL </w:t>
            </w:r>
            <w:r>
              <w:rPr>
                <w:sz w:val="21"/>
              </w:rPr>
              <w:t>的国密增强密码库</w:t>
            </w:r>
          </w:p>
        </w:tc>
      </w:tr>
      <w:tr w:rsidR="001673D3" w14:paraId="5C055141" w14:textId="77777777">
        <w:tc>
          <w:tcPr>
            <w:tcW w:w="2268" w:type="dxa"/>
          </w:tcPr>
          <w:p w14:paraId="238C509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证书</w:t>
            </w:r>
          </w:p>
        </w:tc>
        <w:tc>
          <w:tcPr>
            <w:tcW w:w="6803" w:type="dxa"/>
          </w:tcPr>
          <w:p w14:paraId="58FC243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与签名均采用抗量子算法的证书</w:t>
            </w:r>
          </w:p>
        </w:tc>
      </w:tr>
      <w:tr w:rsidR="001673D3" w14:paraId="5610473B" w14:textId="77777777">
        <w:tc>
          <w:tcPr>
            <w:tcW w:w="2268" w:type="dxa"/>
          </w:tcPr>
          <w:p w14:paraId="530B023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混合串联证书</w:t>
            </w:r>
          </w:p>
        </w:tc>
        <w:tc>
          <w:tcPr>
            <w:tcW w:w="6803" w:type="dxa"/>
          </w:tcPr>
          <w:p w14:paraId="68606BB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SPKI/</w:t>
            </w:r>
            <w:r>
              <w:rPr>
                <w:sz w:val="21"/>
              </w:rPr>
              <w:t>签名值中拼接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材料的复合证书</w:t>
            </w:r>
          </w:p>
        </w:tc>
      </w:tr>
      <w:tr w:rsidR="001673D3" w14:paraId="54B06D33" w14:textId="77777777">
        <w:tc>
          <w:tcPr>
            <w:tcW w:w="2268" w:type="dxa"/>
          </w:tcPr>
          <w:p w14:paraId="49898BC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混合扩展证书</w:t>
            </w:r>
          </w:p>
        </w:tc>
        <w:tc>
          <w:tcPr>
            <w:tcW w:w="6803" w:type="dxa"/>
          </w:tcPr>
          <w:p w14:paraId="3CC4605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主体仍为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材料置于自定义扩展项的证书</w:t>
            </w:r>
          </w:p>
        </w:tc>
      </w:tr>
    </w:tbl>
    <w:p w14:paraId="0F5A32F1" w14:textId="77777777" w:rsidR="001673D3" w:rsidRDefault="001673D3"/>
    <w:p w14:paraId="1261133B" w14:textId="77777777" w:rsidR="001673D3" w:rsidRDefault="003C0B5A">
      <w:pPr>
        <w:pStyle w:val="2"/>
      </w:pPr>
      <w:r>
        <w:rPr>
          <w:rFonts w:eastAsia="黑体"/>
        </w:rPr>
        <w:t>参考资料</w:t>
      </w:r>
    </w:p>
    <w:p w14:paraId="312B8372" w14:textId="77777777" w:rsidR="001673D3" w:rsidRDefault="003C0B5A">
      <w:pPr>
        <w:pStyle w:val="a9"/>
        <w:ind w:firstLine="480"/>
      </w:pPr>
      <w:r>
        <w:t xml:space="preserve">[1] </w:t>
      </w:r>
      <w:r>
        <w:t>密码行业标准化技术委员会</w:t>
      </w:r>
      <w:r>
        <w:t xml:space="preserve"> OID </w:t>
      </w:r>
      <w:r>
        <w:t>体系（</w:t>
      </w:r>
      <w:r>
        <w:t>1.2.156.10197</w:t>
      </w:r>
      <w:r>
        <w:t>）及相关国密</w:t>
      </w:r>
      <w:r>
        <w:t xml:space="preserve"> X.509/PKI </w:t>
      </w:r>
      <w:r>
        <w:t>规范。</w:t>
      </w:r>
    </w:p>
    <w:p w14:paraId="6D5E6B0D" w14:textId="77777777" w:rsidR="001673D3" w:rsidRDefault="003C0B5A">
      <w:pPr>
        <w:pStyle w:val="a9"/>
        <w:ind w:firstLine="480"/>
      </w:pPr>
      <w:r>
        <w:t>[2] NIST FIPS 203</w:t>
      </w:r>
      <w:r>
        <w:t>（</w:t>
      </w:r>
      <w:r>
        <w:t>ML-KEM</w:t>
      </w:r>
      <w:r>
        <w:t>）、</w:t>
      </w:r>
      <w:r>
        <w:t>FIPS 204</w:t>
      </w:r>
      <w:r>
        <w:t>（</w:t>
      </w:r>
      <w:r>
        <w:t>ML-DSA</w:t>
      </w:r>
      <w:r>
        <w:t>）及</w:t>
      </w:r>
      <w:r>
        <w:t xml:space="preserve"> IETF PQC/Composite </w:t>
      </w:r>
      <w:r>
        <w:t>相关讨论。</w:t>
      </w:r>
    </w:p>
    <w:p w14:paraId="5A3DCC3B" w14:textId="77777777" w:rsidR="001673D3" w:rsidRDefault="003C0B5A">
      <w:pPr>
        <w:pStyle w:val="a9"/>
        <w:ind w:firstLine="480"/>
      </w:pPr>
      <w:r>
        <w:t xml:space="preserve">[3] </w:t>
      </w:r>
      <w:r>
        <w:t>《面向抗量子密码迁移的</w:t>
      </w:r>
      <w:r>
        <w:t>PKI</w:t>
      </w:r>
      <w:r>
        <w:t>证书格式设计与验证》。</w:t>
      </w:r>
    </w:p>
    <w:p w14:paraId="0FD0CCAD" w14:textId="77777777" w:rsidR="001673D3" w:rsidRDefault="003C0B5A">
      <w:pPr>
        <w:pStyle w:val="a9"/>
        <w:ind w:firstLine="480"/>
      </w:pPr>
      <w:r>
        <w:t xml:space="preserve">[4] </w:t>
      </w:r>
      <w:r>
        <w:t>《</w:t>
      </w:r>
      <w:r>
        <w:t>PQC OID</w:t>
      </w:r>
      <w:r>
        <w:t>定义及证书结构》。</w:t>
      </w:r>
    </w:p>
    <w:p w14:paraId="5848C923" w14:textId="77777777" w:rsidR="001673D3" w:rsidRDefault="003C0B5A">
      <w:pPr>
        <w:pStyle w:val="a9"/>
        <w:ind w:firstLine="480"/>
      </w:pPr>
      <w:r>
        <w:t xml:space="preserve">[5] </w:t>
      </w:r>
      <w:proofErr w:type="spellStart"/>
      <w:r>
        <w:t>Tongsuo</w:t>
      </w:r>
      <w:proofErr w:type="spellEnd"/>
      <w:r>
        <w:t xml:space="preserve"> / OpenSSL 3 Provider </w:t>
      </w:r>
      <w:r>
        <w:t>接口说明；本工程配置约定（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>）。</w:t>
      </w:r>
    </w:p>
    <w:p w14:paraId="7B5917B5" w14:textId="77777777" w:rsidR="001673D3" w:rsidRDefault="003C0B5A">
      <w:pPr>
        <w:pStyle w:val="1"/>
      </w:pPr>
      <w:r>
        <w:t>协议设计</w:t>
      </w:r>
    </w:p>
    <w:p w14:paraId="23EF6C59" w14:textId="77777777" w:rsidR="001673D3" w:rsidRDefault="003C0B5A">
      <w:pPr>
        <w:pStyle w:val="a9"/>
        <w:ind w:firstLine="480"/>
      </w:pPr>
      <w:r>
        <w:t>本章给出抗量子迁移场景下的证书协议与格式设计，是后续验证工具功能范围与验收口径的依据。</w:t>
      </w:r>
    </w:p>
    <w:p w14:paraId="331C53E5" w14:textId="77777777" w:rsidR="001673D3" w:rsidRDefault="003C0B5A">
      <w:pPr>
        <w:pStyle w:val="2"/>
      </w:pPr>
      <w:r>
        <w:rPr>
          <w:rFonts w:eastAsia="黑体"/>
        </w:rPr>
        <w:t>设计目标与原则</w:t>
      </w:r>
    </w:p>
    <w:p w14:paraId="60CB4F8E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）结构兼容：在标准</w:t>
      </w:r>
      <w:r>
        <w:t xml:space="preserve"> X.509 v3 </w:t>
      </w:r>
      <w:r>
        <w:t>外壳下扩展算法</w:t>
      </w:r>
      <w:r>
        <w:t xml:space="preserve"> OID</w:t>
      </w:r>
      <w:r>
        <w:t>、公</w:t>
      </w:r>
      <w:proofErr w:type="gramStart"/>
      <w:r>
        <w:t>钥</w:t>
      </w:r>
      <w:proofErr w:type="gramEnd"/>
      <w:r>
        <w:t>与签名语义，降低</w:t>
      </w:r>
      <w:proofErr w:type="gramStart"/>
      <w:r>
        <w:t>解析器改造</w:t>
      </w:r>
      <w:proofErr w:type="gramEnd"/>
      <w:r>
        <w:t>成本。</w:t>
      </w:r>
    </w:p>
    <w:p w14:paraId="72B7F2D8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）分阶段迁移：同时定义纯</w:t>
      </w:r>
      <w:r>
        <w:t xml:space="preserve"> PQC</w:t>
      </w:r>
      <w:r>
        <w:t>、混合串联、混</w:t>
      </w:r>
      <w:r>
        <w:t>合扩展三类方案，覆盖</w:t>
      </w:r>
      <w:r>
        <w:lastRenderedPageBreak/>
        <w:t>终态与过渡态。</w:t>
      </w:r>
    </w:p>
    <w:p w14:paraId="15EC36C4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）国密摘要绑定：抗量子签名与</w:t>
      </w:r>
      <w:r>
        <w:t xml:space="preserve"> SM3 </w:t>
      </w:r>
      <w:r>
        <w:t>组合（如</w:t>
      </w:r>
      <w:r>
        <w:t xml:space="preserve"> ML-DSA-*-with-SM3</w:t>
      </w:r>
      <w:r>
        <w:t>）。</w:t>
      </w:r>
    </w:p>
    <w:p w14:paraId="21FDBF11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）混合双重要求：混合方案中传统算法与</w:t>
      </w:r>
      <w:r>
        <w:t xml:space="preserve"> PQC </w:t>
      </w:r>
      <w:r>
        <w:t>算法均需验签通过，任</w:t>
      </w:r>
      <w:proofErr w:type="gramStart"/>
      <w:r>
        <w:t>一</w:t>
      </w:r>
      <w:proofErr w:type="gramEnd"/>
      <w:r>
        <w:t>失败则判定失败。</w:t>
      </w:r>
    </w:p>
    <w:p w14:paraId="1E97BC0E" w14:textId="77777777" w:rsidR="001673D3" w:rsidRDefault="003C0B5A">
      <w:pPr>
        <w:pStyle w:val="a9"/>
        <w:ind w:firstLine="480"/>
      </w:pPr>
      <w:r>
        <w:t>（</w:t>
      </w:r>
      <w:r>
        <w:t>5</w:t>
      </w:r>
      <w:r>
        <w:t>）可验证可互通：</w:t>
      </w:r>
      <w:r>
        <w:t>OID</w:t>
      </w:r>
      <w:r>
        <w:t>、长度、拼接规则与验证步骤可被工具与样例证</w:t>
      </w:r>
      <w:proofErr w:type="gramStart"/>
      <w:r>
        <w:t>书一致</w:t>
      </w:r>
      <w:proofErr w:type="gramEnd"/>
      <w:r>
        <w:t>实现。</w:t>
      </w:r>
    </w:p>
    <w:p w14:paraId="3E162680" w14:textId="77777777" w:rsidR="001673D3" w:rsidRDefault="003C0B5A">
      <w:pPr>
        <w:pStyle w:val="2"/>
      </w:pPr>
      <w:r>
        <w:rPr>
          <w:rFonts w:eastAsia="黑体"/>
        </w:rPr>
        <w:t>OID</w:t>
      </w:r>
      <w:r>
        <w:rPr>
          <w:rFonts w:eastAsia="黑体"/>
        </w:rPr>
        <w:t>标识定义</w:t>
      </w:r>
    </w:p>
    <w:p w14:paraId="72CFC5ED" w14:textId="77777777" w:rsidR="001673D3" w:rsidRDefault="003C0B5A">
      <w:pPr>
        <w:pStyle w:val="a9"/>
        <w:ind w:firstLine="480"/>
      </w:pPr>
      <w:r>
        <w:t>在商用密码</w:t>
      </w:r>
      <w:r>
        <w:t xml:space="preserve"> OID </w:t>
      </w:r>
      <w:r>
        <w:t>体系上扩展抗量子算法标识。下表给出与本项目直接相关的</w:t>
      </w:r>
      <w:r>
        <w:t xml:space="preserve"> OID</w:t>
      </w:r>
      <w:r>
        <w:t>（</w:t>
      </w:r>
      <w:proofErr w:type="gramStart"/>
      <w:r>
        <w:t>完整国密</w:t>
      </w:r>
      <w:proofErr w:type="gramEnd"/>
      <w:r>
        <w:t xml:space="preserve"> OID </w:t>
      </w:r>
      <w:r>
        <w:t>树可参见《</w:t>
      </w:r>
      <w:r>
        <w:t>PQC OID</w:t>
      </w:r>
      <w:r>
        <w:t>定义及证书结构》）。</w:t>
      </w:r>
    </w:p>
    <w:p w14:paraId="27E9159A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  OID标识定义（本项目相关摘录）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722"/>
        <w:gridCol w:w="1560"/>
      </w:tblGrid>
      <w:tr w:rsidR="001673D3" w14:paraId="23205B3E" w14:textId="77777777">
        <w:tc>
          <w:tcPr>
            <w:tcW w:w="3118" w:type="dxa"/>
          </w:tcPr>
          <w:p w14:paraId="33EE7C3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对象标识</w:t>
            </w:r>
            <w:r>
              <w:rPr>
                <w:b/>
                <w:sz w:val="21"/>
              </w:rPr>
              <w:t>符</w:t>
            </w:r>
            <w:r>
              <w:rPr>
                <w:b/>
                <w:sz w:val="21"/>
              </w:rPr>
              <w:t xml:space="preserve"> OID</w:t>
            </w:r>
          </w:p>
        </w:tc>
        <w:tc>
          <w:tcPr>
            <w:tcW w:w="4252" w:type="dxa"/>
          </w:tcPr>
          <w:p w14:paraId="5F1FA6C3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对象标识符定义</w:t>
            </w:r>
          </w:p>
        </w:tc>
        <w:tc>
          <w:tcPr>
            <w:tcW w:w="1701" w:type="dxa"/>
          </w:tcPr>
          <w:p w14:paraId="5C4D78CE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备注</w:t>
            </w:r>
          </w:p>
        </w:tc>
      </w:tr>
      <w:tr w:rsidR="001673D3" w14:paraId="18E265F8" w14:textId="77777777">
        <w:tc>
          <w:tcPr>
            <w:tcW w:w="3118" w:type="dxa"/>
          </w:tcPr>
          <w:p w14:paraId="2B591C4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1.2.156.10197.1.301</w:t>
            </w:r>
          </w:p>
        </w:tc>
        <w:tc>
          <w:tcPr>
            <w:tcW w:w="4252" w:type="dxa"/>
          </w:tcPr>
          <w:p w14:paraId="149EF04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SM2 </w:t>
            </w:r>
            <w:r>
              <w:rPr>
                <w:sz w:val="21"/>
              </w:rPr>
              <w:t>椭圆曲线公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密码算法</w:t>
            </w:r>
          </w:p>
        </w:tc>
        <w:tc>
          <w:tcPr>
            <w:tcW w:w="1701" w:type="dxa"/>
          </w:tcPr>
          <w:p w14:paraId="3075239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传统国密</w:t>
            </w:r>
            <w:r>
              <w:rPr>
                <w:sz w:val="21"/>
              </w:rPr>
              <w:t xml:space="preserve"> SPKI</w:t>
            </w:r>
          </w:p>
        </w:tc>
      </w:tr>
      <w:tr w:rsidR="001673D3" w14:paraId="33BF0ACB" w14:textId="77777777">
        <w:tc>
          <w:tcPr>
            <w:tcW w:w="3118" w:type="dxa"/>
          </w:tcPr>
          <w:p w14:paraId="406E8AF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1.2.156.10197.1.303</w:t>
            </w:r>
          </w:p>
        </w:tc>
        <w:tc>
          <w:tcPr>
            <w:tcW w:w="4252" w:type="dxa"/>
          </w:tcPr>
          <w:p w14:paraId="6BD64EE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抗量子密钥封装算法</w:t>
            </w:r>
          </w:p>
        </w:tc>
        <w:tc>
          <w:tcPr>
            <w:tcW w:w="1701" w:type="dxa"/>
          </w:tcPr>
          <w:p w14:paraId="179E6CC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5FB15871" w14:textId="77777777">
        <w:tc>
          <w:tcPr>
            <w:tcW w:w="3118" w:type="dxa"/>
          </w:tcPr>
          <w:p w14:paraId="430DF00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1.2.156.10197.1.303.1</w:t>
            </w:r>
          </w:p>
        </w:tc>
        <w:tc>
          <w:tcPr>
            <w:tcW w:w="4252" w:type="dxa"/>
          </w:tcPr>
          <w:p w14:paraId="08BF088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ML-KEM-512 </w:t>
            </w:r>
            <w:r>
              <w:rPr>
                <w:sz w:val="21"/>
              </w:rPr>
              <w:t>密钥封装算法</w:t>
            </w:r>
          </w:p>
        </w:tc>
        <w:tc>
          <w:tcPr>
            <w:tcW w:w="1701" w:type="dxa"/>
          </w:tcPr>
          <w:p w14:paraId="23B7DD4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1776CB06" w14:textId="77777777">
        <w:tc>
          <w:tcPr>
            <w:tcW w:w="3118" w:type="dxa"/>
          </w:tcPr>
          <w:p w14:paraId="319ACAD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1.2.156.10197.1.303.2</w:t>
            </w:r>
          </w:p>
        </w:tc>
        <w:tc>
          <w:tcPr>
            <w:tcW w:w="4252" w:type="dxa"/>
          </w:tcPr>
          <w:p w14:paraId="1A650B4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ML-KEM-768 </w:t>
            </w:r>
            <w:r>
              <w:rPr>
                <w:sz w:val="21"/>
              </w:rPr>
              <w:t>密钥封装算法</w:t>
            </w:r>
          </w:p>
        </w:tc>
        <w:tc>
          <w:tcPr>
            <w:tcW w:w="1701" w:type="dxa"/>
          </w:tcPr>
          <w:p w14:paraId="316F575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预留</w:t>
            </w:r>
          </w:p>
        </w:tc>
      </w:tr>
      <w:tr w:rsidR="001673D3" w14:paraId="224D32E2" w14:textId="77777777">
        <w:tc>
          <w:tcPr>
            <w:tcW w:w="3118" w:type="dxa"/>
          </w:tcPr>
          <w:p w14:paraId="435768E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1.2.156.10197.1.303.3</w:t>
            </w:r>
          </w:p>
        </w:tc>
        <w:tc>
          <w:tcPr>
            <w:tcW w:w="4252" w:type="dxa"/>
          </w:tcPr>
          <w:p w14:paraId="0B60BAA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ML-KEM-1024 </w:t>
            </w:r>
            <w:r>
              <w:rPr>
                <w:sz w:val="21"/>
              </w:rPr>
              <w:t>密钥封装算法</w:t>
            </w:r>
          </w:p>
        </w:tc>
        <w:tc>
          <w:tcPr>
            <w:tcW w:w="1701" w:type="dxa"/>
          </w:tcPr>
          <w:p w14:paraId="18E4F30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预留</w:t>
            </w:r>
          </w:p>
        </w:tc>
      </w:tr>
      <w:tr w:rsidR="001673D3" w14:paraId="30BFDF80" w14:textId="77777777">
        <w:tc>
          <w:tcPr>
            <w:tcW w:w="3118" w:type="dxa"/>
          </w:tcPr>
          <w:p w14:paraId="06A5D6E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1.2.156.10197.1.304</w:t>
            </w:r>
          </w:p>
        </w:tc>
        <w:tc>
          <w:tcPr>
            <w:tcW w:w="4252" w:type="dxa"/>
          </w:tcPr>
          <w:p w14:paraId="23331F3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抗量子数字签名算法</w:t>
            </w:r>
          </w:p>
        </w:tc>
        <w:tc>
          <w:tcPr>
            <w:tcW w:w="1701" w:type="dxa"/>
          </w:tcPr>
          <w:p w14:paraId="7B42122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111119AF" w14:textId="77777777">
        <w:tc>
          <w:tcPr>
            <w:tcW w:w="3118" w:type="dxa"/>
          </w:tcPr>
          <w:p w14:paraId="4BEE104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4252" w:type="dxa"/>
          </w:tcPr>
          <w:p w14:paraId="06F391B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ML-DSA-44 </w:t>
            </w:r>
            <w:r>
              <w:rPr>
                <w:sz w:val="21"/>
              </w:rPr>
              <w:t>数字签名算法</w:t>
            </w:r>
          </w:p>
        </w:tc>
        <w:tc>
          <w:tcPr>
            <w:tcW w:w="1701" w:type="dxa"/>
          </w:tcPr>
          <w:p w14:paraId="492AFBF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7E81898A" w14:textId="77777777">
        <w:tc>
          <w:tcPr>
            <w:tcW w:w="3118" w:type="dxa"/>
          </w:tcPr>
          <w:p w14:paraId="5813181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1.2.156.10197.1.304.2</w:t>
            </w:r>
          </w:p>
        </w:tc>
        <w:tc>
          <w:tcPr>
            <w:tcW w:w="4252" w:type="dxa"/>
          </w:tcPr>
          <w:p w14:paraId="6F8F985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ML-DSA-65 </w:t>
            </w:r>
            <w:r>
              <w:rPr>
                <w:sz w:val="21"/>
              </w:rPr>
              <w:t>数字签名算法</w:t>
            </w:r>
          </w:p>
        </w:tc>
        <w:tc>
          <w:tcPr>
            <w:tcW w:w="1701" w:type="dxa"/>
          </w:tcPr>
          <w:p w14:paraId="72D55DE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预留</w:t>
            </w:r>
          </w:p>
        </w:tc>
      </w:tr>
      <w:tr w:rsidR="001673D3" w14:paraId="38D58454" w14:textId="77777777">
        <w:tc>
          <w:tcPr>
            <w:tcW w:w="3118" w:type="dxa"/>
          </w:tcPr>
          <w:p w14:paraId="4A866CB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1.2.156.10197.1.304.3</w:t>
            </w:r>
          </w:p>
        </w:tc>
        <w:tc>
          <w:tcPr>
            <w:tcW w:w="4252" w:type="dxa"/>
          </w:tcPr>
          <w:p w14:paraId="2206875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ML-DSA-87 </w:t>
            </w:r>
            <w:r>
              <w:rPr>
                <w:sz w:val="21"/>
              </w:rPr>
              <w:t>数字签名算法</w:t>
            </w:r>
          </w:p>
        </w:tc>
        <w:tc>
          <w:tcPr>
            <w:tcW w:w="1701" w:type="dxa"/>
          </w:tcPr>
          <w:p w14:paraId="6F8412E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预留</w:t>
            </w:r>
          </w:p>
        </w:tc>
      </w:tr>
      <w:tr w:rsidR="001673D3" w14:paraId="168CCCAA" w14:textId="77777777">
        <w:tc>
          <w:tcPr>
            <w:tcW w:w="3118" w:type="dxa"/>
          </w:tcPr>
          <w:p w14:paraId="724259B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1.2.156.10197.1.401</w:t>
            </w:r>
          </w:p>
        </w:tc>
        <w:tc>
          <w:tcPr>
            <w:tcW w:w="4252" w:type="dxa"/>
          </w:tcPr>
          <w:p w14:paraId="76789B1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SM3 </w:t>
            </w:r>
            <w:r>
              <w:rPr>
                <w:sz w:val="21"/>
              </w:rPr>
              <w:t>密码杂凑算法</w:t>
            </w:r>
          </w:p>
        </w:tc>
        <w:tc>
          <w:tcPr>
            <w:tcW w:w="1701" w:type="dxa"/>
          </w:tcPr>
          <w:p w14:paraId="0BE2CADA" w14:textId="77777777" w:rsidR="001673D3" w:rsidRDefault="001673D3">
            <w:pPr>
              <w:pStyle w:val="a9"/>
              <w:ind w:firstLine="480"/>
              <w:jc w:val="left"/>
            </w:pPr>
          </w:p>
        </w:tc>
      </w:tr>
      <w:tr w:rsidR="001673D3" w14:paraId="5AC96A28" w14:textId="77777777">
        <w:tc>
          <w:tcPr>
            <w:tcW w:w="3118" w:type="dxa"/>
          </w:tcPr>
          <w:p w14:paraId="3294437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1.2.156.10197.1.501</w:t>
            </w:r>
          </w:p>
        </w:tc>
        <w:tc>
          <w:tcPr>
            <w:tcW w:w="4252" w:type="dxa"/>
          </w:tcPr>
          <w:p w14:paraId="7CECFE6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算法和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算法的签名</w:t>
            </w:r>
          </w:p>
        </w:tc>
        <w:tc>
          <w:tcPr>
            <w:tcW w:w="1701" w:type="dxa"/>
          </w:tcPr>
          <w:p w14:paraId="2AE97F6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混合扩展外层</w:t>
            </w:r>
          </w:p>
        </w:tc>
      </w:tr>
      <w:tr w:rsidR="001673D3" w14:paraId="68FF901E" w14:textId="77777777">
        <w:tc>
          <w:tcPr>
            <w:tcW w:w="3118" w:type="dxa"/>
          </w:tcPr>
          <w:p w14:paraId="7BFA754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1.2.156.10197.1.505</w:t>
            </w:r>
          </w:p>
        </w:tc>
        <w:tc>
          <w:tcPr>
            <w:tcW w:w="4252" w:type="dxa"/>
          </w:tcPr>
          <w:p w14:paraId="5271B1C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ML-DSA </w:t>
            </w:r>
            <w:r>
              <w:rPr>
                <w:sz w:val="21"/>
              </w:rPr>
              <w:t>算法和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算法的签名</w:t>
            </w:r>
          </w:p>
        </w:tc>
        <w:tc>
          <w:tcPr>
            <w:tcW w:w="1701" w:type="dxa"/>
          </w:tcPr>
          <w:p w14:paraId="6EBD234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393EAA80" w14:textId="77777777">
        <w:tc>
          <w:tcPr>
            <w:tcW w:w="3118" w:type="dxa"/>
          </w:tcPr>
          <w:p w14:paraId="2F48BE9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4252" w:type="dxa"/>
          </w:tcPr>
          <w:p w14:paraId="14C5869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ML-DSA-44-with-SM3</w:t>
            </w:r>
          </w:p>
        </w:tc>
        <w:tc>
          <w:tcPr>
            <w:tcW w:w="1701" w:type="dxa"/>
          </w:tcPr>
          <w:p w14:paraId="78C85A5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68599574" w14:textId="77777777">
        <w:tc>
          <w:tcPr>
            <w:tcW w:w="3118" w:type="dxa"/>
          </w:tcPr>
          <w:p w14:paraId="341FC3B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1.2.156.10197.1.506</w:t>
            </w:r>
          </w:p>
        </w:tc>
        <w:tc>
          <w:tcPr>
            <w:tcW w:w="4252" w:type="dxa"/>
          </w:tcPr>
          <w:p w14:paraId="41A548A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ML-DSA </w:t>
            </w:r>
            <w:r>
              <w:rPr>
                <w:sz w:val="21"/>
              </w:rPr>
              <w:t>算法和</w:t>
            </w:r>
            <w:r>
              <w:rPr>
                <w:sz w:val="21"/>
              </w:rPr>
              <w:t xml:space="preserve"> SM3 </w:t>
            </w:r>
            <w:r>
              <w:rPr>
                <w:sz w:val="21"/>
              </w:rPr>
              <w:t>算法的签名</w:t>
            </w:r>
          </w:p>
        </w:tc>
        <w:tc>
          <w:tcPr>
            <w:tcW w:w="1701" w:type="dxa"/>
          </w:tcPr>
          <w:p w14:paraId="7CE13FC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3D192E4F" w14:textId="77777777">
        <w:tc>
          <w:tcPr>
            <w:tcW w:w="3118" w:type="dxa"/>
          </w:tcPr>
          <w:p w14:paraId="4FC7784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4252" w:type="dxa"/>
          </w:tcPr>
          <w:p w14:paraId="325D2BC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ML-DSA-44-SM2-with-SM3</w:t>
            </w:r>
          </w:p>
        </w:tc>
        <w:tc>
          <w:tcPr>
            <w:tcW w:w="1701" w:type="dxa"/>
          </w:tcPr>
          <w:p w14:paraId="3B656D2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55C62301" w14:textId="77777777">
        <w:tc>
          <w:tcPr>
            <w:tcW w:w="3118" w:type="dxa"/>
          </w:tcPr>
          <w:p w14:paraId="0A126EE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1.2.156.10197.1.507</w:t>
            </w:r>
          </w:p>
        </w:tc>
        <w:tc>
          <w:tcPr>
            <w:tcW w:w="4252" w:type="dxa"/>
          </w:tcPr>
          <w:p w14:paraId="00367F5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ML-KEM </w:t>
            </w:r>
            <w:r>
              <w:rPr>
                <w:sz w:val="21"/>
              </w:rPr>
              <w:t>算法</w:t>
            </w:r>
          </w:p>
        </w:tc>
        <w:tc>
          <w:tcPr>
            <w:tcW w:w="1701" w:type="dxa"/>
          </w:tcPr>
          <w:p w14:paraId="45BF44F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0A2EFB0C" w14:textId="77777777">
        <w:tc>
          <w:tcPr>
            <w:tcW w:w="3118" w:type="dxa"/>
          </w:tcPr>
          <w:p w14:paraId="2D39D31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1.2.156.10197.1.507.1</w:t>
            </w:r>
          </w:p>
        </w:tc>
        <w:tc>
          <w:tcPr>
            <w:tcW w:w="4252" w:type="dxa"/>
          </w:tcPr>
          <w:p w14:paraId="1E63677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ML-KEM-512-SM2</w:t>
            </w:r>
          </w:p>
        </w:tc>
        <w:tc>
          <w:tcPr>
            <w:tcW w:w="1701" w:type="dxa"/>
          </w:tcPr>
          <w:p w14:paraId="6684A80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5FFC8810" w14:textId="77777777">
        <w:tc>
          <w:tcPr>
            <w:tcW w:w="3118" w:type="dxa"/>
          </w:tcPr>
          <w:p w14:paraId="4761C16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1.2.156.10197.1.508</w:t>
            </w:r>
          </w:p>
        </w:tc>
        <w:tc>
          <w:tcPr>
            <w:tcW w:w="4252" w:type="dxa"/>
          </w:tcPr>
          <w:p w14:paraId="0C45F95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基于</w:t>
            </w:r>
            <w:r>
              <w:rPr>
                <w:sz w:val="21"/>
              </w:rPr>
              <w:t xml:space="preserve"> SM2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ML-DSA </w:t>
            </w:r>
            <w:r>
              <w:rPr>
                <w:sz w:val="21"/>
              </w:rPr>
              <w:t>算法</w:t>
            </w:r>
          </w:p>
        </w:tc>
        <w:tc>
          <w:tcPr>
            <w:tcW w:w="1701" w:type="dxa"/>
          </w:tcPr>
          <w:p w14:paraId="737B65C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421CD3B5" w14:textId="77777777">
        <w:tc>
          <w:tcPr>
            <w:tcW w:w="3118" w:type="dxa"/>
          </w:tcPr>
          <w:p w14:paraId="75FCC8E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4252" w:type="dxa"/>
          </w:tcPr>
          <w:p w14:paraId="7DB4C9E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ML-DSA-44-SM2</w:t>
            </w:r>
          </w:p>
        </w:tc>
        <w:tc>
          <w:tcPr>
            <w:tcW w:w="1701" w:type="dxa"/>
          </w:tcPr>
          <w:p w14:paraId="1BB3219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抗量子</w:t>
            </w:r>
          </w:p>
        </w:tc>
      </w:tr>
      <w:tr w:rsidR="001673D3" w14:paraId="5883BE25" w14:textId="77777777">
        <w:tc>
          <w:tcPr>
            <w:tcW w:w="3118" w:type="dxa"/>
          </w:tcPr>
          <w:p w14:paraId="66F29A8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1.2.156.10260.4.1.6</w:t>
            </w:r>
          </w:p>
        </w:tc>
        <w:tc>
          <w:tcPr>
            <w:tcW w:w="4252" w:type="dxa"/>
          </w:tcPr>
          <w:p w14:paraId="041EE35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扩展</w:t>
            </w:r>
          </w:p>
        </w:tc>
        <w:tc>
          <w:tcPr>
            <w:tcW w:w="1701" w:type="dxa"/>
          </w:tcPr>
          <w:p w14:paraId="30055B1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混合扩展</w:t>
            </w:r>
          </w:p>
        </w:tc>
      </w:tr>
      <w:tr w:rsidR="001673D3" w14:paraId="0F708B1B" w14:textId="77777777">
        <w:tc>
          <w:tcPr>
            <w:tcW w:w="3118" w:type="dxa"/>
          </w:tcPr>
          <w:p w14:paraId="51226DE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1.2.156.10260.4.1.7</w:t>
            </w:r>
          </w:p>
        </w:tc>
        <w:tc>
          <w:tcPr>
            <w:tcW w:w="4252" w:type="dxa"/>
          </w:tcPr>
          <w:p w14:paraId="30DF164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签名算法扩展</w:t>
            </w:r>
          </w:p>
        </w:tc>
        <w:tc>
          <w:tcPr>
            <w:tcW w:w="1701" w:type="dxa"/>
          </w:tcPr>
          <w:p w14:paraId="79676A9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混合扩展</w:t>
            </w:r>
          </w:p>
        </w:tc>
      </w:tr>
      <w:tr w:rsidR="001673D3" w14:paraId="1354E691" w14:textId="77777777">
        <w:tc>
          <w:tcPr>
            <w:tcW w:w="3118" w:type="dxa"/>
          </w:tcPr>
          <w:p w14:paraId="6B954E7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1.2.156.10260.4.1.8</w:t>
            </w:r>
          </w:p>
        </w:tc>
        <w:tc>
          <w:tcPr>
            <w:tcW w:w="4252" w:type="dxa"/>
          </w:tcPr>
          <w:p w14:paraId="59F02C4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proofErr w:type="gramStart"/>
            <w:r>
              <w:rPr>
                <w:sz w:val="21"/>
              </w:rPr>
              <w:t>签名值</w:t>
            </w:r>
            <w:proofErr w:type="gramEnd"/>
            <w:r>
              <w:rPr>
                <w:sz w:val="21"/>
              </w:rPr>
              <w:t>扩展</w:t>
            </w:r>
          </w:p>
        </w:tc>
        <w:tc>
          <w:tcPr>
            <w:tcW w:w="1701" w:type="dxa"/>
          </w:tcPr>
          <w:p w14:paraId="6DDEB1B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混合扩展</w:t>
            </w:r>
          </w:p>
        </w:tc>
      </w:tr>
    </w:tbl>
    <w:p w14:paraId="3B1E12EE" w14:textId="77777777" w:rsidR="001673D3" w:rsidRDefault="001673D3"/>
    <w:p w14:paraId="0BC90E87" w14:textId="77777777" w:rsidR="001673D3" w:rsidRDefault="003C0B5A">
      <w:pPr>
        <w:pStyle w:val="a9"/>
        <w:ind w:firstLine="480"/>
      </w:pPr>
      <w:r>
        <w:t>本项目验证工具基准实现档位为</w:t>
      </w:r>
      <w:r>
        <w:t xml:space="preserve"> ML-DSA-44</w:t>
      </w:r>
      <w:r>
        <w:t>、</w:t>
      </w:r>
      <w:r>
        <w:t xml:space="preserve">ML-KEM-512 </w:t>
      </w:r>
      <w:r>
        <w:t>及其与</w:t>
      </w:r>
      <w:r>
        <w:t xml:space="preserve"> SM2 </w:t>
      </w:r>
      <w:r>
        <w:t>的组合；更高强度档位</w:t>
      </w:r>
      <w:r>
        <w:t xml:space="preserve"> OID </w:t>
      </w:r>
      <w:r>
        <w:t>已预留。</w:t>
      </w:r>
    </w:p>
    <w:p w14:paraId="3B3F1142" w14:textId="77777777" w:rsidR="001673D3" w:rsidRDefault="003C0B5A">
      <w:pPr>
        <w:pStyle w:val="2"/>
      </w:pPr>
      <w:r>
        <w:rPr>
          <w:rFonts w:eastAsia="黑体"/>
        </w:rPr>
        <w:t>PKI</w:t>
      </w:r>
      <w:r>
        <w:rPr>
          <w:rFonts w:eastAsia="黑体"/>
        </w:rPr>
        <w:t>拓扑与证书角色</w:t>
      </w:r>
    </w:p>
    <w:p w14:paraId="7D85DE00" w14:textId="77777777" w:rsidR="001673D3" w:rsidRDefault="003C0B5A">
      <w:pPr>
        <w:pStyle w:val="a9"/>
        <w:ind w:firstLine="480"/>
      </w:pPr>
      <w:r>
        <w:t>验证场景采用三级链：根</w:t>
      </w:r>
      <w:r>
        <w:t xml:space="preserve"> CA</w:t>
      </w:r>
      <w:r>
        <w:t>（</w:t>
      </w:r>
      <w:r>
        <w:t>root</w:t>
      </w:r>
      <w:r>
        <w:t>）</w:t>
      </w:r>
      <w:r>
        <w:t xml:space="preserve">→ </w:t>
      </w:r>
      <w:r>
        <w:t>中间</w:t>
      </w:r>
      <w:r>
        <w:t xml:space="preserve"> CA</w:t>
      </w:r>
      <w:r>
        <w:t>（</w:t>
      </w:r>
      <w:proofErr w:type="spellStart"/>
      <w:r>
        <w:t>yunying</w:t>
      </w:r>
      <w:proofErr w:type="spellEnd"/>
      <w:r>
        <w:t>）</w:t>
      </w:r>
      <w:r>
        <w:t xml:space="preserve">→ </w:t>
      </w:r>
      <w:r>
        <w:t>用户</w:t>
      </w:r>
      <w:proofErr w:type="gramStart"/>
      <w:r>
        <w:t>签名证</w:t>
      </w:r>
      <w:proofErr w:type="gramEnd"/>
      <w:r>
        <w:t>/</w:t>
      </w:r>
      <w:r>
        <w:t>加密证（</w:t>
      </w:r>
      <w:proofErr w:type="spellStart"/>
      <w:r>
        <w:t>user_sig</w:t>
      </w:r>
      <w:proofErr w:type="spellEnd"/>
      <w:r>
        <w:t xml:space="preserve"> / </w:t>
      </w:r>
      <w:proofErr w:type="spellStart"/>
      <w:r>
        <w:t>user_enc</w:t>
      </w:r>
      <w:proofErr w:type="spellEnd"/>
      <w:r>
        <w:t>）。</w:t>
      </w:r>
      <w:proofErr w:type="gramStart"/>
      <w:r>
        <w:t>签名证与加密证</w:t>
      </w:r>
      <w:proofErr w:type="gramEnd"/>
      <w:r>
        <w:t>分离，分别承载签名类公</w:t>
      </w:r>
      <w:proofErr w:type="gramStart"/>
      <w:r>
        <w:t>钥</w:t>
      </w:r>
      <w:proofErr w:type="gramEnd"/>
      <w:r>
        <w:t>与密钥封装类公</w:t>
      </w:r>
      <w:proofErr w:type="gramStart"/>
      <w:r>
        <w:t>钥</w:t>
      </w:r>
      <w:proofErr w:type="gramEnd"/>
      <w:r>
        <w:t>。</w:t>
      </w:r>
    </w:p>
    <w:p w14:paraId="13A29BB7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表3  PKI拓扑与证书角色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8"/>
        <w:gridCol w:w="1907"/>
        <w:gridCol w:w="4557"/>
      </w:tblGrid>
      <w:tr w:rsidR="001673D3" w14:paraId="3CD373B2" w14:textId="77777777">
        <w:tc>
          <w:tcPr>
            <w:tcW w:w="1984" w:type="dxa"/>
          </w:tcPr>
          <w:p w14:paraId="603C7CBE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1984" w:type="dxa"/>
          </w:tcPr>
          <w:p w14:paraId="0B8A66E2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典型对象</w:t>
            </w:r>
          </w:p>
        </w:tc>
        <w:tc>
          <w:tcPr>
            <w:tcW w:w="5102" w:type="dxa"/>
          </w:tcPr>
          <w:p w14:paraId="5799A81E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说明</w:t>
            </w:r>
          </w:p>
        </w:tc>
      </w:tr>
      <w:tr w:rsidR="001673D3" w14:paraId="0FE72C6F" w14:textId="77777777">
        <w:tc>
          <w:tcPr>
            <w:tcW w:w="1984" w:type="dxa"/>
          </w:tcPr>
          <w:p w14:paraId="170A439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根</w:t>
            </w:r>
            <w:r>
              <w:rPr>
                <w:sz w:val="21"/>
              </w:rPr>
              <w:t xml:space="preserve"> CA</w:t>
            </w:r>
          </w:p>
        </w:tc>
        <w:tc>
          <w:tcPr>
            <w:tcW w:w="1984" w:type="dxa"/>
          </w:tcPr>
          <w:p w14:paraId="7FD0B09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root</w:t>
            </w:r>
          </w:p>
        </w:tc>
        <w:tc>
          <w:tcPr>
            <w:tcW w:w="5102" w:type="dxa"/>
          </w:tcPr>
          <w:p w14:paraId="04140A9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信任锚，签发中间</w:t>
            </w:r>
            <w:r>
              <w:rPr>
                <w:sz w:val="21"/>
              </w:rPr>
              <w:t xml:space="preserve"> CA</w:t>
            </w:r>
          </w:p>
        </w:tc>
      </w:tr>
      <w:tr w:rsidR="001673D3" w14:paraId="27BF0582" w14:textId="77777777">
        <w:tc>
          <w:tcPr>
            <w:tcW w:w="1984" w:type="dxa"/>
          </w:tcPr>
          <w:p w14:paraId="32A04F2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中间</w:t>
            </w:r>
            <w:r>
              <w:rPr>
                <w:sz w:val="21"/>
              </w:rPr>
              <w:t xml:space="preserve"> CA</w:t>
            </w:r>
          </w:p>
        </w:tc>
        <w:tc>
          <w:tcPr>
            <w:tcW w:w="1984" w:type="dxa"/>
          </w:tcPr>
          <w:p w14:paraId="4B0A5BAC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yunying</w:t>
            </w:r>
            <w:proofErr w:type="spellEnd"/>
          </w:p>
        </w:tc>
        <w:tc>
          <w:tcPr>
            <w:tcW w:w="5102" w:type="dxa"/>
          </w:tcPr>
          <w:p w14:paraId="676BA5A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签发用户证书；</w:t>
            </w:r>
            <w:proofErr w:type="gramStart"/>
            <w:r>
              <w:rPr>
                <w:sz w:val="21"/>
              </w:rPr>
              <w:t>验链时</w:t>
            </w:r>
            <w:proofErr w:type="gramEnd"/>
            <w:r>
              <w:rPr>
                <w:sz w:val="21"/>
              </w:rPr>
              <w:t>作为中间证书</w:t>
            </w:r>
          </w:p>
        </w:tc>
      </w:tr>
      <w:tr w:rsidR="001673D3" w14:paraId="72B081E9" w14:textId="77777777">
        <w:tc>
          <w:tcPr>
            <w:tcW w:w="1984" w:type="dxa"/>
          </w:tcPr>
          <w:p w14:paraId="6643202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用户</w:t>
            </w:r>
            <w:proofErr w:type="gramStart"/>
            <w:r>
              <w:rPr>
                <w:sz w:val="21"/>
              </w:rPr>
              <w:t>签名证</w:t>
            </w:r>
            <w:proofErr w:type="gramEnd"/>
          </w:p>
        </w:tc>
        <w:tc>
          <w:tcPr>
            <w:tcW w:w="1984" w:type="dxa"/>
          </w:tcPr>
          <w:p w14:paraId="38351611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user_sig</w:t>
            </w:r>
            <w:proofErr w:type="spellEnd"/>
          </w:p>
        </w:tc>
        <w:tc>
          <w:tcPr>
            <w:tcW w:w="5102" w:type="dxa"/>
          </w:tcPr>
          <w:p w14:paraId="679C4FD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签名类主体公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  <w:tr w:rsidR="001673D3" w14:paraId="0DDE0EC0" w14:textId="77777777">
        <w:tc>
          <w:tcPr>
            <w:tcW w:w="1984" w:type="dxa"/>
          </w:tcPr>
          <w:p w14:paraId="7874C36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用户</w:t>
            </w:r>
            <w:proofErr w:type="gramStart"/>
            <w:r>
              <w:rPr>
                <w:sz w:val="21"/>
              </w:rPr>
              <w:t>加密证</w:t>
            </w:r>
            <w:proofErr w:type="gramEnd"/>
          </w:p>
        </w:tc>
        <w:tc>
          <w:tcPr>
            <w:tcW w:w="1984" w:type="dxa"/>
          </w:tcPr>
          <w:p w14:paraId="327A0923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user_enc</w:t>
            </w:r>
            <w:proofErr w:type="spellEnd"/>
          </w:p>
        </w:tc>
        <w:tc>
          <w:tcPr>
            <w:tcW w:w="5102" w:type="dxa"/>
          </w:tcPr>
          <w:p w14:paraId="0EBD43C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封装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加密类主体公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</w:tbl>
    <w:p w14:paraId="1AE88CFB" w14:textId="77777777" w:rsidR="001673D3" w:rsidRDefault="001673D3"/>
    <w:p w14:paraId="6675399F" w14:textId="77777777" w:rsidR="001673D3" w:rsidRDefault="003C0B5A">
      <w:pPr>
        <w:pStyle w:val="2"/>
      </w:pPr>
      <w:r>
        <w:rPr>
          <w:rFonts w:eastAsia="黑体"/>
        </w:rPr>
        <w:t>关键长度约定</w:t>
      </w:r>
    </w:p>
    <w:p w14:paraId="3A306AB2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表4  关键长度约定（基准档）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9"/>
        <w:gridCol w:w="2610"/>
        <w:gridCol w:w="3603"/>
      </w:tblGrid>
      <w:tr w:rsidR="001673D3" w14:paraId="759E8025" w14:textId="77777777">
        <w:tc>
          <w:tcPr>
            <w:tcW w:w="2268" w:type="dxa"/>
          </w:tcPr>
          <w:p w14:paraId="6E79F1A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材料</w:t>
            </w:r>
          </w:p>
        </w:tc>
        <w:tc>
          <w:tcPr>
            <w:tcW w:w="2835" w:type="dxa"/>
          </w:tcPr>
          <w:p w14:paraId="573855FA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算法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形态</w:t>
            </w:r>
          </w:p>
        </w:tc>
        <w:tc>
          <w:tcPr>
            <w:tcW w:w="3969" w:type="dxa"/>
          </w:tcPr>
          <w:p w14:paraId="27474E9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长度（字节）</w:t>
            </w:r>
          </w:p>
        </w:tc>
      </w:tr>
      <w:tr w:rsidR="001673D3" w14:paraId="4512563D" w14:textId="77777777">
        <w:tc>
          <w:tcPr>
            <w:tcW w:w="2268" w:type="dxa"/>
          </w:tcPr>
          <w:p w14:paraId="5CA6F95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0CB92A3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</w:t>
            </w:r>
          </w:p>
        </w:tc>
        <w:tc>
          <w:tcPr>
            <w:tcW w:w="3969" w:type="dxa"/>
          </w:tcPr>
          <w:p w14:paraId="369674F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1312</w:t>
            </w:r>
          </w:p>
        </w:tc>
      </w:tr>
      <w:tr w:rsidR="001673D3" w14:paraId="2FE2DBBB" w14:textId="77777777">
        <w:tc>
          <w:tcPr>
            <w:tcW w:w="2268" w:type="dxa"/>
          </w:tcPr>
          <w:p w14:paraId="6B833D9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私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24DDFAF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</w:t>
            </w:r>
          </w:p>
        </w:tc>
        <w:tc>
          <w:tcPr>
            <w:tcW w:w="3969" w:type="dxa"/>
          </w:tcPr>
          <w:p w14:paraId="72F158A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2560</w:t>
            </w:r>
          </w:p>
        </w:tc>
      </w:tr>
      <w:tr w:rsidR="001673D3" w14:paraId="22802C1B" w14:textId="77777777">
        <w:tc>
          <w:tcPr>
            <w:tcW w:w="2268" w:type="dxa"/>
          </w:tcPr>
          <w:p w14:paraId="2D145F7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</w:t>
            </w:r>
          </w:p>
        </w:tc>
        <w:tc>
          <w:tcPr>
            <w:tcW w:w="2835" w:type="dxa"/>
          </w:tcPr>
          <w:p w14:paraId="01A00DF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</w:t>
            </w:r>
          </w:p>
        </w:tc>
        <w:tc>
          <w:tcPr>
            <w:tcW w:w="3969" w:type="dxa"/>
          </w:tcPr>
          <w:p w14:paraId="744552A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2420</w:t>
            </w:r>
          </w:p>
        </w:tc>
      </w:tr>
      <w:tr w:rsidR="001673D3" w14:paraId="1F36D0A3" w14:textId="77777777">
        <w:tc>
          <w:tcPr>
            <w:tcW w:w="2268" w:type="dxa"/>
          </w:tcPr>
          <w:p w14:paraId="2A28D49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7B71457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ML-KEM-512</w:t>
            </w:r>
          </w:p>
        </w:tc>
        <w:tc>
          <w:tcPr>
            <w:tcW w:w="3969" w:type="dxa"/>
          </w:tcPr>
          <w:p w14:paraId="43834D3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800</w:t>
            </w:r>
          </w:p>
        </w:tc>
      </w:tr>
      <w:tr w:rsidR="001673D3" w14:paraId="57E638C5" w14:textId="77777777">
        <w:tc>
          <w:tcPr>
            <w:tcW w:w="2268" w:type="dxa"/>
          </w:tcPr>
          <w:p w14:paraId="14EECEE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2883B3D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SM2 </w:t>
            </w:r>
            <w:r>
              <w:rPr>
                <w:sz w:val="21"/>
              </w:rPr>
              <w:t>裸公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969" w:type="dxa"/>
          </w:tcPr>
          <w:p w14:paraId="5F97A6C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65</w:t>
            </w:r>
          </w:p>
        </w:tc>
      </w:tr>
      <w:tr w:rsidR="001673D3" w14:paraId="153882F0" w14:textId="77777777">
        <w:tc>
          <w:tcPr>
            <w:tcW w:w="2268" w:type="dxa"/>
          </w:tcPr>
          <w:p w14:paraId="361CCFE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复合签名公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0A60D82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 ‖ SM2</w:t>
            </w:r>
          </w:p>
        </w:tc>
        <w:tc>
          <w:tcPr>
            <w:tcW w:w="3969" w:type="dxa"/>
          </w:tcPr>
          <w:p w14:paraId="405197C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1377</w:t>
            </w:r>
          </w:p>
        </w:tc>
      </w:tr>
      <w:tr w:rsidR="001673D3" w14:paraId="63EA32CA" w14:textId="77777777">
        <w:tc>
          <w:tcPr>
            <w:tcW w:w="2268" w:type="dxa"/>
          </w:tcPr>
          <w:p w14:paraId="3403FC4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复合加密公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835" w:type="dxa"/>
          </w:tcPr>
          <w:p w14:paraId="17F196B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ML-KEM-512 ‖ SM2</w:t>
            </w:r>
          </w:p>
        </w:tc>
        <w:tc>
          <w:tcPr>
            <w:tcW w:w="3969" w:type="dxa"/>
          </w:tcPr>
          <w:p w14:paraId="2A2EE3E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865</w:t>
            </w:r>
          </w:p>
        </w:tc>
      </w:tr>
      <w:tr w:rsidR="001673D3" w14:paraId="3D1C2C21" w14:textId="77777777">
        <w:tc>
          <w:tcPr>
            <w:tcW w:w="2268" w:type="dxa"/>
          </w:tcPr>
          <w:p w14:paraId="2AAB64B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2835" w:type="dxa"/>
          </w:tcPr>
          <w:p w14:paraId="0C43D1E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 ‖ SM2-DER</w:t>
            </w:r>
          </w:p>
        </w:tc>
        <w:tc>
          <w:tcPr>
            <w:tcW w:w="3969" w:type="dxa"/>
          </w:tcPr>
          <w:p w14:paraId="20D8ED8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2420 + SM2 DER </w:t>
            </w:r>
            <w:r>
              <w:rPr>
                <w:sz w:val="21"/>
              </w:rPr>
              <w:t>签名</w:t>
            </w:r>
          </w:p>
        </w:tc>
      </w:tr>
    </w:tbl>
    <w:p w14:paraId="7CD5C5A7" w14:textId="77777777" w:rsidR="001673D3" w:rsidRDefault="001673D3"/>
    <w:p w14:paraId="300C8570" w14:textId="77777777" w:rsidR="001673D3" w:rsidRDefault="003C0B5A">
      <w:pPr>
        <w:pStyle w:val="2"/>
      </w:pPr>
      <w:r>
        <w:rPr>
          <w:rFonts w:eastAsia="黑体"/>
        </w:rPr>
        <w:t>方案</w:t>
      </w:r>
      <w:proofErr w:type="gramStart"/>
      <w:r>
        <w:rPr>
          <w:rFonts w:eastAsia="黑体"/>
        </w:rPr>
        <w:t>一</w:t>
      </w:r>
      <w:proofErr w:type="gramEnd"/>
      <w:r>
        <w:rPr>
          <w:rFonts w:eastAsia="黑体"/>
        </w:rPr>
        <w:t>：纯净</w:t>
      </w:r>
      <w:r>
        <w:rPr>
          <w:rFonts w:eastAsia="黑体"/>
        </w:rPr>
        <w:t>PQC</w:t>
      </w:r>
      <w:r>
        <w:rPr>
          <w:rFonts w:eastAsia="黑体"/>
        </w:rPr>
        <w:t>证书</w:t>
      </w:r>
    </w:p>
    <w:p w14:paraId="6B67F792" w14:textId="77777777" w:rsidR="001673D3" w:rsidRDefault="003C0B5A">
      <w:pPr>
        <w:pStyle w:val="3"/>
      </w:pPr>
      <w:r>
        <w:t>结构说明</w:t>
      </w:r>
    </w:p>
    <w:p w14:paraId="0E918CBC" w14:textId="77777777" w:rsidR="001673D3" w:rsidRDefault="003C0B5A">
      <w:pPr>
        <w:pStyle w:val="a9"/>
        <w:ind w:firstLine="480"/>
      </w:pPr>
      <w:r>
        <w:t>不改变</w:t>
      </w:r>
      <w:r>
        <w:t xml:space="preserve"> X.509 ASN.1 </w:t>
      </w:r>
      <w:r>
        <w:t>外壳，仅将算法</w:t>
      </w:r>
      <w:r>
        <w:t xml:space="preserve"> OID</w:t>
      </w:r>
      <w:r>
        <w:t>、主体公</w:t>
      </w:r>
      <w:proofErr w:type="gramStart"/>
      <w:r>
        <w:t>钥</w:t>
      </w:r>
      <w:proofErr w:type="gramEnd"/>
      <w:r>
        <w:t>与签名替换为抗量子算法。证书仅含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与</w:t>
      </w:r>
      <w:r>
        <w:t xml:space="preserve"> PQC </w:t>
      </w:r>
      <w:r>
        <w:t>签名，对应迁移终态（</w:t>
      </w:r>
      <w:r>
        <w:t>Pure PQC</w:t>
      </w:r>
      <w:r>
        <w:t>）。</w:t>
      </w:r>
    </w:p>
    <w:p w14:paraId="00D0C2F8" w14:textId="77777777" w:rsidR="001673D3" w:rsidRDefault="003C0B5A">
      <w:pPr>
        <w:pStyle w:val="a9"/>
        <w:ind w:firstLine="480"/>
      </w:pPr>
      <w:proofErr w:type="gramStart"/>
      <w:r>
        <w:t>签名证主体公钥</w:t>
      </w:r>
      <w:proofErr w:type="gramEnd"/>
      <w:r>
        <w:t xml:space="preserve"> OID</w:t>
      </w:r>
      <w:r>
        <w:t>：</w:t>
      </w:r>
      <w:r>
        <w:t>1.2.156.10197.1.304.1</w:t>
      </w:r>
      <w:r>
        <w:t>；</w:t>
      </w:r>
      <w:proofErr w:type="gramStart"/>
      <w:r>
        <w:t>加密证主体公钥</w:t>
      </w:r>
      <w:proofErr w:type="gramEnd"/>
      <w:r>
        <w:t xml:space="preserve"> </w:t>
      </w:r>
      <w:r>
        <w:t>OID</w:t>
      </w:r>
      <w:r>
        <w:t>：</w:t>
      </w:r>
      <w:r>
        <w:t>1.2.156.10197.1.303.1</w:t>
      </w:r>
      <w:r>
        <w:t>；签名算法</w:t>
      </w:r>
      <w:r>
        <w:t xml:space="preserve"> OID</w:t>
      </w:r>
      <w:r>
        <w:t>：</w:t>
      </w:r>
      <w:r>
        <w:t>1.2.156.10197.1.505.1</w:t>
      </w:r>
      <w:r>
        <w:t>（</w:t>
      </w:r>
      <w:r>
        <w:t>ML-DSA-44-with-SM3</w:t>
      </w:r>
      <w:r>
        <w:t>）。</w:t>
      </w:r>
    </w:p>
    <w:p w14:paraId="63D4602F" w14:textId="77777777" w:rsidR="001673D3" w:rsidRDefault="003C0B5A">
      <w:pPr>
        <w:pStyle w:val="3"/>
      </w:pPr>
      <w:r>
        <w:t>证书模板与示例</w:t>
      </w:r>
    </w:p>
    <w:p w14:paraId="657ADED6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表5  标准X.509格式数字证书模板（纯净PQC）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3"/>
        <w:gridCol w:w="2530"/>
        <w:gridCol w:w="3289"/>
      </w:tblGrid>
      <w:tr w:rsidR="001673D3" w14:paraId="4F083C6F" w14:textId="77777777">
        <w:tc>
          <w:tcPr>
            <w:tcW w:w="2551" w:type="dxa"/>
          </w:tcPr>
          <w:p w14:paraId="35C3B56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域</w:t>
            </w:r>
          </w:p>
        </w:tc>
        <w:tc>
          <w:tcPr>
            <w:tcW w:w="2551" w:type="dxa"/>
          </w:tcPr>
          <w:p w14:paraId="3012D4FC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3969" w:type="dxa"/>
          </w:tcPr>
          <w:p w14:paraId="5D81939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说明</w:t>
            </w:r>
          </w:p>
        </w:tc>
      </w:tr>
      <w:tr w:rsidR="001673D3" w14:paraId="6BACFADF" w14:textId="77777777">
        <w:tc>
          <w:tcPr>
            <w:tcW w:w="2551" w:type="dxa"/>
          </w:tcPr>
          <w:p w14:paraId="0A033EBA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398A153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version</w:t>
            </w:r>
          </w:p>
        </w:tc>
        <w:tc>
          <w:tcPr>
            <w:tcW w:w="3969" w:type="dxa"/>
          </w:tcPr>
          <w:p w14:paraId="015D19A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版本号（</w:t>
            </w:r>
            <w:r>
              <w:rPr>
                <w:sz w:val="21"/>
              </w:rPr>
              <w:t>V3</w:t>
            </w:r>
            <w:r>
              <w:rPr>
                <w:sz w:val="21"/>
              </w:rPr>
              <w:t>）</w:t>
            </w:r>
          </w:p>
        </w:tc>
      </w:tr>
      <w:tr w:rsidR="001673D3" w14:paraId="51650F98" w14:textId="77777777">
        <w:tc>
          <w:tcPr>
            <w:tcW w:w="2551" w:type="dxa"/>
          </w:tcPr>
          <w:p w14:paraId="66211E7E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1F9BB94B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serialNumber</w:t>
            </w:r>
            <w:proofErr w:type="spellEnd"/>
          </w:p>
        </w:tc>
        <w:tc>
          <w:tcPr>
            <w:tcW w:w="3969" w:type="dxa"/>
          </w:tcPr>
          <w:p w14:paraId="34202CD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序列号</w:t>
            </w:r>
          </w:p>
        </w:tc>
      </w:tr>
      <w:tr w:rsidR="001673D3" w14:paraId="35839189" w14:textId="77777777">
        <w:tc>
          <w:tcPr>
            <w:tcW w:w="2551" w:type="dxa"/>
          </w:tcPr>
          <w:p w14:paraId="2D140BBE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75134379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3969" w:type="dxa"/>
          </w:tcPr>
          <w:p w14:paraId="7F1075C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签名算法</w:t>
            </w:r>
          </w:p>
        </w:tc>
      </w:tr>
      <w:tr w:rsidR="001673D3" w14:paraId="3208781D" w14:textId="77777777">
        <w:tc>
          <w:tcPr>
            <w:tcW w:w="2551" w:type="dxa"/>
          </w:tcPr>
          <w:p w14:paraId="137315CE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41183BE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issuer</w:t>
            </w:r>
          </w:p>
        </w:tc>
        <w:tc>
          <w:tcPr>
            <w:tcW w:w="3969" w:type="dxa"/>
          </w:tcPr>
          <w:p w14:paraId="59BFE6D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颁发者</w:t>
            </w:r>
          </w:p>
        </w:tc>
      </w:tr>
      <w:tr w:rsidR="001673D3" w14:paraId="63C35CD2" w14:textId="77777777">
        <w:tc>
          <w:tcPr>
            <w:tcW w:w="2551" w:type="dxa"/>
          </w:tcPr>
          <w:p w14:paraId="09F4C37C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0DFC227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validity</w:t>
            </w:r>
          </w:p>
        </w:tc>
        <w:tc>
          <w:tcPr>
            <w:tcW w:w="3969" w:type="dxa"/>
          </w:tcPr>
          <w:p w14:paraId="1CC2444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有效期（</w:t>
            </w:r>
            <w:proofErr w:type="spellStart"/>
            <w:r>
              <w:rPr>
                <w:sz w:val="21"/>
              </w:rPr>
              <w:t>notBefore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notAfter</w:t>
            </w:r>
            <w:proofErr w:type="spellEnd"/>
            <w:r>
              <w:rPr>
                <w:sz w:val="21"/>
              </w:rPr>
              <w:t>）</w:t>
            </w:r>
          </w:p>
        </w:tc>
      </w:tr>
      <w:tr w:rsidR="001673D3" w14:paraId="4BD6425B" w14:textId="77777777">
        <w:tc>
          <w:tcPr>
            <w:tcW w:w="2551" w:type="dxa"/>
          </w:tcPr>
          <w:p w14:paraId="58CCC120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4219C47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subject</w:t>
            </w:r>
          </w:p>
        </w:tc>
        <w:tc>
          <w:tcPr>
            <w:tcW w:w="3969" w:type="dxa"/>
          </w:tcPr>
          <w:p w14:paraId="7193BD6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主体（国家、省市、组织、通用名等）</w:t>
            </w:r>
          </w:p>
        </w:tc>
      </w:tr>
      <w:tr w:rsidR="001673D3" w14:paraId="6560B9C7" w14:textId="77777777">
        <w:tc>
          <w:tcPr>
            <w:tcW w:w="2551" w:type="dxa"/>
          </w:tcPr>
          <w:p w14:paraId="75BC7565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59F0A9D0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subjectPublicKeyInfo</w:t>
            </w:r>
            <w:proofErr w:type="spellEnd"/>
          </w:p>
        </w:tc>
        <w:tc>
          <w:tcPr>
            <w:tcW w:w="3969" w:type="dxa"/>
          </w:tcPr>
          <w:p w14:paraId="00AF6FC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信息（</w:t>
            </w:r>
            <w:r>
              <w:rPr>
                <w:sz w:val="21"/>
              </w:rPr>
              <w:t xml:space="preserve">PQC OID +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）</w:t>
            </w:r>
          </w:p>
        </w:tc>
      </w:tr>
      <w:tr w:rsidR="001673D3" w14:paraId="0FBF34E6" w14:textId="77777777">
        <w:tc>
          <w:tcPr>
            <w:tcW w:w="2551" w:type="dxa"/>
          </w:tcPr>
          <w:p w14:paraId="4AC3EAE0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</w:tcPr>
          <w:p w14:paraId="591661A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extensions</w:t>
            </w:r>
          </w:p>
        </w:tc>
        <w:tc>
          <w:tcPr>
            <w:tcW w:w="3969" w:type="dxa"/>
          </w:tcPr>
          <w:p w14:paraId="4AADFC9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扩展项</w:t>
            </w:r>
          </w:p>
        </w:tc>
      </w:tr>
      <w:tr w:rsidR="001673D3" w14:paraId="1ED7CAD5" w14:textId="77777777">
        <w:tc>
          <w:tcPr>
            <w:tcW w:w="2551" w:type="dxa"/>
          </w:tcPr>
          <w:p w14:paraId="355D1673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2551" w:type="dxa"/>
          </w:tcPr>
          <w:p w14:paraId="4F330AC6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signatureAlgorithm</w:t>
            </w:r>
            <w:proofErr w:type="spellEnd"/>
          </w:p>
        </w:tc>
        <w:tc>
          <w:tcPr>
            <w:tcW w:w="3969" w:type="dxa"/>
          </w:tcPr>
          <w:p w14:paraId="7431355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签名算法（与</w:t>
            </w:r>
            <w:r>
              <w:rPr>
                <w:sz w:val="21"/>
              </w:rPr>
              <w:t xml:space="preserve"> TBS </w:t>
            </w:r>
            <w:r>
              <w:rPr>
                <w:sz w:val="21"/>
              </w:rPr>
              <w:t>一致）</w:t>
            </w:r>
          </w:p>
        </w:tc>
      </w:tr>
      <w:tr w:rsidR="001673D3" w14:paraId="489210A7" w14:textId="77777777">
        <w:tc>
          <w:tcPr>
            <w:tcW w:w="2551" w:type="dxa"/>
          </w:tcPr>
          <w:p w14:paraId="578D15D5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signatureValue</w:t>
            </w:r>
            <w:proofErr w:type="spellEnd"/>
          </w:p>
        </w:tc>
        <w:tc>
          <w:tcPr>
            <w:tcW w:w="2551" w:type="dxa"/>
          </w:tcPr>
          <w:p w14:paraId="5A8B7F05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signatureValue</w:t>
            </w:r>
            <w:proofErr w:type="spellEnd"/>
          </w:p>
        </w:tc>
        <w:tc>
          <w:tcPr>
            <w:tcW w:w="3969" w:type="dxa"/>
          </w:tcPr>
          <w:p w14:paraId="3494B936" w14:textId="77777777" w:rsidR="001673D3" w:rsidRDefault="003C0B5A">
            <w:pPr>
              <w:pStyle w:val="a9"/>
              <w:ind w:firstLine="420"/>
              <w:jc w:val="left"/>
            </w:pP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</w:tr>
    </w:tbl>
    <w:p w14:paraId="2695ADD0" w14:textId="77777777" w:rsidR="001673D3" w:rsidRDefault="001673D3"/>
    <w:p w14:paraId="5739C18E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表6  纯净PQC签名与加密证书示例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4"/>
        <w:gridCol w:w="3189"/>
        <w:gridCol w:w="3189"/>
      </w:tblGrid>
      <w:tr w:rsidR="001673D3" w14:paraId="4F8A6CB9" w14:textId="77777777">
        <w:tc>
          <w:tcPr>
            <w:tcW w:w="2268" w:type="dxa"/>
          </w:tcPr>
          <w:p w14:paraId="5DC338E1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3402" w:type="dxa"/>
          </w:tcPr>
          <w:p w14:paraId="2569F6D7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402" w:type="dxa"/>
          </w:tcPr>
          <w:p w14:paraId="6D2F6D8B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加密证书</w:t>
            </w:r>
          </w:p>
        </w:tc>
      </w:tr>
      <w:tr w:rsidR="001673D3" w14:paraId="4AC89371" w14:textId="77777777">
        <w:tc>
          <w:tcPr>
            <w:tcW w:w="2268" w:type="dxa"/>
          </w:tcPr>
          <w:p w14:paraId="0C79DF8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版本号</w:t>
            </w:r>
          </w:p>
        </w:tc>
        <w:tc>
          <w:tcPr>
            <w:tcW w:w="3402" w:type="dxa"/>
          </w:tcPr>
          <w:p w14:paraId="3A81349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V3</w:t>
            </w:r>
          </w:p>
        </w:tc>
        <w:tc>
          <w:tcPr>
            <w:tcW w:w="3402" w:type="dxa"/>
          </w:tcPr>
          <w:p w14:paraId="09CAF93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V3</w:t>
            </w:r>
          </w:p>
        </w:tc>
      </w:tr>
      <w:tr w:rsidR="001673D3" w14:paraId="6A4B7878" w14:textId="77777777">
        <w:tc>
          <w:tcPr>
            <w:tcW w:w="2268" w:type="dxa"/>
          </w:tcPr>
          <w:p w14:paraId="0BCD40A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签名算法</w:t>
            </w:r>
          </w:p>
        </w:tc>
        <w:tc>
          <w:tcPr>
            <w:tcW w:w="3402" w:type="dxa"/>
          </w:tcPr>
          <w:p w14:paraId="5C36F28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1.2.156.10197.1.505.1</w:t>
            </w:r>
          </w:p>
        </w:tc>
        <w:tc>
          <w:tcPr>
            <w:tcW w:w="3402" w:type="dxa"/>
          </w:tcPr>
          <w:p w14:paraId="4303226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1.2.156.10197.1.505.1</w:t>
            </w:r>
          </w:p>
        </w:tc>
      </w:tr>
      <w:tr w:rsidR="001673D3" w14:paraId="474985A0" w14:textId="77777777">
        <w:tc>
          <w:tcPr>
            <w:tcW w:w="2268" w:type="dxa"/>
          </w:tcPr>
          <w:p w14:paraId="6C59967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</w:p>
        </w:tc>
        <w:tc>
          <w:tcPr>
            <w:tcW w:w="3402" w:type="dxa"/>
          </w:tcPr>
          <w:p w14:paraId="43EF462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1.2.156.10197.1.304.1</w:t>
            </w:r>
          </w:p>
        </w:tc>
        <w:tc>
          <w:tcPr>
            <w:tcW w:w="3402" w:type="dxa"/>
          </w:tcPr>
          <w:p w14:paraId="4D62184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1.2.156.10197.1.303.1</w:t>
            </w:r>
          </w:p>
        </w:tc>
      </w:tr>
      <w:tr w:rsidR="001673D3" w14:paraId="12E61830" w14:textId="77777777">
        <w:tc>
          <w:tcPr>
            <w:tcW w:w="2268" w:type="dxa"/>
          </w:tcPr>
          <w:p w14:paraId="6A98294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6A75A1E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ML-DSA-44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3DD0EB7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ML-KEM-512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  <w:tr w:rsidR="001673D3" w14:paraId="17E09C36" w14:textId="77777777">
        <w:tc>
          <w:tcPr>
            <w:tcW w:w="2268" w:type="dxa"/>
          </w:tcPr>
          <w:p w14:paraId="203AA8C1" w14:textId="77777777" w:rsidR="001673D3" w:rsidRDefault="003C0B5A">
            <w:pPr>
              <w:pStyle w:val="a9"/>
              <w:ind w:firstLine="420"/>
              <w:jc w:val="left"/>
            </w:pP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0568BA4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1DBDDD5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</w:tr>
    </w:tbl>
    <w:p w14:paraId="1ED57C0A" w14:textId="77777777" w:rsidR="001673D3" w:rsidRDefault="001673D3"/>
    <w:p w14:paraId="7F045CDA" w14:textId="77777777" w:rsidR="001673D3" w:rsidRDefault="003C0B5A">
      <w:pPr>
        <w:pStyle w:val="3"/>
      </w:pPr>
      <w:r>
        <w:t>验证流程</w:t>
      </w:r>
    </w:p>
    <w:p w14:paraId="656B1380" w14:textId="77777777" w:rsidR="001673D3" w:rsidRDefault="003C0B5A">
      <w:pPr>
        <w:pStyle w:val="a9"/>
        <w:ind w:firstLine="480"/>
      </w:pPr>
      <w:r>
        <w:t>验证步骤包括：格式校验</w:t>
      </w:r>
      <w:r>
        <w:t xml:space="preserve"> → </w:t>
      </w:r>
      <w:r>
        <w:t>有效期</w:t>
      </w:r>
      <w:r>
        <w:t>/</w:t>
      </w:r>
      <w:r>
        <w:t>主体公</w:t>
      </w:r>
      <w:proofErr w:type="gramStart"/>
      <w:r>
        <w:t>钥</w:t>
      </w:r>
      <w:proofErr w:type="gramEnd"/>
      <w:r>
        <w:t>/</w:t>
      </w:r>
      <w:proofErr w:type="spellStart"/>
      <w:r>
        <w:t>KeyUsage</w:t>
      </w:r>
      <w:proofErr w:type="spellEnd"/>
      <w:r>
        <w:t>（可并行）</w:t>
      </w:r>
      <w:r>
        <w:t xml:space="preserve">→ </w:t>
      </w:r>
      <w:r>
        <w:t>证书链验证</w:t>
      </w:r>
      <w:r>
        <w:t xml:space="preserve"> → PQC </w:t>
      </w:r>
      <w:r>
        <w:t>签名验证</w:t>
      </w:r>
      <w:r>
        <w:t xml:space="preserve"> → </w:t>
      </w:r>
      <w:r>
        <w:t>撤销检查（协议预留）。</w:t>
      </w:r>
    </w:p>
    <w:p w14:paraId="57D7FC86" w14:textId="77777777" w:rsidR="001673D3" w:rsidRDefault="003C0B5A">
      <w:pPr>
        <w:jc w:val="center"/>
      </w:pPr>
      <w:r>
        <w:rPr>
          <w:noProof/>
        </w:rPr>
        <w:drawing>
          <wp:inline distT="0" distB="0" distL="0" distR="0" wp14:anchorId="5EF0EEF4" wp14:editId="3E6C1A52">
            <wp:extent cx="3181034" cy="3429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241" cy="34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9785" w14:textId="77777777" w:rsidR="001673D3" w:rsidRDefault="003C0B5A">
      <w:pPr>
        <w:pStyle w:val="a9"/>
        <w:ind w:firstLine="422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1  </w:t>
      </w:r>
      <w:r>
        <w:rPr>
          <w:b/>
          <w:sz w:val="21"/>
        </w:rPr>
        <w:t>纯净</w:t>
      </w:r>
      <w:r>
        <w:rPr>
          <w:b/>
          <w:sz w:val="21"/>
        </w:rPr>
        <w:t>PQC</w:t>
      </w:r>
      <w:r>
        <w:rPr>
          <w:b/>
          <w:sz w:val="21"/>
        </w:rPr>
        <w:t>证书验证流程</w:t>
      </w:r>
    </w:p>
    <w:p w14:paraId="4F647FF0" w14:textId="77777777" w:rsidR="001673D3" w:rsidRDefault="003C0B5A">
      <w:pPr>
        <w:pStyle w:val="a9"/>
        <w:ind w:firstLine="480"/>
      </w:pPr>
      <w:r>
        <w:t>说明：</w:t>
      </w:r>
      <w:proofErr w:type="gramStart"/>
      <w:r>
        <w:t>本工具</w:t>
      </w:r>
      <w:proofErr w:type="gramEnd"/>
      <w:r>
        <w:t>当前版本实现格式</w:t>
      </w:r>
      <w:r>
        <w:t>/</w:t>
      </w:r>
      <w:r>
        <w:t>有效期</w:t>
      </w:r>
      <w:r>
        <w:t>/</w:t>
      </w:r>
      <w:r>
        <w:t>公</w:t>
      </w:r>
      <w:proofErr w:type="gramStart"/>
      <w:r>
        <w:t>钥</w:t>
      </w:r>
      <w:proofErr w:type="gramEnd"/>
      <w:r>
        <w:t>/</w:t>
      </w:r>
      <w:r>
        <w:t>用途</w:t>
      </w:r>
      <w:r>
        <w:t>/</w:t>
      </w:r>
      <w:r>
        <w:t>证书链</w:t>
      </w:r>
      <w:r>
        <w:t xml:space="preserve">/PQC </w:t>
      </w:r>
      <w:r>
        <w:t>签名验证；撤销检查（</w:t>
      </w:r>
      <w:r>
        <w:t>CRL/OCSP</w:t>
      </w:r>
      <w:r>
        <w:t>）在协议中保留，工程实现可分期纳入。</w:t>
      </w:r>
    </w:p>
    <w:p w14:paraId="5D8D03FC" w14:textId="77777777" w:rsidR="001673D3" w:rsidRDefault="003C0B5A">
      <w:pPr>
        <w:pStyle w:val="2"/>
      </w:pPr>
      <w:r>
        <w:rPr>
          <w:rFonts w:eastAsia="黑体"/>
        </w:rPr>
        <w:lastRenderedPageBreak/>
        <w:t>方案二：混合串联证书</w:t>
      </w:r>
    </w:p>
    <w:p w14:paraId="05DEC6AC" w14:textId="77777777" w:rsidR="001673D3" w:rsidRDefault="003C0B5A">
      <w:pPr>
        <w:pStyle w:val="3"/>
      </w:pPr>
      <w:r>
        <w:t>结构说明</w:t>
      </w:r>
    </w:p>
    <w:p w14:paraId="4E786C15" w14:textId="77777777" w:rsidR="001673D3" w:rsidRDefault="003C0B5A">
      <w:pPr>
        <w:pStyle w:val="a9"/>
        <w:ind w:firstLine="480"/>
      </w:pPr>
      <w:r>
        <w:t>在同一张证书中绑定</w:t>
      </w:r>
      <w:r>
        <w:t xml:space="preserve"> SM2 </w:t>
      </w:r>
      <w:r>
        <w:t>与</w:t>
      </w:r>
      <w:r>
        <w:t xml:space="preserve"> PQC</w:t>
      </w:r>
      <w:r>
        <w:t>：</w:t>
      </w:r>
      <w:r>
        <w:t xml:space="preserve">SPKI </w:t>
      </w:r>
      <w:r>
        <w:t>为组合公</w:t>
      </w:r>
      <w:proofErr w:type="gramStart"/>
      <w:r>
        <w:t>钥</w:t>
      </w:r>
      <w:proofErr w:type="gramEnd"/>
      <w:r>
        <w:t>，签名算法为组合</w:t>
      </w:r>
      <w:r>
        <w:t xml:space="preserve"> OID</w:t>
      </w:r>
      <w:r>
        <w:t>，</w:t>
      </w:r>
      <w:proofErr w:type="gramStart"/>
      <w:r>
        <w:t>签名值</w:t>
      </w:r>
      <w:proofErr w:type="gramEnd"/>
      <w:r>
        <w:t>包含</w:t>
      </w:r>
      <w:r>
        <w:t xml:space="preserve"> PQC </w:t>
      </w:r>
      <w:r>
        <w:t>与</w:t>
      </w:r>
      <w:r>
        <w:t xml:space="preserve"> SM2 </w:t>
      </w:r>
      <w:r>
        <w:t>两份签名。签名公</w:t>
      </w:r>
      <w:proofErr w:type="gramStart"/>
      <w:r>
        <w:t>钥</w:t>
      </w:r>
      <w:proofErr w:type="gramEnd"/>
      <w:r>
        <w:t xml:space="preserve"> OID</w:t>
      </w:r>
      <w:r>
        <w:t>：</w:t>
      </w:r>
      <w:r>
        <w:t>1.2.156.10</w:t>
      </w:r>
      <w:r>
        <w:t>197.1.508.1</w:t>
      </w:r>
      <w:r>
        <w:t>；加密公</w:t>
      </w:r>
      <w:proofErr w:type="gramStart"/>
      <w:r>
        <w:t>钥</w:t>
      </w:r>
      <w:proofErr w:type="gramEnd"/>
      <w:r>
        <w:t xml:space="preserve"> OID</w:t>
      </w:r>
      <w:r>
        <w:t>：</w:t>
      </w:r>
      <w:r>
        <w:t>1.2.156.10197.1.507.1</w:t>
      </w:r>
      <w:r>
        <w:t>；签名算法</w:t>
      </w:r>
      <w:r>
        <w:t xml:space="preserve"> OID</w:t>
      </w:r>
      <w:r>
        <w:t>：</w:t>
      </w:r>
      <w:r>
        <w:t>1.2.156.10197.1.506.1</w:t>
      </w:r>
      <w:r>
        <w:t>。</w:t>
      </w:r>
    </w:p>
    <w:p w14:paraId="7CD732EC" w14:textId="77777777" w:rsidR="001673D3" w:rsidRDefault="003C0B5A">
      <w:pPr>
        <w:pStyle w:val="a9"/>
        <w:ind w:firstLine="480"/>
      </w:pPr>
      <w:r>
        <w:t>设计约定：签发</w:t>
      </w:r>
      <w:r>
        <w:t>/</w:t>
      </w:r>
      <w:r>
        <w:t>申请侧可采用双私</w:t>
      </w:r>
      <w:proofErr w:type="gramStart"/>
      <w:r>
        <w:t>钥</w:t>
      </w:r>
      <w:proofErr w:type="gramEnd"/>
      <w:r>
        <w:t>模型（</w:t>
      </w:r>
      <w:r>
        <w:t xml:space="preserve">ML-DSA </w:t>
      </w:r>
      <w:r>
        <w:t>私</w:t>
      </w:r>
      <w:proofErr w:type="gramStart"/>
      <w:r>
        <w:t>钥</w:t>
      </w:r>
      <w:proofErr w:type="gramEnd"/>
      <w:r>
        <w:t xml:space="preserve"> + SM2 </w:t>
      </w:r>
      <w:r>
        <w:t>私</w:t>
      </w:r>
      <w:proofErr w:type="gramStart"/>
      <w:r>
        <w:t>钥</w:t>
      </w:r>
      <w:proofErr w:type="gramEnd"/>
      <w:r>
        <w:t>），在证书或</w:t>
      </w:r>
      <w:r>
        <w:t xml:space="preserve"> CSR </w:t>
      </w:r>
      <w:r>
        <w:t>中合成复合</w:t>
      </w:r>
      <w:r>
        <w:t xml:space="preserve"> SPKI </w:t>
      </w:r>
      <w:r>
        <w:t>与双签；</w:t>
      </w:r>
      <w:proofErr w:type="gramStart"/>
      <w:r>
        <w:t>双签均覆盖</w:t>
      </w:r>
      <w:proofErr w:type="gramEnd"/>
      <w:r>
        <w:t>完整</w:t>
      </w:r>
      <w:r>
        <w:t xml:space="preserve"> TBS/CRI</w:t>
      </w:r>
      <w:r>
        <w:t>。</w:t>
      </w:r>
    </w:p>
    <w:p w14:paraId="66C98B02" w14:textId="77777777" w:rsidR="001673D3" w:rsidRDefault="003C0B5A">
      <w:pPr>
        <w:pStyle w:val="3"/>
      </w:pPr>
      <w:r>
        <w:t>证书模板与示例</w:t>
      </w:r>
    </w:p>
    <w:p w14:paraId="5CE6AE8E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表7  混合串联证书示例要点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4"/>
        <w:gridCol w:w="3189"/>
        <w:gridCol w:w="3189"/>
      </w:tblGrid>
      <w:tr w:rsidR="001673D3" w14:paraId="7343C55A" w14:textId="77777777">
        <w:tc>
          <w:tcPr>
            <w:tcW w:w="2268" w:type="dxa"/>
          </w:tcPr>
          <w:p w14:paraId="18C36DD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3402" w:type="dxa"/>
          </w:tcPr>
          <w:p w14:paraId="1C593B9B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402" w:type="dxa"/>
          </w:tcPr>
          <w:p w14:paraId="265057C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加密证书</w:t>
            </w:r>
          </w:p>
        </w:tc>
      </w:tr>
      <w:tr w:rsidR="001673D3" w14:paraId="5D4CC823" w14:textId="77777777">
        <w:tc>
          <w:tcPr>
            <w:tcW w:w="2268" w:type="dxa"/>
          </w:tcPr>
          <w:p w14:paraId="09F7150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版本号</w:t>
            </w:r>
          </w:p>
        </w:tc>
        <w:tc>
          <w:tcPr>
            <w:tcW w:w="3402" w:type="dxa"/>
          </w:tcPr>
          <w:p w14:paraId="66EE161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V3</w:t>
            </w:r>
          </w:p>
        </w:tc>
        <w:tc>
          <w:tcPr>
            <w:tcW w:w="3402" w:type="dxa"/>
          </w:tcPr>
          <w:p w14:paraId="56D24FD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V3</w:t>
            </w:r>
          </w:p>
        </w:tc>
      </w:tr>
      <w:tr w:rsidR="001673D3" w14:paraId="0278F748" w14:textId="77777777">
        <w:tc>
          <w:tcPr>
            <w:tcW w:w="2268" w:type="dxa"/>
          </w:tcPr>
          <w:p w14:paraId="65A6BDE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签名算法</w:t>
            </w:r>
          </w:p>
        </w:tc>
        <w:tc>
          <w:tcPr>
            <w:tcW w:w="3402" w:type="dxa"/>
          </w:tcPr>
          <w:p w14:paraId="48D13DC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1.2.156.10197.1.506.1</w:t>
            </w:r>
          </w:p>
        </w:tc>
        <w:tc>
          <w:tcPr>
            <w:tcW w:w="3402" w:type="dxa"/>
          </w:tcPr>
          <w:p w14:paraId="1E3C183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1.2.156.10197.1.506.1</w:t>
            </w:r>
          </w:p>
        </w:tc>
      </w:tr>
      <w:tr w:rsidR="001673D3" w14:paraId="6B579F1D" w14:textId="77777777">
        <w:tc>
          <w:tcPr>
            <w:tcW w:w="2268" w:type="dxa"/>
          </w:tcPr>
          <w:p w14:paraId="75B332B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</w:p>
        </w:tc>
        <w:tc>
          <w:tcPr>
            <w:tcW w:w="3402" w:type="dxa"/>
          </w:tcPr>
          <w:p w14:paraId="76AD5AB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1.2.156.10197.1.508.1</w:t>
            </w:r>
          </w:p>
        </w:tc>
        <w:tc>
          <w:tcPr>
            <w:tcW w:w="3402" w:type="dxa"/>
          </w:tcPr>
          <w:p w14:paraId="737F07B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1.2.156.10197.1.507.1</w:t>
            </w:r>
          </w:p>
        </w:tc>
      </w:tr>
      <w:tr w:rsidR="001673D3" w14:paraId="341D4183" w14:textId="77777777">
        <w:tc>
          <w:tcPr>
            <w:tcW w:w="2268" w:type="dxa"/>
          </w:tcPr>
          <w:p w14:paraId="1B801F3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1D392D7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 ‖ SM2</w:t>
            </w:r>
          </w:p>
        </w:tc>
        <w:tc>
          <w:tcPr>
            <w:tcW w:w="3402" w:type="dxa"/>
          </w:tcPr>
          <w:p w14:paraId="3591C41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ML-KEM-512 ‖ SM2</w:t>
            </w:r>
          </w:p>
        </w:tc>
      </w:tr>
      <w:tr w:rsidR="001673D3" w14:paraId="3F679987" w14:textId="77777777">
        <w:tc>
          <w:tcPr>
            <w:tcW w:w="2268" w:type="dxa"/>
          </w:tcPr>
          <w:p w14:paraId="6167022C" w14:textId="77777777" w:rsidR="001673D3" w:rsidRDefault="003C0B5A">
            <w:pPr>
              <w:pStyle w:val="a9"/>
              <w:ind w:firstLine="420"/>
              <w:jc w:val="left"/>
            </w:pP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47CB4C0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 ‖ SM2 </w:t>
            </w:r>
            <w:r>
              <w:rPr>
                <w:sz w:val="21"/>
              </w:rPr>
              <w:t>双签</w:t>
            </w:r>
          </w:p>
        </w:tc>
        <w:tc>
          <w:tcPr>
            <w:tcW w:w="3402" w:type="dxa"/>
          </w:tcPr>
          <w:p w14:paraId="5D3117B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ML-DSA ‖ SM2 </w:t>
            </w:r>
            <w:r>
              <w:rPr>
                <w:sz w:val="21"/>
              </w:rPr>
              <w:t>双签</w:t>
            </w:r>
          </w:p>
        </w:tc>
      </w:tr>
    </w:tbl>
    <w:p w14:paraId="0479A5EA" w14:textId="77777777" w:rsidR="001673D3" w:rsidRDefault="001673D3"/>
    <w:p w14:paraId="49DEBBA1" w14:textId="77777777" w:rsidR="001673D3" w:rsidRDefault="003C0B5A">
      <w:pPr>
        <w:pStyle w:val="3"/>
      </w:pPr>
      <w:r>
        <w:t>验证流程</w:t>
      </w:r>
    </w:p>
    <w:p w14:paraId="00D0DD1E" w14:textId="77777777" w:rsidR="001673D3" w:rsidRDefault="003C0B5A">
      <w:pPr>
        <w:pStyle w:val="a9"/>
        <w:ind w:firstLine="480"/>
      </w:pPr>
      <w:r>
        <w:t>在基础检查与证书链验证之后，需分别验证传统（</w:t>
      </w:r>
      <w:r>
        <w:t>SM2</w:t>
      </w:r>
      <w:r>
        <w:t>）签名与</w:t>
      </w:r>
      <w:r>
        <w:t xml:space="preserve"> PQC </w:t>
      </w:r>
      <w:r>
        <w:t>签名，两路均成功才通过。</w:t>
      </w:r>
    </w:p>
    <w:p w14:paraId="67BF8244" w14:textId="77777777" w:rsidR="001673D3" w:rsidRDefault="003C0B5A">
      <w:pPr>
        <w:jc w:val="center"/>
      </w:pPr>
      <w:r>
        <w:rPr>
          <w:noProof/>
        </w:rPr>
        <w:lastRenderedPageBreak/>
        <w:drawing>
          <wp:inline distT="0" distB="0" distL="0" distR="0" wp14:anchorId="4FC953AE" wp14:editId="374EAE86">
            <wp:extent cx="3377820" cy="3641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1897" cy="36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57A7" w14:textId="77777777" w:rsidR="001673D3" w:rsidRDefault="003C0B5A">
      <w:pPr>
        <w:pStyle w:val="a9"/>
        <w:ind w:firstLine="422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2  </w:t>
      </w:r>
      <w:r>
        <w:rPr>
          <w:b/>
          <w:sz w:val="21"/>
        </w:rPr>
        <w:t>混合串联证书验证流程</w:t>
      </w:r>
    </w:p>
    <w:p w14:paraId="373064A8" w14:textId="77777777" w:rsidR="001673D3" w:rsidRDefault="003C0B5A">
      <w:pPr>
        <w:pStyle w:val="2"/>
      </w:pPr>
      <w:r>
        <w:rPr>
          <w:rFonts w:eastAsia="黑体"/>
        </w:rPr>
        <w:t>方案三：混合扩展证书</w:t>
      </w:r>
    </w:p>
    <w:p w14:paraId="56924357" w14:textId="77777777" w:rsidR="001673D3" w:rsidRDefault="003C0B5A">
      <w:pPr>
        <w:pStyle w:val="3"/>
      </w:pPr>
      <w:r>
        <w:t>结构说明</w:t>
      </w:r>
    </w:p>
    <w:p w14:paraId="442E574B" w14:textId="77777777" w:rsidR="001673D3" w:rsidRDefault="003C0B5A">
      <w:pPr>
        <w:pStyle w:val="a9"/>
        <w:ind w:firstLine="480"/>
      </w:pPr>
      <w:r>
        <w:t>主体公</w:t>
      </w:r>
      <w:proofErr w:type="gramStart"/>
      <w:r>
        <w:t>钥</w:t>
      </w:r>
      <w:proofErr w:type="gramEnd"/>
      <w:r>
        <w:t>与外层主签名仍为</w:t>
      </w:r>
      <w:r>
        <w:t xml:space="preserve"> SM2</w:t>
      </w:r>
      <w:r>
        <w:t>，以</w:t>
      </w:r>
      <w:proofErr w:type="gramStart"/>
      <w:r>
        <w:t>兼容现网国密</w:t>
      </w:r>
      <w:proofErr w:type="gramEnd"/>
      <w:r>
        <w:t>解析；</w:t>
      </w:r>
      <w:r>
        <w:t xml:space="preserve">PQC </w:t>
      </w:r>
      <w:r>
        <w:t>公</w:t>
      </w:r>
      <w:proofErr w:type="gramStart"/>
      <w:r>
        <w:t>钥</w:t>
      </w:r>
      <w:proofErr w:type="gramEnd"/>
      <w:r>
        <w:t>、签名算法与</w:t>
      </w:r>
      <w:proofErr w:type="gramStart"/>
      <w:r>
        <w:t>签名值</w:t>
      </w:r>
      <w:proofErr w:type="gramEnd"/>
      <w:r>
        <w:t>分别放入扩展</w:t>
      </w:r>
      <w:r>
        <w:t xml:space="preserve"> 1.2.156.10260.4.1.6 / 4.1.7 / 4.1.8</w:t>
      </w:r>
      <w:r>
        <w:t>。外层提供当前兼容性，扩展内</w:t>
      </w:r>
      <w:r>
        <w:t xml:space="preserve"> PQC </w:t>
      </w:r>
      <w:r>
        <w:t>材料提供抗量子安全。</w:t>
      </w:r>
    </w:p>
    <w:p w14:paraId="40D7A74C" w14:textId="77777777" w:rsidR="001673D3" w:rsidRDefault="003C0B5A">
      <w:pPr>
        <w:pStyle w:val="3"/>
      </w:pPr>
      <w:r>
        <w:t>证书模板与示例</w:t>
      </w:r>
    </w:p>
    <w:p w14:paraId="2C39DA4A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表8  混合扩展证书示例要点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4"/>
        <w:gridCol w:w="3174"/>
        <w:gridCol w:w="3174"/>
      </w:tblGrid>
      <w:tr w:rsidR="001673D3" w14:paraId="334258D8" w14:textId="77777777">
        <w:tc>
          <w:tcPr>
            <w:tcW w:w="2268" w:type="dxa"/>
          </w:tcPr>
          <w:p w14:paraId="42780DE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描述</w:t>
            </w:r>
          </w:p>
        </w:tc>
        <w:tc>
          <w:tcPr>
            <w:tcW w:w="3402" w:type="dxa"/>
          </w:tcPr>
          <w:p w14:paraId="12B9C8D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签名证书</w:t>
            </w:r>
          </w:p>
        </w:tc>
        <w:tc>
          <w:tcPr>
            <w:tcW w:w="3402" w:type="dxa"/>
          </w:tcPr>
          <w:p w14:paraId="7C5A678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加密证书</w:t>
            </w:r>
          </w:p>
        </w:tc>
      </w:tr>
      <w:tr w:rsidR="001673D3" w14:paraId="6194F55D" w14:textId="77777777">
        <w:tc>
          <w:tcPr>
            <w:tcW w:w="2268" w:type="dxa"/>
          </w:tcPr>
          <w:p w14:paraId="1357364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版本号</w:t>
            </w:r>
          </w:p>
        </w:tc>
        <w:tc>
          <w:tcPr>
            <w:tcW w:w="3402" w:type="dxa"/>
          </w:tcPr>
          <w:p w14:paraId="13CB0E0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V3</w:t>
            </w:r>
          </w:p>
        </w:tc>
        <w:tc>
          <w:tcPr>
            <w:tcW w:w="3402" w:type="dxa"/>
          </w:tcPr>
          <w:p w14:paraId="6FE5E52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V3</w:t>
            </w:r>
          </w:p>
        </w:tc>
      </w:tr>
      <w:tr w:rsidR="001673D3" w14:paraId="1B658EBD" w14:textId="77777777">
        <w:tc>
          <w:tcPr>
            <w:tcW w:w="2268" w:type="dxa"/>
          </w:tcPr>
          <w:p w14:paraId="2A95D5B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外层签名算法</w:t>
            </w:r>
          </w:p>
        </w:tc>
        <w:tc>
          <w:tcPr>
            <w:tcW w:w="3402" w:type="dxa"/>
          </w:tcPr>
          <w:p w14:paraId="51349AA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1.2.156.10197.1.501</w:t>
            </w:r>
          </w:p>
        </w:tc>
        <w:tc>
          <w:tcPr>
            <w:tcW w:w="3402" w:type="dxa"/>
          </w:tcPr>
          <w:p w14:paraId="6A1DFC5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1.2.156.10197.1.501</w:t>
            </w:r>
          </w:p>
        </w:tc>
      </w:tr>
      <w:tr w:rsidR="001673D3" w14:paraId="66D12539" w14:textId="77777777">
        <w:tc>
          <w:tcPr>
            <w:tcW w:w="2268" w:type="dxa"/>
          </w:tcPr>
          <w:p w14:paraId="22219DF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算法</w:t>
            </w:r>
          </w:p>
        </w:tc>
        <w:tc>
          <w:tcPr>
            <w:tcW w:w="3402" w:type="dxa"/>
          </w:tcPr>
          <w:p w14:paraId="7EB4B94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  <w:tc>
          <w:tcPr>
            <w:tcW w:w="3402" w:type="dxa"/>
          </w:tcPr>
          <w:p w14:paraId="7634E8B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1.2.156.10197.1.301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SM2</w:t>
            </w:r>
            <w:r>
              <w:rPr>
                <w:sz w:val="21"/>
              </w:rPr>
              <w:t>）</w:t>
            </w:r>
          </w:p>
        </w:tc>
      </w:tr>
      <w:tr w:rsidR="001673D3" w14:paraId="45C63278" w14:textId="77777777">
        <w:tc>
          <w:tcPr>
            <w:tcW w:w="2268" w:type="dxa"/>
          </w:tcPr>
          <w:p w14:paraId="008DED1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扩展</w:t>
            </w:r>
            <w:r>
              <w:rPr>
                <w:sz w:val="21"/>
              </w:rPr>
              <w:t xml:space="preserve"> 4.1.6</w:t>
            </w:r>
          </w:p>
        </w:tc>
        <w:tc>
          <w:tcPr>
            <w:tcW w:w="3402" w:type="dxa"/>
          </w:tcPr>
          <w:p w14:paraId="5FCCC4E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内嵌</w:t>
            </w:r>
            <w:r>
              <w:rPr>
                <w:sz w:val="21"/>
              </w:rPr>
              <w:t xml:space="preserve"> ML-DSA-44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3402" w:type="dxa"/>
          </w:tcPr>
          <w:p w14:paraId="4DAB757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内嵌</w:t>
            </w:r>
            <w:r>
              <w:rPr>
                <w:sz w:val="21"/>
              </w:rPr>
              <w:t xml:space="preserve"> ML-KEM-512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</w:tr>
      <w:tr w:rsidR="001673D3" w14:paraId="63D3B733" w14:textId="77777777">
        <w:tc>
          <w:tcPr>
            <w:tcW w:w="2268" w:type="dxa"/>
          </w:tcPr>
          <w:p w14:paraId="5F8AF01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扩展</w:t>
            </w:r>
            <w:r>
              <w:rPr>
                <w:sz w:val="21"/>
              </w:rPr>
              <w:t xml:space="preserve"> 4.1.7</w:t>
            </w:r>
          </w:p>
        </w:tc>
        <w:tc>
          <w:tcPr>
            <w:tcW w:w="3402" w:type="dxa"/>
          </w:tcPr>
          <w:p w14:paraId="7028D18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ML-DSA-44-with-SM3</w:t>
            </w:r>
          </w:p>
        </w:tc>
        <w:tc>
          <w:tcPr>
            <w:tcW w:w="3402" w:type="dxa"/>
          </w:tcPr>
          <w:p w14:paraId="68FA427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ML-DSA-44-with-SM3</w:t>
            </w:r>
          </w:p>
        </w:tc>
      </w:tr>
      <w:tr w:rsidR="001673D3" w14:paraId="781CE946" w14:textId="77777777">
        <w:tc>
          <w:tcPr>
            <w:tcW w:w="2268" w:type="dxa"/>
          </w:tcPr>
          <w:p w14:paraId="4C280AA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扩展</w:t>
            </w:r>
            <w:r>
              <w:rPr>
                <w:sz w:val="21"/>
              </w:rPr>
              <w:t xml:space="preserve"> 4.1.8</w:t>
            </w:r>
          </w:p>
        </w:tc>
        <w:tc>
          <w:tcPr>
            <w:tcW w:w="3402" w:type="dxa"/>
          </w:tcPr>
          <w:p w14:paraId="372E5EF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3402" w:type="dxa"/>
          </w:tcPr>
          <w:p w14:paraId="08FD4A6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</w:tr>
    </w:tbl>
    <w:p w14:paraId="082E0CAF" w14:textId="77777777" w:rsidR="001673D3" w:rsidRDefault="001673D3"/>
    <w:p w14:paraId="69A93890" w14:textId="77777777" w:rsidR="001673D3" w:rsidRDefault="003C0B5A">
      <w:pPr>
        <w:pStyle w:val="3"/>
      </w:pPr>
      <w:r>
        <w:t>验证流程</w:t>
      </w:r>
    </w:p>
    <w:p w14:paraId="1BEBE5D9" w14:textId="77777777" w:rsidR="001673D3" w:rsidRDefault="003C0B5A">
      <w:pPr>
        <w:pStyle w:val="a9"/>
        <w:ind w:firstLine="480"/>
      </w:pPr>
      <w:r>
        <w:t>外层使用</w:t>
      </w:r>
      <w:r>
        <w:t xml:space="preserve"> SM2 </w:t>
      </w:r>
      <w:r>
        <w:t>验证完整</w:t>
      </w:r>
      <w:r>
        <w:t xml:space="preserve"> TBS</w:t>
      </w:r>
      <w:r>
        <w:t>；内层使用扩展中的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验证</w:t>
      </w:r>
      <w:r>
        <w:t xml:space="preserve"> PQC </w:t>
      </w:r>
      <w:r>
        <w:t>签名值（待</w:t>
      </w:r>
      <w:proofErr w:type="gramStart"/>
      <w:r>
        <w:t>签数据</w:t>
      </w:r>
      <w:proofErr w:type="gramEnd"/>
      <w:r>
        <w:t>按</w:t>
      </w:r>
      <w:r>
        <w:t>“</w:t>
      </w:r>
      <w:r>
        <w:t>保留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扩展、去除</w:t>
      </w:r>
      <w:r>
        <w:t xml:space="preserve"> PQC </w:t>
      </w:r>
      <w:r>
        <w:t>签名算法</w:t>
      </w:r>
      <w:r>
        <w:t>/</w:t>
      </w:r>
      <w:r>
        <w:t>签名值扩展</w:t>
      </w:r>
      <w:r>
        <w:t>”</w:t>
      </w:r>
      <w:r>
        <w:t>的约定构造）。</w:t>
      </w:r>
    </w:p>
    <w:p w14:paraId="43DD8123" w14:textId="77777777" w:rsidR="001673D3" w:rsidRDefault="003C0B5A">
      <w:pPr>
        <w:jc w:val="center"/>
      </w:pPr>
      <w:r>
        <w:rPr>
          <w:noProof/>
        </w:rPr>
        <w:drawing>
          <wp:inline distT="0" distB="0" distL="0" distR="0" wp14:anchorId="766069DF" wp14:editId="071B0CF7">
            <wp:extent cx="2900023" cy="3791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784" cy="38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E43F" w14:textId="77777777" w:rsidR="001673D3" w:rsidRDefault="003C0B5A">
      <w:pPr>
        <w:pStyle w:val="a9"/>
        <w:ind w:firstLine="422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3  </w:t>
      </w:r>
      <w:r>
        <w:rPr>
          <w:b/>
          <w:sz w:val="21"/>
        </w:rPr>
        <w:t>混合扩展证书验证流程</w:t>
      </w:r>
    </w:p>
    <w:p w14:paraId="2DD41822" w14:textId="77777777" w:rsidR="001673D3" w:rsidRDefault="003C0B5A">
      <w:pPr>
        <w:pStyle w:val="2"/>
      </w:pPr>
      <w:r>
        <w:rPr>
          <w:rFonts w:eastAsia="黑体"/>
        </w:rPr>
        <w:t>三类方案对比</w:t>
      </w:r>
    </w:p>
    <w:p w14:paraId="3CAEA2A0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表9  三类方案对比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0"/>
        <w:gridCol w:w="1810"/>
        <w:gridCol w:w="2392"/>
        <w:gridCol w:w="2290"/>
      </w:tblGrid>
      <w:tr w:rsidR="001673D3" w14:paraId="5E011AD1" w14:textId="77777777">
        <w:tc>
          <w:tcPr>
            <w:tcW w:w="1984" w:type="dxa"/>
          </w:tcPr>
          <w:p w14:paraId="12A1988A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w="1984" w:type="dxa"/>
          </w:tcPr>
          <w:p w14:paraId="5C659363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纯</w:t>
            </w:r>
            <w:r>
              <w:rPr>
                <w:b/>
                <w:sz w:val="21"/>
              </w:rPr>
              <w:t xml:space="preserve"> PQC</w:t>
            </w:r>
          </w:p>
        </w:tc>
        <w:tc>
          <w:tcPr>
            <w:tcW w:w="2551" w:type="dxa"/>
          </w:tcPr>
          <w:p w14:paraId="3FD4321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混合串联</w:t>
            </w:r>
          </w:p>
        </w:tc>
        <w:tc>
          <w:tcPr>
            <w:tcW w:w="2551" w:type="dxa"/>
          </w:tcPr>
          <w:p w14:paraId="4A91FF6F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混合扩展</w:t>
            </w:r>
          </w:p>
        </w:tc>
      </w:tr>
      <w:tr w:rsidR="001673D3" w14:paraId="16EFE85B" w14:textId="77777777">
        <w:tc>
          <w:tcPr>
            <w:tcW w:w="1984" w:type="dxa"/>
          </w:tcPr>
          <w:p w14:paraId="6B6EA76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主体公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1984" w:type="dxa"/>
          </w:tcPr>
          <w:p w14:paraId="0F1A093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551" w:type="dxa"/>
          </w:tcPr>
          <w:p w14:paraId="74DF7BB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PQC‖SM2</w:t>
            </w:r>
          </w:p>
        </w:tc>
        <w:tc>
          <w:tcPr>
            <w:tcW w:w="2551" w:type="dxa"/>
          </w:tcPr>
          <w:p w14:paraId="3C9ABA7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1673D3" w14:paraId="7CD7F971" w14:textId="77777777">
        <w:tc>
          <w:tcPr>
            <w:tcW w:w="1984" w:type="dxa"/>
          </w:tcPr>
          <w:p w14:paraId="0CB1BA5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外层签名</w:t>
            </w:r>
          </w:p>
        </w:tc>
        <w:tc>
          <w:tcPr>
            <w:tcW w:w="1984" w:type="dxa"/>
          </w:tcPr>
          <w:p w14:paraId="19462F7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PQC</w:t>
            </w:r>
          </w:p>
        </w:tc>
        <w:tc>
          <w:tcPr>
            <w:tcW w:w="2551" w:type="dxa"/>
          </w:tcPr>
          <w:p w14:paraId="3497A0E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PQC‖SM2 </w:t>
            </w:r>
            <w:r>
              <w:rPr>
                <w:sz w:val="21"/>
              </w:rPr>
              <w:t>双签</w:t>
            </w:r>
          </w:p>
        </w:tc>
        <w:tc>
          <w:tcPr>
            <w:tcW w:w="2551" w:type="dxa"/>
          </w:tcPr>
          <w:p w14:paraId="3803978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SM2</w:t>
            </w:r>
          </w:p>
        </w:tc>
      </w:tr>
      <w:tr w:rsidR="001673D3" w14:paraId="0972BA27" w14:textId="77777777">
        <w:tc>
          <w:tcPr>
            <w:tcW w:w="1984" w:type="dxa"/>
          </w:tcPr>
          <w:p w14:paraId="04894C21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材料位置</w:t>
            </w:r>
          </w:p>
        </w:tc>
        <w:tc>
          <w:tcPr>
            <w:tcW w:w="1984" w:type="dxa"/>
          </w:tcPr>
          <w:p w14:paraId="223A4D0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主字段</w:t>
            </w:r>
          </w:p>
        </w:tc>
        <w:tc>
          <w:tcPr>
            <w:tcW w:w="2551" w:type="dxa"/>
          </w:tcPr>
          <w:p w14:paraId="31A8EFF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主字段</w:t>
            </w:r>
          </w:p>
        </w:tc>
        <w:tc>
          <w:tcPr>
            <w:tcW w:w="2551" w:type="dxa"/>
          </w:tcPr>
          <w:p w14:paraId="390B817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扩展项</w:t>
            </w:r>
          </w:p>
        </w:tc>
      </w:tr>
      <w:tr w:rsidR="001673D3" w14:paraId="6F2B9521" w14:textId="77777777">
        <w:tc>
          <w:tcPr>
            <w:tcW w:w="1984" w:type="dxa"/>
          </w:tcPr>
          <w:p w14:paraId="115C30AE" w14:textId="77777777" w:rsidR="001673D3" w:rsidRDefault="003C0B5A" w:rsidP="00AC14CC">
            <w:pPr>
              <w:pStyle w:val="a9"/>
              <w:ind w:firstLine="420"/>
              <w:jc w:val="left"/>
            </w:pPr>
            <w:proofErr w:type="gramStart"/>
            <w:r>
              <w:rPr>
                <w:sz w:val="21"/>
              </w:rPr>
              <w:t>现网兼容性</w:t>
            </w:r>
            <w:proofErr w:type="gramEnd"/>
          </w:p>
        </w:tc>
        <w:tc>
          <w:tcPr>
            <w:tcW w:w="1984" w:type="dxa"/>
          </w:tcPr>
          <w:p w14:paraId="18C433C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低</w:t>
            </w:r>
          </w:p>
        </w:tc>
        <w:tc>
          <w:tcPr>
            <w:tcW w:w="2551" w:type="dxa"/>
          </w:tcPr>
          <w:p w14:paraId="3A02B4A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中</w:t>
            </w:r>
          </w:p>
        </w:tc>
        <w:tc>
          <w:tcPr>
            <w:tcW w:w="2551" w:type="dxa"/>
          </w:tcPr>
          <w:p w14:paraId="14D94B5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高</w:t>
            </w:r>
          </w:p>
        </w:tc>
      </w:tr>
      <w:tr w:rsidR="001673D3" w14:paraId="1AE5110A" w14:textId="77777777">
        <w:tc>
          <w:tcPr>
            <w:tcW w:w="1984" w:type="dxa"/>
          </w:tcPr>
          <w:p w14:paraId="7604F4F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迁移定位</w:t>
            </w:r>
          </w:p>
        </w:tc>
        <w:tc>
          <w:tcPr>
            <w:tcW w:w="1984" w:type="dxa"/>
          </w:tcPr>
          <w:p w14:paraId="3737A49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终态</w:t>
            </w:r>
          </w:p>
        </w:tc>
        <w:tc>
          <w:tcPr>
            <w:tcW w:w="2551" w:type="dxa"/>
          </w:tcPr>
          <w:p w14:paraId="6CB2197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过渡增强</w:t>
            </w:r>
          </w:p>
        </w:tc>
        <w:tc>
          <w:tcPr>
            <w:tcW w:w="2551" w:type="dxa"/>
          </w:tcPr>
          <w:p w14:paraId="078881B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平滑过渡</w:t>
            </w:r>
          </w:p>
        </w:tc>
      </w:tr>
    </w:tbl>
    <w:p w14:paraId="60CB7204" w14:textId="77777777" w:rsidR="001673D3" w:rsidRDefault="001673D3"/>
    <w:p w14:paraId="77E1E4EF" w14:textId="77777777" w:rsidR="001673D3" w:rsidRDefault="003C0B5A">
      <w:pPr>
        <w:pStyle w:val="2"/>
      </w:pPr>
      <w:r>
        <w:rPr>
          <w:rFonts w:eastAsia="黑体"/>
        </w:rPr>
        <w:t>CSR</w:t>
      </w:r>
      <w:r>
        <w:rPr>
          <w:rFonts w:eastAsia="黑体"/>
        </w:rPr>
        <w:t>协议约定</w:t>
      </w:r>
    </w:p>
    <w:p>
      <w:pPr>
        <w:pStyle w:val="a9"/>
      </w:pPr>
      <w:r>
        <w:rPr>
          <w:rFonts w:eastAsia="宋体"/>
          <w:b w:val="0"/>
          <w:sz w:val="21"/>
        </w:rPr>
        <w:t>证书请求（CSR）遵循 PKCS#10，摘要统一绑定 SM3。验证工具需支持现场生成、查看与自签验签，覆盖与三类证书方案对应的两类请求形态：纯 PQC CSR、复合（混合串联）CSR。本节给出协议约定、处理流程与模块职责划分（设计口径，不展开编码细节）。</w:t>
      </w:r>
    </w:p>
    <w:p>
      <w:pPr>
        <w:pStyle w:val="3"/>
      </w:pPr>
      <w:r>
        <w:rPr>
          <w:rFonts w:eastAsia="黑体"/>
          <w:b w:val="0"/>
        </w:rPr>
        <w:t>设计目标</w:t>
      </w:r>
    </w:p>
    <w:p>
      <w:pPr>
        <w:pStyle w:val="a9"/>
      </w:pPr>
      <w:r>
        <w:rPr>
          <w:rFonts w:eastAsia="宋体"/>
          <w:b w:val="0"/>
          <w:sz w:val="21"/>
        </w:rPr>
        <w:t>（1）在统一密码运行时下，支持标准密钥生成与 PKCS#10 构造，工作流与常规国密/国际算法 CSR 一致。</w:t>
      </w:r>
    </w:p>
    <w:p>
      <w:pPr>
        <w:pStyle w:val="a9"/>
      </w:pPr>
      <w:r>
        <w:rPr>
          <w:rFonts w:eastAsia="宋体"/>
          <w:b w:val="0"/>
          <w:sz w:val="21"/>
        </w:rPr>
        <w:t>（2）纯 PQC CSR 与复合 CSR 的 OID、公钥长度、签名拼接规则与前述证书方案对齐，便于后续 CA 签发与互通。</w:t>
      </w:r>
    </w:p>
    <w:p>
      <w:pPr>
        <w:pStyle w:val="a9"/>
      </w:pPr>
      <w:r>
        <w:rPr>
          <w:rFonts w:eastAsia="宋体"/>
          <w:b w:val="0"/>
          <w:sz w:val="21"/>
        </w:rPr>
        <w:t>（3）复合方案采用“双私钥”模型，避免强制单一复合 PKCS#8，便于密钥分别复用与管理。</w:t>
      </w:r>
    </w:p>
    <w:p>
      <w:pPr>
        <w:pStyle w:val="a9"/>
      </w:pPr>
      <w:r>
        <w:rPr>
          <w:rFonts w:eastAsia="宋体"/>
          <w:b w:val="0"/>
          <w:sz w:val="21"/>
        </w:rPr>
        <w:t>（4）自签验签与证书验链共用同一套 Provider/验签语义，保证命令行与图形界面结论一致。</w:t>
      </w:r>
    </w:p>
    <w:p>
      <w:pPr>
        <w:pStyle w:val="3"/>
      </w:pPr>
      <w:r>
        <w:rPr>
          <w:rFonts w:eastAsia="黑体"/>
          <w:b w:val="0"/>
        </w:rPr>
        <w:t>两类CSR对照</w:t>
      </w:r>
    </w:p>
    <w:p>
      <w:pPr>
        <w:pStyle w:val="a9"/>
        <w:jc w:val="left"/>
      </w:pPr>
      <w:r>
        <w:rPr>
          <w:rFonts w:eastAsia="宋体"/>
          <w:b/>
          <w:sz w:val="21"/>
        </w:rPr>
        <w:t>表10  两类CSR对照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纯 PQC CSR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复合 CSR（混合串联）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算法选择标识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id-ML-DSA-44-SPKI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ML-DSA-44-SM2（主密钥+附加SM2密钥）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主体公钥 OID（SPKI）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1.2.156.10197.1.508.1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签名算法 OID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1.2.156.10197.1.505.1（ML-DSA-44-with-SM3）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1.2.156.10197.1.506.1（ML-DSA-44-SM2-with-SM3）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密钥材料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1× ML-DSA PKCS#8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ML-DSA PKCS#8 + SM2 PKCS#8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公钥编码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1312 字节 ML-DSA 公钥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1312 ‖ 65 = 1377 字节复合公钥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签名值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2420 字节 ML-DSA 签名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2420 字节 ML-DSA ‖ SM2 DER 签名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待签数据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完整 CertificationRequestInfo（CRI）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完整 CRI（双签均覆盖同一 CRI）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自签验签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单路 PQC 验签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双重验签（PQC + SM2，均需通过）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对应证书方案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纯净 PQC（方案一）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混合串联（方案二）</w:t>
            </w:r>
          </w:p>
        </w:tc>
      </w:tr>
    </w:tbl>
    <w:p>
      <w:pPr>
        <w:pStyle w:val="a9"/>
      </w:pPr>
    </w:p>
    <w:p>
      <w:pPr>
        <w:pStyle w:val="3"/>
      </w:pPr>
      <w:r>
        <w:rPr>
          <w:rFonts w:eastAsia="黑体"/>
          <w:b w:val="0"/>
        </w:rPr>
        <w:t>纯PQC CSR</w:t>
      </w:r>
    </w:p>
    <w:p>
      <w:pPr>
        <w:pStyle w:val="a9"/>
      </w:pPr>
      <w:r>
        <w:rPr>
          <w:rFonts w:eastAsia="宋体"/>
          <w:b w:val="0"/>
          <w:sz w:val="21"/>
        </w:rPr>
        <w:t>纯 PQC CSR 在 PKCS#10 中仅包含抗量子签名公钥与抗量子签名。密钥类型为 id-ML-DSA-44-SPKI；私钥文件采用 PKCS#8，并可附带公钥属性（OID 1.2.156.10197.1.304.1.1，携带 1312 字节裸公钥），便于后续编码 SPKI。</w:t>
      </w:r>
    </w:p>
    <w:p>
      <w:pPr>
        <w:pStyle w:val="a9"/>
      </w:pPr>
      <w:r>
        <w:rPr>
          <w:rFonts w:eastAsia="宋体"/>
          <w:b w:val="0"/>
          <w:sz w:val="21"/>
        </w:rPr>
        <w:t>处理流程：</w:t>
      </w:r>
    </w:p>
    <w:p>
      <w:pPr>
        <w:pStyle w:val="a9"/>
      </w:pPr>
      <w:r>
        <w:rPr>
          <w:rFonts w:eastAsia="宋体"/>
          <w:b w:val="0"/>
          <w:sz w:val="21"/>
        </w:rPr>
        <w:t>（1）生成或选用 ML-DSA-44 私钥；</w:t>
      </w:r>
    </w:p>
    <w:p>
      <w:pPr>
        <w:pStyle w:val="a9"/>
      </w:pPr>
      <w:r>
        <w:rPr>
          <w:rFonts w:eastAsia="宋体"/>
          <w:b w:val="0"/>
          <w:sz w:val="21"/>
        </w:rPr>
        <w:t>（2）填写主体 DN（Subject），构造 CertificationRequestInfo，写入 ML-DSA SPKI；</w:t>
      </w:r>
    </w:p>
    <w:p>
      <w:pPr>
        <w:pStyle w:val="a9"/>
      </w:pPr>
      <w:r>
        <w:rPr>
          <w:rFonts w:eastAsia="宋体"/>
          <w:b w:val="0"/>
          <w:sz w:val="21"/>
        </w:rPr>
        <w:t>（3）对完整 CRI 计算 SM3 摘要并完成 ML-DSA 签名，写入签名算法 OID 505.1 与签名值；</w:t>
      </w:r>
    </w:p>
    <w:p>
      <w:pPr>
        <w:pStyle w:val="a9"/>
      </w:pPr>
      <w:r>
        <w:rPr>
          <w:rFonts w:eastAsia="宋体"/>
          <w:b w:val="0"/>
          <w:sz w:val="21"/>
        </w:rPr>
        <w:t>（4）自签验签：用 CSR 内公钥验证签名，成功则判定通过。</w:t>
      </w:r>
    </w:p>
    <w:p>
      <w:pPr>
        <w:pStyle w:val="a9"/>
        <w:jc w:val="left"/>
      </w:pPr>
      <w:r>
        <w:rPr>
          <w:rFonts w:eastAsia="宋体"/>
          <w:b/>
          <w:sz w:val="21"/>
        </w:rPr>
        <w:t>表11  纯PQC CSR关键参数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算法名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id-ML-DSA-44-SPKI / ML-DSA-44-SPKI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SPKI OID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1.2.156.10197.1.304.1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签名算法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ML-DSA-44-with-SM3（1.2.156.10197.1.505.1）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PKCS#8 公钥属性 OID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1.2.156.10197.1.304.1.1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裸公钥 / 私钥 / 签名长度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1312 / 2560 / 2420 字节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摘要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固定 SM3</w:t>
            </w:r>
          </w:p>
        </w:tc>
      </w:tr>
    </w:tbl>
    <w:p>
      <w:pPr>
        <w:pStyle w:val="a9"/>
      </w:pPr>
    </w:p>
    <w:p>
      <w:pPr>
        <w:pStyle w:val="3"/>
      </w:pPr>
      <w:r>
        <w:rPr>
          <w:rFonts w:eastAsia="黑体"/>
          <w:b w:val="0"/>
        </w:rPr>
        <w:t>复合CSR（双钥模型）</w:t>
      </w:r>
    </w:p>
    <w:p>
      <w:pPr>
        <w:pStyle w:val="a9"/>
      </w:pPr>
      <w:r>
        <w:rPr>
          <w:rFonts w:eastAsia="宋体"/>
          <w:b w:val="0"/>
          <w:sz w:val="21"/>
        </w:rPr>
        <w:t>复合 CSR 对标混合串联证书：SPKI 为 ML-DSA‖SM2 组合公钥，签名值为 ML-DSA‖SM2 双签。设计上在下列方案中选型：</w:t>
      </w:r>
    </w:p>
    <w:p>
      <w:pPr>
        <w:pStyle w:val="a9"/>
        <w:jc w:val="left"/>
      </w:pPr>
      <w:r>
        <w:rPr>
          <w:rFonts w:eastAsia="宋体"/>
          <w:b/>
          <w:sz w:val="21"/>
        </w:rPr>
        <w:t>表12  复合CSR实现方案选型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单一 composite 私钥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在算法模块内实现复合密钥类型的生成与编解码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不采用：不利于两把标准密钥分别复用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双钥 + 附加 SM2 密钥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分别生成 ML-DSA 与 SM2 标准私钥；申请时主密钥为 ML-DSA，附加 SM2 密钥，由运行时合成复合 SPKI 与双签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采用：与混合串联证书规格一致，职责清晰</w:t>
            </w:r>
          </w:p>
        </w:tc>
      </w:tr>
    </w:tbl>
    <w:p>
      <w:pPr>
        <w:pStyle w:val="a9"/>
      </w:pPr>
    </w:p>
    <w:p>
      <w:pPr>
        <w:pStyle w:val="a9"/>
      </w:pPr>
      <w:r>
        <w:rPr>
          <w:rFonts w:eastAsia="宋体"/>
          <w:b w:val="0"/>
          <w:sz w:val="21"/>
        </w:rPr>
        <w:t>接口约定：主密钥参数指定 ML-DSA-44-SPKI 私钥；附加参数指定 SM2 私钥（设计标识为 -sm2key 或等价 API）。约束：附加 SM2 密钥须与主密钥联用；主密钥类型必须为 ML-DSA-44-SPKI；不与“自签证书直出”类选项混用。</w:t>
      </w:r>
    </w:p>
    <w:p>
      <w:pPr>
        <w:pStyle w:val="a9"/>
      </w:pPr>
      <w:r>
        <w:rPr>
          <w:rFonts w:eastAsia="宋体"/>
          <w:b w:val="0"/>
          <w:sz w:val="21"/>
        </w:rPr>
        <w:t>处理流程：</w:t>
      </w:r>
    </w:p>
    <w:p>
      <w:pPr>
        <w:pStyle w:val="a9"/>
      </w:pPr>
      <w:r>
        <w:rPr>
          <w:rFonts w:eastAsia="宋体"/>
          <w:b w:val="0"/>
          <w:sz w:val="21"/>
        </w:rPr>
        <w:t>（1）分别生成 ML-DSA-44 私钥与 SM2 私钥（均为标准 PKCS#8）；</w:t>
      </w:r>
    </w:p>
    <w:p>
      <w:pPr>
        <w:pStyle w:val="a9"/>
      </w:pPr>
      <w:r>
        <w:rPr>
          <w:rFonts w:eastAsia="宋体"/>
          <w:b w:val="0"/>
          <w:sz w:val="21"/>
        </w:rPr>
        <w:t>（2）设置 Subject；从双钥导出裸公钥并拼接为 508.1 复合 SPKI（1312‖65）；</w:t>
      </w:r>
    </w:p>
    <w:p>
      <w:pPr>
        <w:pStyle w:val="a9"/>
      </w:pPr>
      <w:r>
        <w:rPr>
          <w:rFonts w:eastAsia="宋体"/>
          <w:b w:val="0"/>
          <w:sz w:val="21"/>
        </w:rPr>
        <w:t>（3）对完整 CRI 分别做 ML-DSA-with-SM3 与 SM2-with-SM3 签名，按 2420‖SM2-DER 拼接，签名算法 OID 为 506.1；</w:t>
      </w:r>
    </w:p>
    <w:p>
      <w:pPr>
        <w:pStyle w:val="a9"/>
      </w:pPr>
      <w:r>
        <w:rPr>
          <w:rFonts w:eastAsia="宋体"/>
          <w:b w:val="0"/>
          <w:sz w:val="21"/>
        </w:rPr>
        <w:t>（4）自签验签：解析复合 SPKI，分别验证两段签名，两路均成功才判定通过。</w:t>
      </w:r>
    </w:p>
    <w:p>
      <w:pPr>
        <w:pStyle w:val="a9"/>
        <w:jc w:val="left"/>
      </w:pPr>
      <w:r>
        <w:rPr>
          <w:rFonts w:eastAsia="宋体"/>
          <w:b/>
          <w:sz w:val="21"/>
        </w:rPr>
        <w:t>表13  复合CSR关键参数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复合签名公钥 OID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1.2.156.10197.1.508.1（ML-DSA-44-SM2）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复合签名算法 OID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1.2.156.10197.1.506.1（ML-DSA-44-SM2-with-SM3）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复合公钥长度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1377 字节（1312 ‖ 65）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复合签名组成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ML-DSA 签名 2420 字节 + SM2 DER 签名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双签覆盖范围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同一完整 CRI</w:t>
            </w:r>
          </w:p>
        </w:tc>
      </w:tr>
      <w:tr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密钥文件建议命名</w:t>
            </w:r>
          </w:p>
        </w:tc>
        <w:tc>
          <w:tcPr>
            <w:tcW w:type="dxa" w:w="4156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同名主体下分别保存 *.mldsa.key 与 *.sm2.key</w:t>
            </w:r>
          </w:p>
        </w:tc>
      </w:tr>
    </w:tbl>
    <w:p>
      <w:pPr>
        <w:pStyle w:val="a9"/>
      </w:pPr>
    </w:p>
    <w:p>
      <w:pPr>
        <w:pStyle w:val="3"/>
      </w:pPr>
      <w:r>
        <w:rPr>
          <w:rFonts w:eastAsia="黑体"/>
          <w:b w:val="0"/>
        </w:rPr>
        <w:t>复合CSR签发与验签逻辑</w:t>
      </w:r>
    </w:p>
    <w:p>
      <w:pPr>
        <w:pStyle w:val="a9"/>
      </w:pPr>
      <w:r>
        <w:rPr>
          <w:rFonts w:eastAsia="宋体"/>
          <w:b w:val="0"/>
          <w:sz w:val="21"/>
        </w:rPr>
        <w:t>签发侧逻辑要点：</w:t>
      </w:r>
    </w:p>
    <w:p>
      <w:pPr>
        <w:pStyle w:val="a9"/>
      </w:pPr>
      <w:r>
        <w:rPr>
          <w:rFonts w:eastAsia="宋体"/>
          <w:b w:val="0"/>
          <w:sz w:val="21"/>
        </w:rPr>
        <w:t>（1）加载主密钥（ML-DSA）与附加密钥（SM2），校验密钥类型；</w:t>
      </w:r>
    </w:p>
    <w:p>
      <w:pPr>
        <w:pStyle w:val="a9"/>
      </w:pPr>
      <w:r>
        <w:rPr>
          <w:rFonts w:eastAsia="宋体"/>
          <w:b w:val="0"/>
          <w:sz w:val="21"/>
        </w:rPr>
        <w:t>（2）写入 Subject 后，合成复合 SPKI（替代普通 set_pubkey）；</w:t>
      </w:r>
    </w:p>
    <w:p>
      <w:pPr>
        <w:pStyle w:val="a9"/>
      </w:pPr>
      <w:r>
        <w:rPr>
          <w:rFonts w:eastAsia="宋体"/>
          <w:b w:val="0"/>
          <w:sz w:val="21"/>
        </w:rPr>
        <w:t>（3）导出 CRI 编码，分别完成 PQC 签名与 SM2 签名并拼接写入；签名算法标识为 506.1。</w:t>
      </w:r>
    </w:p>
    <w:p>
      <w:pPr>
        <w:pStyle w:val="a9"/>
      </w:pPr>
      <w:r>
        <w:rPr>
          <w:rFonts w:eastAsia="宋体"/>
          <w:b w:val="0"/>
          <w:sz w:val="21"/>
        </w:rPr>
        <w:t>验签侧逻辑要点：</w:t>
      </w:r>
    </w:p>
    <w:p>
      <w:pPr>
        <w:pStyle w:val="a9"/>
      </w:pPr>
      <w:r>
        <w:rPr>
          <w:rFonts w:eastAsia="宋体"/>
          <w:b w:val="0"/>
          <w:sz w:val="21"/>
        </w:rPr>
        <w:t>（1）识别签名算法为 506.1 后进入复合验签路径；</w:t>
      </w:r>
    </w:p>
    <w:p>
      <w:pPr>
        <w:pStyle w:val="a9"/>
      </w:pPr>
      <w:r>
        <w:rPr>
          <w:rFonts w:eastAsia="宋体"/>
          <w:b w:val="0"/>
          <w:sz w:val="21"/>
        </w:rPr>
        <w:t>（2）解析 508.1 SPKI，得到 ML-DSA 公钥段与 SM2 公钥段；</w:t>
      </w:r>
    </w:p>
    <w:p>
      <w:pPr>
        <w:pStyle w:val="a9"/>
      </w:pPr>
      <w:r>
        <w:rPr>
          <w:rFonts w:eastAsia="宋体"/>
          <w:b w:val="0"/>
          <w:sz w:val="21"/>
        </w:rPr>
        <w:t>（3）对同一 CRI：[1/2] 验证前 2420 字节 ML-DSA 段；[2/2] 验证后续 SM2 DER 段；</w:t>
      </w:r>
    </w:p>
    <w:p>
      <w:pPr>
        <w:pStyle w:val="a9"/>
      </w:pPr>
      <w:r>
        <w:rPr>
          <w:rFonts w:eastAsia="宋体"/>
          <w:b w:val="0"/>
          <w:sz w:val="21"/>
        </w:rPr>
        <w:t>（4）两路均成功返回通过，否则失败。调试配置下可输出分步结论。</w:t>
      </w:r>
    </w:p>
    <w:p>
      <w:pPr>
        <w:pStyle w:val="3"/>
      </w:pPr>
      <w:r>
        <w:rPr>
          <w:rFonts w:eastAsia="黑体"/>
          <w:b w:val="0"/>
        </w:rPr>
        <w:t>CSR验证语义汇总</w:t>
      </w:r>
    </w:p>
    <w:p>
      <w:pPr>
        <w:pStyle w:val="a9"/>
        <w:jc w:val="left"/>
      </w:pPr>
      <w:r>
        <w:rPr>
          <w:rFonts w:eastAsia="宋体"/>
          <w:b/>
          <w:sz w:val="21"/>
        </w:rPr>
        <w:t>表14  CSR验证步骤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纯 PQC CSR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 格式与OID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检查 304.1 / 505.1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检查 508.1 / 506.1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2 公钥长度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1312 字节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1377 字节并可拆分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3 验签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单路 ML-DSA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双路 ML-DSA + SM2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4 通过条件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验签成功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两路均成功</w:t>
            </w:r>
          </w:p>
        </w:tc>
      </w:tr>
    </w:tbl>
    <w:p>
      <w:pPr>
        <w:pStyle w:val="a9"/>
      </w:pPr>
    </w:p>
    <w:p>
      <w:pPr>
        <w:pStyle w:val="3"/>
      </w:pPr>
      <w:r>
        <w:rPr>
          <w:rFonts w:eastAsia="黑体"/>
          <w:b w:val="0"/>
        </w:rPr>
        <w:t>与系统模块的对应</w:t>
      </w:r>
    </w:p>
    <w:p>
      <w:pPr>
        <w:pStyle w:val="a9"/>
      </w:pPr>
      <w:r>
        <w:rPr>
          <w:rFonts w:eastAsia="宋体"/>
          <w:b w:val="0"/>
          <w:sz w:val="21"/>
        </w:rPr>
        <w:t>CSR 能力在总体设计中的模块映射如下（与后文模块说明一致）：</w:t>
      </w:r>
    </w:p>
    <w:p>
      <w:pPr>
        <w:pStyle w:val="a9"/>
        <w:jc w:val="left"/>
      </w:pPr>
      <w:r>
        <w:rPr>
          <w:rFonts w:eastAsia="宋体"/>
          <w:b/>
          <w:sz w:val="21"/>
        </w:rPr>
        <w:t>表15  CSR能力与模块映射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能力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主要模块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算法选择 / DN 输入 / 一键生成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PD-001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界面串联生成、查看、自验签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密钥生成、请求构造入口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PD-002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统一命令/API 契约；复合附加 SM2 密钥扩展点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ML-DSA 密钥与签名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PD-003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纯 PQC 及复合中的 PQC 部分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复合 SPKI 识别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PD-004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508.1 公钥解析展示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复合 CSR 双重验签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PD-005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与证书双重验签语义一致</w:t>
            </w:r>
          </w:p>
        </w:tc>
      </w:tr>
      <w:tr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运行配置与演示样例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PD-006</w:t>
            </w:r>
          </w:p>
        </w:tc>
        <w:tc>
          <w:tcPr>
            <w:tcW w:type="dxa" w:w="2771"/>
          </w:tcPr>
          <w:p>
            <w:pPr>
              <w:pStyle w:val="a9"/>
              <w:jc w:val="left"/>
            </w:pPr>
            <w:r>
              <w:rPr>
                <w:rFonts w:eastAsia="宋体"/>
                <w:b w:val="0"/>
                <w:sz w:val="21"/>
              </w:rPr>
              <w:t>Provider 配置、样例 CSR 资产</w:t>
            </w:r>
          </w:p>
        </w:tc>
      </w:tr>
    </w:tbl>
    <w:p>
      <w:pPr>
        <w:pStyle w:val="a9"/>
      </w:pPr>
    </w:p>
    <w:p>
      <w:pPr>
        <w:pStyle w:val="a9"/>
      </w:pPr>
      <w:r>
        <w:rPr>
          <w:rFonts w:eastAsia="宋体"/>
          <w:b w:val="0"/>
          <w:sz w:val="21"/>
        </w:rPr>
        <w:t>界面侧对复合 CSR 不要求用户单独上传第二把密钥：选择复合算法后，由系统按约定分别生成并关联双密钥文件，再调用统一签发与验签接口，保证与命令行契约等价。</w:t>
      </w:r>
    </w:p>
    <w:p>
      <w:pPr>
        <w:pStyle w:val="a9"/>
      </w:pPr>
      <w:r>
        <w:rPr>
          <w:rFonts w:eastAsia="宋体"/>
          <w:b w:val="0"/>
          <w:sz w:val="21"/>
        </w:rPr>
        <w:t>说明：混合扩展证书（方案三）以证书扩展承载 PQC 材料，本版本 CSR 主路径覆盖方案一、方案二；若后续扩展“带 PQC 扩展的国密 CSR”，可在本节目增补而不改变现有双钥复合模型。</w:t>
      </w:r>
    </w:p>
    <w:p w14:paraId="5AB8F591" w14:textId="77777777" w:rsidR="001673D3" w:rsidRDefault="003C0B5A">
      <w:pPr>
        <w:pStyle w:val="1"/>
      </w:pPr>
      <w:r>
        <w:t>总体架构</w:t>
      </w:r>
    </w:p>
    <w:p w14:paraId="04B18FE6" w14:textId="77777777" w:rsidR="001673D3" w:rsidRDefault="003C0B5A">
      <w:pPr>
        <w:pStyle w:val="a9"/>
        <w:ind w:firstLine="480"/>
      </w:pPr>
      <w:r>
        <w:t>自本章起为开发实现相关概要设计，描述系统应具备的结构、模块、接口、配置与分期计划，作为详细设计与开发排期的输入，不展开具体编码与构建过程。</w:t>
      </w:r>
    </w:p>
    <w:p w14:paraId="2AEA2453" w14:textId="77777777" w:rsidR="001673D3" w:rsidRDefault="003C0B5A">
      <w:pPr>
        <w:pStyle w:val="2"/>
      </w:pPr>
      <w:r>
        <w:rPr>
          <w:rFonts w:eastAsia="黑体"/>
        </w:rPr>
        <w:t>系统说明</w:t>
      </w:r>
    </w:p>
    <w:p w14:paraId="73805FB6" w14:textId="77777777" w:rsidR="001673D3" w:rsidRDefault="003C0B5A">
      <w:pPr>
        <w:pStyle w:val="a9"/>
        <w:ind w:firstLine="480"/>
      </w:pPr>
      <w:r>
        <w:t>系统定位：</w:t>
      </w:r>
      <w:r>
        <w:t xml:space="preserve">Windows </w:t>
      </w:r>
      <w:r>
        <w:t>本地抗量子</w:t>
      </w:r>
      <w:r>
        <w:t>/</w:t>
      </w:r>
      <w:r>
        <w:t>混合证书验证工具。主要输入：</w:t>
      </w:r>
      <w:r>
        <w:t xml:space="preserve">PEM/DER </w:t>
      </w:r>
      <w:r>
        <w:t>证书、（可选）中间证书、信任锚、</w:t>
      </w:r>
      <w:r>
        <w:t xml:space="preserve">CSR </w:t>
      </w:r>
      <w:r>
        <w:t>主体信息与算法选择。主要输出：证书解析文本、</w:t>
      </w:r>
      <w:proofErr w:type="gramStart"/>
      <w:r>
        <w:t>验链结果</w:t>
      </w:r>
      <w:proofErr w:type="gramEnd"/>
      <w:r>
        <w:t>（含混合双重验签结论）、</w:t>
      </w:r>
      <w:r>
        <w:t>CSR/</w:t>
      </w:r>
      <w:r>
        <w:t>密钥文件。</w:t>
      </w:r>
    </w:p>
    <w:p w14:paraId="1EE4C7F9" w14:textId="77777777" w:rsidR="001673D3" w:rsidRDefault="003C0B5A">
      <w:pPr>
        <w:pStyle w:val="a9"/>
        <w:ind w:firstLine="480"/>
      </w:pPr>
      <w:r>
        <w:t>规划功能：</w:t>
      </w:r>
    </w:p>
    <w:p w14:paraId="49D862DD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）证书查看：解析并展示三类证书关键字段；</w:t>
      </w:r>
    </w:p>
    <w:p w14:paraId="0D559619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）证书链验证：支持信任锚</w:t>
      </w:r>
      <w:r>
        <w:t xml:space="preserve"> + </w:t>
      </w:r>
      <w:r>
        <w:t>可选</w:t>
      </w:r>
      <w:proofErr w:type="gramStart"/>
      <w:r>
        <w:t>中间证</w:t>
      </w:r>
      <w:proofErr w:type="gramEnd"/>
      <w:r>
        <w:t xml:space="preserve"> + </w:t>
      </w:r>
      <w:r>
        <w:t>叶子证；对混合方案执行双重验签；</w:t>
      </w:r>
    </w:p>
    <w:p w14:paraId="276C0072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</w:t>
      </w:r>
      <w:r>
        <w:t xml:space="preserve">CSR </w:t>
      </w:r>
      <w:r>
        <w:t>生成与自验签：覆盖纯</w:t>
      </w:r>
      <w:r>
        <w:t xml:space="preserve"> PQC </w:t>
      </w:r>
      <w:r>
        <w:t>与复合两类请求。</w:t>
      </w:r>
    </w:p>
    <w:p w14:paraId="122EB0FA" w14:textId="77777777" w:rsidR="001673D3" w:rsidRDefault="003C0B5A">
      <w:pPr>
        <w:pStyle w:val="2"/>
      </w:pPr>
      <w:r>
        <w:rPr>
          <w:rFonts w:eastAsia="黑体"/>
        </w:rPr>
        <w:t>运行环境</w:t>
      </w:r>
    </w:p>
    <w:p w14:paraId="24481175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表16  运行环境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4"/>
        <w:gridCol w:w="6208"/>
      </w:tblGrid>
      <w:tr w:rsidR="001673D3" w14:paraId="1798273C" w14:textId="77777777">
        <w:tc>
          <w:tcPr>
            <w:tcW w:w="2268" w:type="dxa"/>
          </w:tcPr>
          <w:p w14:paraId="7BD2768A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6803" w:type="dxa"/>
          </w:tcPr>
          <w:p w14:paraId="541A7F72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b/>
                <w:sz w:val="21"/>
              </w:rPr>
              <w:t>规定</w:t>
            </w:r>
          </w:p>
        </w:tc>
      </w:tr>
      <w:tr w:rsidR="001673D3" w14:paraId="4D7317A5" w14:textId="77777777">
        <w:tc>
          <w:tcPr>
            <w:tcW w:w="2268" w:type="dxa"/>
          </w:tcPr>
          <w:p w14:paraId="4325F513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lastRenderedPageBreak/>
              <w:t>操作系统</w:t>
            </w:r>
          </w:p>
        </w:tc>
        <w:tc>
          <w:tcPr>
            <w:tcW w:w="6803" w:type="dxa"/>
          </w:tcPr>
          <w:p w14:paraId="2237B04C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Windows 10/11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 xml:space="preserve">64 </w:t>
            </w:r>
            <w:r>
              <w:rPr>
                <w:sz w:val="21"/>
              </w:rPr>
              <w:t>位</w:t>
            </w:r>
          </w:p>
        </w:tc>
      </w:tr>
      <w:tr w:rsidR="001673D3" w14:paraId="6EF8CBD7" w14:textId="77777777">
        <w:tc>
          <w:tcPr>
            <w:tcW w:w="2268" w:type="dxa"/>
          </w:tcPr>
          <w:p w14:paraId="535EEC15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硬件</w:t>
            </w:r>
          </w:p>
        </w:tc>
        <w:tc>
          <w:tcPr>
            <w:tcW w:w="6803" w:type="dxa"/>
          </w:tcPr>
          <w:p w14:paraId="7B93C4FB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x64 PC</w:t>
            </w:r>
            <w:r>
              <w:rPr>
                <w:sz w:val="21"/>
              </w:rPr>
              <w:t>，建议内存</w:t>
            </w:r>
            <w:r>
              <w:rPr>
                <w:sz w:val="21"/>
              </w:rPr>
              <w:t xml:space="preserve"> ≥ 4GB</w:t>
            </w:r>
          </w:p>
        </w:tc>
      </w:tr>
      <w:tr w:rsidR="001673D3" w14:paraId="1771C54B" w14:textId="77777777">
        <w:tc>
          <w:tcPr>
            <w:tcW w:w="2268" w:type="dxa"/>
          </w:tcPr>
          <w:p w14:paraId="59B0DE48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用户运行环境</w:t>
            </w:r>
          </w:p>
        </w:tc>
        <w:tc>
          <w:tcPr>
            <w:tcW w:w="6803" w:type="dxa"/>
          </w:tcPr>
          <w:p w14:paraId="714C4EA3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绿色包运行，无需安装开发工具链</w:t>
            </w:r>
          </w:p>
        </w:tc>
      </w:tr>
      <w:tr w:rsidR="001673D3" w14:paraId="13B679C4" w14:textId="77777777">
        <w:tc>
          <w:tcPr>
            <w:tcW w:w="2268" w:type="dxa"/>
          </w:tcPr>
          <w:p w14:paraId="02AA8E50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密码学引擎</w:t>
            </w:r>
          </w:p>
        </w:tc>
        <w:tc>
          <w:tcPr>
            <w:tcW w:w="6803" w:type="dxa"/>
          </w:tcPr>
          <w:p w14:paraId="64225226" w14:textId="77777777" w:rsidR="001673D3" w:rsidRDefault="003C0B5A" w:rsidP="00AC14CC">
            <w:pPr>
              <w:pStyle w:val="a9"/>
              <w:ind w:firstLineChars="0" w:firstLine="0"/>
              <w:jc w:val="left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OpenSSL 3 </w:t>
            </w:r>
            <w:r>
              <w:rPr>
                <w:sz w:val="21"/>
              </w:rPr>
              <w:t>系）</w:t>
            </w:r>
            <w:r>
              <w:rPr>
                <w:sz w:val="21"/>
              </w:rPr>
              <w:t xml:space="preserve">+ Provider </w:t>
            </w:r>
            <w:r>
              <w:rPr>
                <w:sz w:val="21"/>
              </w:rPr>
              <w:t>扩展</w:t>
            </w:r>
          </w:p>
        </w:tc>
      </w:tr>
      <w:tr w:rsidR="001673D3" w14:paraId="72C4CDFD" w14:textId="77777777">
        <w:tc>
          <w:tcPr>
            <w:tcW w:w="2268" w:type="dxa"/>
          </w:tcPr>
          <w:p w14:paraId="5A6A0548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算法库</w:t>
            </w:r>
          </w:p>
        </w:tc>
        <w:tc>
          <w:tcPr>
            <w:tcW w:w="6803" w:type="dxa"/>
          </w:tcPr>
          <w:p w14:paraId="30597406" w14:textId="77777777" w:rsidR="001673D3" w:rsidRDefault="003C0B5A" w:rsidP="00AC14CC">
            <w:pPr>
              <w:pStyle w:val="a9"/>
              <w:ind w:firstLineChars="0" w:firstLine="0"/>
              <w:jc w:val="left"/>
            </w:pPr>
            <w:proofErr w:type="spellStart"/>
            <w:r>
              <w:rPr>
                <w:sz w:val="21"/>
              </w:rPr>
              <w:t>PQMagic</w:t>
            </w:r>
            <w:proofErr w:type="spellEnd"/>
            <w:r>
              <w:rPr>
                <w:sz w:val="21"/>
              </w:rPr>
              <w:t>（或同等</w:t>
            </w:r>
            <w:r>
              <w:rPr>
                <w:sz w:val="21"/>
              </w:rPr>
              <w:t xml:space="preserve"> ML-DSA/ML-KEM </w:t>
            </w:r>
            <w:r>
              <w:rPr>
                <w:sz w:val="21"/>
              </w:rPr>
              <w:t>实现）</w:t>
            </w:r>
          </w:p>
        </w:tc>
      </w:tr>
      <w:tr w:rsidR="001673D3" w14:paraId="48A47C16" w14:textId="77777777">
        <w:tc>
          <w:tcPr>
            <w:tcW w:w="2268" w:type="dxa"/>
          </w:tcPr>
          <w:p w14:paraId="031F4B84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图形界面</w:t>
            </w:r>
          </w:p>
        </w:tc>
        <w:tc>
          <w:tcPr>
            <w:tcW w:w="6803" w:type="dxa"/>
          </w:tcPr>
          <w:p w14:paraId="62A0A9F1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桌面容器（</w:t>
            </w:r>
            <w:r>
              <w:rPr>
                <w:sz w:val="21"/>
              </w:rPr>
              <w:t xml:space="preserve">Electron </w:t>
            </w:r>
            <w:r>
              <w:rPr>
                <w:sz w:val="21"/>
              </w:rPr>
              <w:t>或同等）封装</w:t>
            </w:r>
            <w:r>
              <w:rPr>
                <w:sz w:val="21"/>
              </w:rPr>
              <w:t xml:space="preserve"> CLI </w:t>
            </w:r>
            <w:r>
              <w:rPr>
                <w:sz w:val="21"/>
              </w:rPr>
              <w:t>能力</w:t>
            </w:r>
          </w:p>
        </w:tc>
      </w:tr>
      <w:tr w:rsidR="001673D3" w14:paraId="3186ABC2" w14:textId="77777777">
        <w:tc>
          <w:tcPr>
            <w:tcW w:w="2268" w:type="dxa"/>
          </w:tcPr>
          <w:p w14:paraId="69393A4C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开发环境（设计期）</w:t>
            </w:r>
          </w:p>
        </w:tc>
        <w:tc>
          <w:tcPr>
            <w:tcW w:w="6803" w:type="dxa"/>
          </w:tcPr>
          <w:p w14:paraId="537E5B70" w14:textId="77777777" w:rsidR="001673D3" w:rsidRDefault="003C0B5A" w:rsidP="00AC14CC">
            <w:pPr>
              <w:pStyle w:val="a9"/>
              <w:ind w:firstLineChars="0" w:firstLine="0"/>
              <w:jc w:val="left"/>
            </w:pPr>
            <w:r>
              <w:rPr>
                <w:sz w:val="21"/>
              </w:rPr>
              <w:t>MSVC</w:t>
            </w:r>
            <w:r>
              <w:rPr>
                <w:sz w:val="21"/>
              </w:rPr>
              <w:t>、</w:t>
            </w:r>
            <w:proofErr w:type="spellStart"/>
            <w:r>
              <w:rPr>
                <w:sz w:val="21"/>
              </w:rPr>
              <w:t>CMake</w:t>
            </w:r>
            <w:proofErr w:type="spellEnd"/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Perl </w:t>
            </w:r>
            <w:r>
              <w:rPr>
                <w:sz w:val="21"/>
              </w:rPr>
              <w:t>等，仅用于工程构建，不进入用户安装依赖</w:t>
            </w:r>
          </w:p>
        </w:tc>
      </w:tr>
    </w:tbl>
    <w:p w14:paraId="167803AD" w14:textId="77777777" w:rsidR="001673D3" w:rsidRDefault="001673D3"/>
    <w:p w14:paraId="1531C14B" w14:textId="77777777" w:rsidR="001673D3" w:rsidRDefault="003C0B5A">
      <w:pPr>
        <w:pStyle w:val="2"/>
      </w:pPr>
      <w:r>
        <w:rPr>
          <w:rFonts w:eastAsia="黑体"/>
        </w:rPr>
        <w:t>基本设计概念以及处理流程</w:t>
      </w:r>
    </w:p>
    <w:p w14:paraId="30D10BA0" w14:textId="77777777" w:rsidR="001673D3" w:rsidRDefault="003C0B5A" w:rsidP="00AC14CC">
      <w:pPr>
        <w:pStyle w:val="a9"/>
        <w:ind w:firstLine="480"/>
      </w:pPr>
      <w:r>
        <w:t>设计思想：密码学能力下沉到统一引擎（</w:t>
      </w:r>
      <w:proofErr w:type="spellStart"/>
      <w:r>
        <w:t>Tongsuo</w:t>
      </w:r>
      <w:proofErr w:type="spellEnd"/>
      <w:r>
        <w:t xml:space="preserve"> + Provider</w:t>
      </w:r>
      <w:r>
        <w:t>），图形界面仅负责选文件、组参数与展示结果，保证界面操作与命令行验证语义一致，避免两套实现。</w:t>
      </w:r>
    </w:p>
    <w:p w14:paraId="5EB7C780" w14:textId="77777777" w:rsidR="001673D3" w:rsidRDefault="003C0B5A" w:rsidP="00AC14CC">
      <w:pPr>
        <w:pStyle w:val="a9"/>
        <w:ind w:firstLine="480"/>
      </w:pPr>
      <w:r>
        <w:t>逻辑分层：表现层（</w:t>
      </w:r>
      <w:r>
        <w:t>GUI</w:t>
      </w:r>
      <w:r>
        <w:t>）</w:t>
      </w:r>
      <w:r>
        <w:t xml:space="preserve">→ </w:t>
      </w:r>
      <w:r>
        <w:t>验证执行层（</w:t>
      </w:r>
      <w:proofErr w:type="spellStart"/>
      <w:r>
        <w:t>openssl</w:t>
      </w:r>
      <w:proofErr w:type="spellEnd"/>
      <w:r>
        <w:t xml:space="preserve"> CLI / </w:t>
      </w:r>
      <w:r>
        <w:t>等价</w:t>
      </w:r>
      <w:r>
        <w:t xml:space="preserve"> API</w:t>
      </w:r>
      <w:r>
        <w:t>）</w:t>
      </w:r>
      <w:r>
        <w:t xml:space="preserve">→ Provider </w:t>
      </w:r>
      <w:r>
        <w:t>算法层</w:t>
      </w:r>
      <w:r>
        <w:t xml:space="preserve"> → </w:t>
      </w:r>
      <w:r>
        <w:t>核心密码库。</w:t>
      </w:r>
    </w:p>
    <w:p w14:paraId="4B6D5330" w14:textId="77777777" w:rsidR="001673D3" w:rsidRDefault="003C0B5A" w:rsidP="00AC14CC">
      <w:pPr>
        <w:pStyle w:val="a9"/>
        <w:ind w:firstLine="480"/>
      </w:pPr>
      <w:r>
        <w:t>证书验证流程：选择信任锚</w:t>
      </w:r>
      <w:r>
        <w:t>/</w:t>
      </w:r>
      <w:proofErr w:type="gramStart"/>
      <w:r>
        <w:t>中间证</w:t>
      </w:r>
      <w:proofErr w:type="gramEnd"/>
      <w:r>
        <w:t>/</w:t>
      </w:r>
      <w:r>
        <w:t>待验证</w:t>
      </w:r>
      <w:proofErr w:type="gramStart"/>
      <w:r>
        <w:t>证</w:t>
      </w:r>
      <w:proofErr w:type="gramEnd"/>
      <w:r>
        <w:t xml:space="preserve"> → </w:t>
      </w:r>
      <w:r>
        <w:t>加载</w:t>
      </w:r>
      <w:r>
        <w:t xml:space="preserve"> Provider </w:t>
      </w:r>
      <w:r>
        <w:t>配置</w:t>
      </w:r>
      <w:r>
        <w:t xml:space="preserve"> → </w:t>
      </w:r>
      <w:proofErr w:type="gramStart"/>
      <w:r>
        <w:t>执行验链</w:t>
      </w:r>
      <w:proofErr w:type="gramEnd"/>
      <w:r>
        <w:t xml:space="preserve"> → </w:t>
      </w:r>
      <w:r>
        <w:t>按证书类型走纯</w:t>
      </w:r>
      <w:r>
        <w:t xml:space="preserve"> PQC </w:t>
      </w:r>
      <w:r>
        <w:t>或双重验签路径</w:t>
      </w:r>
      <w:r>
        <w:t xml:space="preserve"> → </w:t>
      </w:r>
      <w:r>
        <w:t>输出结论。</w:t>
      </w:r>
    </w:p>
    <w:p w14:paraId="3C1D4289" w14:textId="77777777" w:rsidR="001673D3" w:rsidRDefault="003C0B5A" w:rsidP="00AC14CC">
      <w:pPr>
        <w:pStyle w:val="a9"/>
        <w:ind w:firstLine="480"/>
      </w:pPr>
      <w:r>
        <w:t xml:space="preserve">CSR </w:t>
      </w:r>
      <w:r>
        <w:t>流程：选择算法</w:t>
      </w:r>
      <w:r>
        <w:t xml:space="preserve"> → </w:t>
      </w:r>
      <w:r>
        <w:t>生成密钥材料</w:t>
      </w:r>
      <w:r>
        <w:t xml:space="preserve"> → </w:t>
      </w:r>
      <w:r>
        <w:t>构造</w:t>
      </w:r>
      <w:r>
        <w:t xml:space="preserve"> PKCS#10 </w:t>
      </w:r>
      <w:r>
        <w:t>并签名</w:t>
      </w:r>
      <w:r>
        <w:t xml:space="preserve"> → </w:t>
      </w:r>
      <w:r>
        <w:t>自验签</w:t>
      </w:r>
      <w:r>
        <w:t xml:space="preserve"> → </w:t>
      </w:r>
      <w:r>
        <w:t>输出</w:t>
      </w:r>
      <w:r>
        <w:t xml:space="preserve"> CSR</w:t>
      </w:r>
      <w:r>
        <w:t>。</w:t>
      </w:r>
    </w:p>
    <w:p w14:paraId="498E6367" w14:textId="77777777" w:rsidR="001673D3" w:rsidRDefault="003C0B5A">
      <w:pPr>
        <w:pStyle w:val="a9"/>
        <w:ind w:firstLine="480"/>
      </w:pPr>
      <w:r>
        <w:t>【图建议】请在此处粘贴系统总体架构图（表现层</w:t>
      </w:r>
      <w:r>
        <w:t xml:space="preserve"> / </w:t>
      </w:r>
      <w:r>
        <w:t>引擎层</w:t>
      </w:r>
      <w:r>
        <w:t xml:space="preserve"> / Provider </w:t>
      </w:r>
      <w:r>
        <w:t>层）。</w:t>
      </w:r>
    </w:p>
    <w:p w14:paraId="768833E4" w14:textId="77777777" w:rsidR="001673D3" w:rsidRDefault="003C0B5A">
      <w:pPr>
        <w:pStyle w:val="2"/>
      </w:pPr>
      <w:r>
        <w:rPr>
          <w:rFonts w:eastAsia="黑体"/>
        </w:rPr>
        <w:t>总体结构及模块划分</w:t>
      </w:r>
    </w:p>
    <w:p w14:paraId="623BAAFC" w14:textId="77777777" w:rsidR="001673D3" w:rsidRDefault="003C0B5A">
      <w:pPr>
        <w:pStyle w:val="a9"/>
        <w:ind w:firstLine="480"/>
      </w:pPr>
      <w:r>
        <w:t>按职责划分为界面交互、密码运行时、</w:t>
      </w:r>
      <w:r>
        <w:t xml:space="preserve">PQC </w:t>
      </w:r>
      <w:r>
        <w:t>算法扩展、混合公</w:t>
      </w:r>
      <w:proofErr w:type="gramStart"/>
      <w:r>
        <w:t>钥</w:t>
      </w:r>
      <w:proofErr w:type="gramEnd"/>
      <w:r>
        <w:t>识别、混合验签、工程配置与样</w:t>
      </w:r>
      <w:proofErr w:type="gramStart"/>
      <w:r>
        <w:t>例资产</w:t>
      </w:r>
      <w:proofErr w:type="gramEnd"/>
      <w:r>
        <w:t>等模块。模块编号遵循</w:t>
      </w:r>
      <w:r>
        <w:t xml:space="preserve"> PD-xxx </w:t>
      </w:r>
      <w:r>
        <w:t>规则。</w:t>
      </w:r>
    </w:p>
    <w:p w14:paraId="261B7AD0" w14:textId="77777777" w:rsidR="001673D3" w:rsidRDefault="003C0B5A">
      <w:pPr>
        <w:pStyle w:val="2"/>
      </w:pPr>
      <w:r>
        <w:rPr>
          <w:rFonts w:eastAsia="黑体"/>
        </w:rPr>
        <w:t>模块划分列表</w:t>
      </w:r>
    </w:p>
    <w:p w14:paraId="07433B4F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表17  模块划分列表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8"/>
        <w:gridCol w:w="3574"/>
        <w:gridCol w:w="2880"/>
      </w:tblGrid>
      <w:tr w:rsidR="001673D3" w14:paraId="393D9F7D" w14:textId="77777777">
        <w:tc>
          <w:tcPr>
            <w:tcW w:w="1984" w:type="dxa"/>
          </w:tcPr>
          <w:p w14:paraId="3946EC9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模块编号</w:t>
            </w:r>
          </w:p>
        </w:tc>
        <w:tc>
          <w:tcPr>
            <w:tcW w:w="3969" w:type="dxa"/>
          </w:tcPr>
          <w:p w14:paraId="70EF1ABE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模块名称</w:t>
            </w:r>
          </w:p>
        </w:tc>
        <w:tc>
          <w:tcPr>
            <w:tcW w:w="3118" w:type="dxa"/>
          </w:tcPr>
          <w:p w14:paraId="1FE1EC9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模块来源</w:t>
            </w:r>
          </w:p>
        </w:tc>
      </w:tr>
      <w:tr w:rsidR="001673D3" w14:paraId="037EDD64" w14:textId="77777777">
        <w:tc>
          <w:tcPr>
            <w:tcW w:w="1984" w:type="dxa"/>
          </w:tcPr>
          <w:p w14:paraId="0C1C615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</w:t>
            </w:r>
          </w:p>
        </w:tc>
        <w:tc>
          <w:tcPr>
            <w:tcW w:w="3969" w:type="dxa"/>
          </w:tcPr>
          <w:p w14:paraId="37CE314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图形界面与交互模块</w:t>
            </w:r>
          </w:p>
        </w:tc>
        <w:tc>
          <w:tcPr>
            <w:tcW w:w="3118" w:type="dxa"/>
          </w:tcPr>
          <w:p w14:paraId="7C4523E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  <w:tr w:rsidR="001673D3" w14:paraId="7534368D" w14:textId="77777777">
        <w:tc>
          <w:tcPr>
            <w:tcW w:w="1984" w:type="dxa"/>
          </w:tcPr>
          <w:p w14:paraId="34FFE6A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PD-002</w:t>
            </w:r>
          </w:p>
        </w:tc>
        <w:tc>
          <w:tcPr>
            <w:tcW w:w="3969" w:type="dxa"/>
          </w:tcPr>
          <w:p w14:paraId="584127C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密码运行时与命令接口模块</w:t>
            </w:r>
          </w:p>
        </w:tc>
        <w:tc>
          <w:tcPr>
            <w:tcW w:w="3118" w:type="dxa"/>
          </w:tcPr>
          <w:p w14:paraId="56A0E313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定制</w:t>
            </w:r>
          </w:p>
        </w:tc>
      </w:tr>
      <w:tr w:rsidR="001673D3" w14:paraId="0F2EFAAE" w14:textId="77777777">
        <w:tc>
          <w:tcPr>
            <w:tcW w:w="1984" w:type="dxa"/>
          </w:tcPr>
          <w:p w14:paraId="6F1DB99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PD-003</w:t>
            </w:r>
          </w:p>
        </w:tc>
        <w:tc>
          <w:tcPr>
            <w:tcW w:w="3969" w:type="dxa"/>
          </w:tcPr>
          <w:p w14:paraId="6265546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6464EEE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PQMagic</w:t>
            </w:r>
            <w:proofErr w:type="spellEnd"/>
          </w:p>
        </w:tc>
      </w:tr>
      <w:tr w:rsidR="001673D3" w14:paraId="35A7D768" w14:textId="77777777">
        <w:tc>
          <w:tcPr>
            <w:tcW w:w="1984" w:type="dxa"/>
          </w:tcPr>
          <w:p w14:paraId="18538D0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PD-004</w:t>
            </w:r>
          </w:p>
        </w:tc>
        <w:tc>
          <w:tcPr>
            <w:tcW w:w="3969" w:type="dxa"/>
          </w:tcPr>
          <w:p w14:paraId="5854FDC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SPKI Provider </w:t>
            </w:r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4F98D81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  <w:tr w:rsidR="001673D3" w14:paraId="6F5CBAD7" w14:textId="77777777">
        <w:tc>
          <w:tcPr>
            <w:tcW w:w="1984" w:type="dxa"/>
          </w:tcPr>
          <w:p w14:paraId="02FF88D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PD-005</w:t>
            </w:r>
          </w:p>
        </w:tc>
        <w:tc>
          <w:tcPr>
            <w:tcW w:w="3969" w:type="dxa"/>
          </w:tcPr>
          <w:p w14:paraId="2030CA8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复合验签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0AD6D95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  <w:tr w:rsidR="001673D3" w14:paraId="0124815D" w14:textId="77777777">
        <w:tc>
          <w:tcPr>
            <w:tcW w:w="1984" w:type="dxa"/>
          </w:tcPr>
          <w:p w14:paraId="5378BAF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PD-006</w:t>
            </w:r>
          </w:p>
        </w:tc>
        <w:tc>
          <w:tcPr>
            <w:tcW w:w="3969" w:type="dxa"/>
          </w:tcPr>
          <w:p w14:paraId="59A8C50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配置、布局与样</w:t>
            </w:r>
            <w:proofErr w:type="gramStart"/>
            <w:r>
              <w:rPr>
                <w:sz w:val="21"/>
              </w:rPr>
              <w:t>例资产</w:t>
            </w:r>
            <w:proofErr w:type="gramEnd"/>
            <w:r>
              <w:rPr>
                <w:sz w:val="21"/>
              </w:rPr>
              <w:t>模块</w:t>
            </w:r>
          </w:p>
        </w:tc>
        <w:tc>
          <w:tcPr>
            <w:tcW w:w="3118" w:type="dxa"/>
          </w:tcPr>
          <w:p w14:paraId="3A9BAC0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自</w:t>
            </w:r>
            <w:proofErr w:type="gramStart"/>
            <w:r>
              <w:rPr>
                <w:sz w:val="21"/>
              </w:rPr>
              <w:t>研</w:t>
            </w:r>
            <w:proofErr w:type="gramEnd"/>
          </w:p>
        </w:tc>
      </w:tr>
    </w:tbl>
    <w:p w14:paraId="70836BF4" w14:textId="77777777" w:rsidR="001673D3" w:rsidRDefault="001673D3"/>
    <w:p w14:paraId="7CD15F0F" w14:textId="77777777" w:rsidR="001673D3" w:rsidRDefault="003C0B5A">
      <w:pPr>
        <w:pStyle w:val="2"/>
      </w:pPr>
      <w:r>
        <w:rPr>
          <w:rFonts w:eastAsia="黑体"/>
        </w:rPr>
        <w:t>可测试性、维护</w:t>
      </w:r>
      <w:r>
        <w:rPr>
          <w:rFonts w:eastAsia="黑体"/>
        </w:rPr>
        <w:t>/</w:t>
      </w:r>
      <w:r>
        <w:rPr>
          <w:rFonts w:eastAsia="黑体"/>
        </w:rPr>
        <w:t>升级设计</w:t>
      </w:r>
    </w:p>
    <w:p w14:paraId="0738ABBA" w14:textId="77777777" w:rsidR="001673D3" w:rsidRDefault="003C0B5A" w:rsidP="00AC14CC">
      <w:pPr>
        <w:pStyle w:val="a9"/>
        <w:ind w:firstLine="480"/>
      </w:pPr>
      <w:r>
        <w:t>（</w:t>
      </w:r>
      <w:r>
        <w:t>1</w:t>
      </w:r>
      <w:r>
        <w:t>）三类样例证书</w:t>
      </w:r>
      <w:proofErr w:type="gramStart"/>
      <w:r>
        <w:t>链作为</w:t>
      </w:r>
      <w:proofErr w:type="gramEnd"/>
      <w:r>
        <w:t>回归基线，覆盖纯</w:t>
      </w:r>
      <w:r>
        <w:t xml:space="preserve"> PQC / </w:t>
      </w:r>
      <w:r>
        <w:t>混合串联</w:t>
      </w:r>
      <w:r>
        <w:t xml:space="preserve"> / </w:t>
      </w:r>
      <w:r>
        <w:t>混合扩展。</w:t>
      </w:r>
    </w:p>
    <w:p w14:paraId="2420B9FE" w14:textId="77777777" w:rsidR="001673D3" w:rsidRDefault="003C0B5A" w:rsidP="00AC14CC">
      <w:pPr>
        <w:pStyle w:val="a9"/>
        <w:ind w:firstLine="480"/>
      </w:pPr>
      <w:r>
        <w:t>（</w:t>
      </w:r>
      <w:r>
        <w:t>2</w:t>
      </w:r>
      <w:r>
        <w:t>）验签诊断开关用于问题定位，不影响正常模式输出。</w:t>
      </w:r>
    </w:p>
    <w:p w14:paraId="168BFA53" w14:textId="77777777" w:rsidR="001673D3" w:rsidRDefault="003C0B5A" w:rsidP="00AC14CC">
      <w:pPr>
        <w:pStyle w:val="a9"/>
        <w:ind w:firstLine="480"/>
      </w:pPr>
      <w:r>
        <w:t>（</w:t>
      </w:r>
      <w:r>
        <w:t>3</w:t>
      </w:r>
      <w:r>
        <w:t>）引擎产物与界面资源分离，升级时以同步布局方式替换。</w:t>
      </w:r>
    </w:p>
    <w:p w14:paraId="130F0CB6" w14:textId="77777777" w:rsidR="001673D3" w:rsidRDefault="003C0B5A" w:rsidP="00AC14CC">
      <w:pPr>
        <w:pStyle w:val="a9"/>
        <w:ind w:firstLine="480"/>
      </w:pPr>
      <w:r>
        <w:t>（</w:t>
      </w:r>
      <w:r>
        <w:t>4</w:t>
      </w:r>
      <w:r>
        <w:t>）</w:t>
      </w:r>
      <w:r>
        <w:t xml:space="preserve">Provider </w:t>
      </w:r>
      <w:r>
        <w:t>可独立替换</w:t>
      </w:r>
      <w:r>
        <w:t>/</w:t>
      </w:r>
      <w:r>
        <w:t>升级，便于算法档位扩展。</w:t>
      </w:r>
    </w:p>
    <w:p w14:paraId="43674B54" w14:textId="77777777" w:rsidR="001673D3" w:rsidRDefault="003C0B5A">
      <w:pPr>
        <w:pStyle w:val="2"/>
      </w:pPr>
      <w:r>
        <w:rPr>
          <w:rFonts w:eastAsia="黑体"/>
        </w:rPr>
        <w:t>可配置设计</w:t>
      </w:r>
    </w:p>
    <w:p w14:paraId="6CC1AB9B" w14:textId="77777777" w:rsidR="001673D3" w:rsidRDefault="003C0B5A">
      <w:pPr>
        <w:pStyle w:val="a9"/>
        <w:ind w:firstLine="480"/>
      </w:pPr>
      <w:r>
        <w:t>通过</w:t>
      </w:r>
      <w:r>
        <w:t xml:space="preserve"> OpenSSL </w:t>
      </w:r>
      <w:r>
        <w:t>配置文件与环境变量控制</w:t>
      </w:r>
      <w:r>
        <w:t xml:space="preserve"> Provider </w:t>
      </w:r>
      <w:r>
        <w:t>加载，满足不同部署路径，而无需改业务代码。</w:t>
      </w:r>
    </w:p>
    <w:p w14:paraId="5CE14E32" w14:textId="77777777" w:rsidR="001673D3" w:rsidRDefault="003C0B5A">
      <w:pPr>
        <w:pStyle w:val="a9"/>
        <w:ind w:firstLine="480"/>
      </w:pPr>
      <w:r>
        <w:t>配置文件：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>（示意）</w:t>
      </w:r>
    </w:p>
    <w:p w14:paraId="4A81BBCA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config_diagnostics</w:t>
      </w:r>
      <w:proofErr w:type="spellEnd"/>
      <w:r>
        <w:rPr>
          <w:rFonts w:ascii="Consolas" w:hAnsi="Consolas"/>
          <w:sz w:val="18"/>
        </w:rPr>
        <w:t xml:space="preserve"> = 0</w:t>
      </w:r>
    </w:p>
    <w:p w14:paraId="6E0E163D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openssl_conf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openssl_init</w:t>
      </w:r>
      <w:proofErr w:type="spellEnd"/>
    </w:p>
    <w:p w14:paraId="2D78048B" w14:textId="77777777" w:rsidR="001673D3" w:rsidRDefault="001673D3">
      <w:pPr>
        <w:pStyle w:val="a9"/>
        <w:ind w:firstLine="480"/>
      </w:pPr>
    </w:p>
    <w:p w14:paraId="70530F00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openssl_init</w:t>
      </w:r>
      <w:proofErr w:type="spellEnd"/>
      <w:r>
        <w:rPr>
          <w:rFonts w:ascii="Consolas" w:hAnsi="Consolas"/>
          <w:sz w:val="18"/>
        </w:rPr>
        <w:t>]</w:t>
      </w:r>
    </w:p>
    <w:p w14:paraId="3D737048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providers = </w:t>
      </w:r>
      <w:proofErr w:type="spellStart"/>
      <w:r>
        <w:rPr>
          <w:rFonts w:ascii="Consolas" w:hAnsi="Consolas"/>
          <w:sz w:val="18"/>
        </w:rPr>
        <w:t>provider_sect</w:t>
      </w:r>
      <w:proofErr w:type="spellEnd"/>
    </w:p>
    <w:p w14:paraId="10A7489C" w14:textId="77777777" w:rsidR="001673D3" w:rsidRDefault="001673D3">
      <w:pPr>
        <w:pStyle w:val="a9"/>
        <w:ind w:firstLine="480"/>
      </w:pPr>
    </w:p>
    <w:p w14:paraId="7C9942F6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provider_sect</w:t>
      </w:r>
      <w:proofErr w:type="spellEnd"/>
      <w:r>
        <w:rPr>
          <w:rFonts w:ascii="Consolas" w:hAnsi="Consolas"/>
          <w:sz w:val="18"/>
        </w:rPr>
        <w:t>]</w:t>
      </w:r>
    </w:p>
    <w:p w14:paraId="1EAAE3B6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default = </w:t>
      </w:r>
      <w:proofErr w:type="spellStart"/>
      <w:r>
        <w:rPr>
          <w:rFonts w:ascii="Consolas" w:hAnsi="Consolas"/>
          <w:sz w:val="18"/>
        </w:rPr>
        <w:t>default_sect</w:t>
      </w:r>
      <w:proofErr w:type="spellEnd"/>
    </w:p>
    <w:p w14:paraId="1CEE78D6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pqmagic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pqmagic_sect</w:t>
      </w:r>
      <w:proofErr w:type="spellEnd"/>
    </w:p>
    <w:p w14:paraId="039E7AAB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ml_dsa_sm2 = ml_dsa_sm2_sect</w:t>
      </w:r>
    </w:p>
    <w:p w14:paraId="71D4AC30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cert_verify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cert_verify_sect</w:t>
      </w:r>
      <w:proofErr w:type="spellEnd"/>
    </w:p>
    <w:p w14:paraId="06DEA4E1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aigis_enc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aigis_enc_sect</w:t>
      </w:r>
      <w:proofErr w:type="spellEnd"/>
    </w:p>
    <w:p w14:paraId="2667ED88" w14:textId="77777777" w:rsidR="001673D3" w:rsidRDefault="001673D3">
      <w:pPr>
        <w:pStyle w:val="a9"/>
        <w:ind w:firstLine="480"/>
      </w:pPr>
    </w:p>
    <w:p w14:paraId="7C10512B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default_sect</w:t>
      </w:r>
      <w:proofErr w:type="spellEnd"/>
      <w:r>
        <w:rPr>
          <w:rFonts w:ascii="Consolas" w:hAnsi="Consolas"/>
          <w:sz w:val="18"/>
        </w:rPr>
        <w:t>]</w:t>
      </w:r>
    </w:p>
    <w:p w14:paraId="1906EBD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39933FE6" w14:textId="77777777" w:rsidR="001673D3" w:rsidRDefault="001673D3">
      <w:pPr>
        <w:pStyle w:val="a9"/>
        <w:ind w:firstLine="480"/>
      </w:pPr>
    </w:p>
    <w:p w14:paraId="61072063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pqmagic_sect</w:t>
      </w:r>
      <w:proofErr w:type="spellEnd"/>
      <w:r>
        <w:rPr>
          <w:rFonts w:ascii="Consolas" w:hAnsi="Consolas"/>
          <w:sz w:val="18"/>
        </w:rPr>
        <w:t>]</w:t>
      </w:r>
    </w:p>
    <w:p w14:paraId="69725AE4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lastRenderedPageBreak/>
        <w:t xml:space="preserve">module = </w:t>
      </w:r>
      <w:r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&gt;/providers/pqmagic.dll</w:t>
      </w:r>
    </w:p>
    <w:p w14:paraId="6315D05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56E7836F" w14:textId="77777777" w:rsidR="001673D3" w:rsidRDefault="001673D3">
      <w:pPr>
        <w:pStyle w:val="a9"/>
        <w:ind w:firstLine="480"/>
      </w:pPr>
    </w:p>
    <w:p w14:paraId="0AAA18A3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[ml_dsa_sm2_sect]</w:t>
      </w:r>
    </w:p>
    <w:p w14:paraId="3A7FDA7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module = 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&gt;/providers/libml_dsa_sm2_provider.dll</w:t>
      </w:r>
    </w:p>
    <w:p w14:paraId="55EDCCD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1ED94A3A" w14:textId="77777777" w:rsidR="001673D3" w:rsidRDefault="001673D3">
      <w:pPr>
        <w:pStyle w:val="a9"/>
        <w:ind w:firstLine="480"/>
      </w:pPr>
    </w:p>
    <w:p w14:paraId="110143E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cert_verify_sect</w:t>
      </w:r>
      <w:proofErr w:type="spellEnd"/>
      <w:r>
        <w:rPr>
          <w:rFonts w:ascii="Consolas" w:hAnsi="Consolas"/>
          <w:sz w:val="18"/>
        </w:rPr>
        <w:t>]</w:t>
      </w:r>
    </w:p>
    <w:p w14:paraId="78979F0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module = 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&gt;/providers/cert_verify.dll</w:t>
      </w:r>
    </w:p>
    <w:p w14:paraId="6BBDD29F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6C460563" w14:textId="77777777" w:rsidR="001673D3" w:rsidRDefault="001673D3">
      <w:pPr>
        <w:pStyle w:val="a9"/>
        <w:ind w:firstLine="480"/>
      </w:pPr>
    </w:p>
    <w:p w14:paraId="554988E5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aigis_enc_sect</w:t>
      </w:r>
      <w:proofErr w:type="spellEnd"/>
      <w:r>
        <w:rPr>
          <w:rFonts w:ascii="Consolas" w:hAnsi="Consolas"/>
          <w:sz w:val="18"/>
        </w:rPr>
        <w:t>]</w:t>
      </w:r>
    </w:p>
    <w:p w14:paraId="0115A29F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module = </w:t>
      </w:r>
      <w:r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&gt;/providers/aigis_enc.dll</w:t>
      </w:r>
    </w:p>
    <w:p w14:paraId="360C50A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117FEF6B" w14:textId="77777777" w:rsidR="001673D3" w:rsidRDefault="001673D3"/>
    <w:p w14:paraId="74109065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表18  配置项说明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2"/>
        <w:gridCol w:w="4820"/>
      </w:tblGrid>
      <w:tr w:rsidR="001673D3" w14:paraId="0B04F32E" w14:textId="77777777">
        <w:tc>
          <w:tcPr>
            <w:tcW w:w="2835" w:type="dxa"/>
          </w:tcPr>
          <w:p w14:paraId="3A805932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w="6236" w:type="dxa"/>
          </w:tcPr>
          <w:p w14:paraId="68EA9938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用途</w:t>
            </w:r>
          </w:p>
        </w:tc>
      </w:tr>
      <w:tr w:rsidR="001673D3" w14:paraId="1648DA1A" w14:textId="77777777">
        <w:tc>
          <w:tcPr>
            <w:tcW w:w="2835" w:type="dxa"/>
          </w:tcPr>
          <w:p w14:paraId="57F1EC8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OPENSSL_CONF</w:t>
            </w:r>
          </w:p>
        </w:tc>
        <w:tc>
          <w:tcPr>
            <w:tcW w:w="6236" w:type="dxa"/>
          </w:tcPr>
          <w:p w14:paraId="770BAF1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指向上述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cnf</w:t>
            </w:r>
            <w:proofErr w:type="spellEnd"/>
            <w:r>
              <w:rPr>
                <w:sz w:val="21"/>
              </w:rPr>
              <w:t>，决定加载哪些</w:t>
            </w:r>
            <w:r>
              <w:rPr>
                <w:sz w:val="21"/>
              </w:rPr>
              <w:t xml:space="preserve"> Provider</w:t>
            </w:r>
          </w:p>
        </w:tc>
      </w:tr>
      <w:tr w:rsidR="001673D3" w14:paraId="102FC3AF" w14:textId="77777777">
        <w:tc>
          <w:tcPr>
            <w:tcW w:w="2835" w:type="dxa"/>
          </w:tcPr>
          <w:p w14:paraId="03E3DBB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OPENSSL_MODULES</w:t>
            </w:r>
          </w:p>
        </w:tc>
        <w:tc>
          <w:tcPr>
            <w:tcW w:w="6236" w:type="dxa"/>
          </w:tcPr>
          <w:p w14:paraId="5770747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Provider </w:t>
            </w:r>
            <w:r>
              <w:rPr>
                <w:sz w:val="21"/>
              </w:rPr>
              <w:t>模块搜索路径</w:t>
            </w:r>
          </w:p>
        </w:tc>
      </w:tr>
      <w:tr w:rsidR="001673D3" w14:paraId="7226AC87" w14:textId="77777777">
        <w:tc>
          <w:tcPr>
            <w:tcW w:w="2835" w:type="dxa"/>
          </w:tcPr>
          <w:p w14:paraId="1372BFA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CERT_VERIFY_VERIFY_INFO</w:t>
            </w:r>
          </w:p>
        </w:tc>
        <w:tc>
          <w:tcPr>
            <w:tcW w:w="6236" w:type="dxa"/>
          </w:tcPr>
          <w:p w14:paraId="342E600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是否输出双重验签详细日志（调试）</w:t>
            </w:r>
          </w:p>
        </w:tc>
      </w:tr>
      <w:tr w:rsidR="001673D3" w14:paraId="04DC756F" w14:textId="77777777">
        <w:tc>
          <w:tcPr>
            <w:tcW w:w="2835" w:type="dxa"/>
          </w:tcPr>
          <w:p w14:paraId="50B5BBE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算法选择（</w:t>
            </w:r>
            <w:r>
              <w:rPr>
                <w:sz w:val="21"/>
              </w:rPr>
              <w:t>GUI</w:t>
            </w:r>
            <w:r>
              <w:rPr>
                <w:sz w:val="21"/>
              </w:rPr>
              <w:t>）</w:t>
            </w:r>
          </w:p>
        </w:tc>
        <w:tc>
          <w:tcPr>
            <w:tcW w:w="6236" w:type="dxa"/>
          </w:tcPr>
          <w:p w14:paraId="66F5F59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/ 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CSR </w:t>
            </w:r>
            <w:r>
              <w:rPr>
                <w:sz w:val="21"/>
              </w:rPr>
              <w:t>等业务选项</w:t>
            </w:r>
          </w:p>
        </w:tc>
      </w:tr>
    </w:tbl>
    <w:p w14:paraId="1891DE4C" w14:textId="77777777" w:rsidR="001673D3" w:rsidRDefault="001673D3"/>
    <w:p w14:paraId="2F09BB37" w14:textId="77777777" w:rsidR="001673D3" w:rsidRDefault="003C0B5A">
      <w:pPr>
        <w:pStyle w:val="a9"/>
        <w:ind w:firstLine="480"/>
      </w:pPr>
      <w:r>
        <w:t>设计要求：发行包内路径应可相对化或在启动时重写</w:t>
      </w:r>
      <w:r>
        <w:t xml:space="preserve"> module </w:t>
      </w:r>
      <w:r>
        <w:t>路径，避免</w:t>
      </w:r>
      <w:proofErr w:type="gramStart"/>
      <w:r>
        <w:t>写死开发</w:t>
      </w:r>
      <w:proofErr w:type="gramEnd"/>
      <w:r>
        <w:t>机绝对路径；</w:t>
      </w:r>
      <w:r>
        <w:t xml:space="preserve">GUI </w:t>
      </w:r>
      <w:r>
        <w:t>启动阶段可生成</w:t>
      </w:r>
      <w:r>
        <w:t>/</w:t>
      </w:r>
      <w:r>
        <w:t>刷新本机可用的</w:t>
      </w:r>
      <w:r>
        <w:t xml:space="preserve"> </w:t>
      </w:r>
      <w:proofErr w:type="spellStart"/>
      <w:r>
        <w:t>cnf</w:t>
      </w:r>
      <w:proofErr w:type="spellEnd"/>
      <w:r>
        <w:t>。</w:t>
      </w:r>
    </w:p>
    <w:p w14:paraId="235FE9E6" w14:textId="77777777" w:rsidR="001673D3" w:rsidRDefault="003C0B5A">
      <w:pPr>
        <w:pStyle w:val="2"/>
      </w:pPr>
      <w:r>
        <w:rPr>
          <w:rFonts w:eastAsia="黑体"/>
        </w:rPr>
        <w:t>分期工作计划</w:t>
      </w:r>
    </w:p>
    <w:p w14:paraId="319CE9E2" w14:textId="77777777" w:rsidR="001673D3" w:rsidRDefault="003C0B5A">
      <w:pPr>
        <w:pStyle w:val="a9"/>
        <w:ind w:firstLine="480"/>
      </w:pPr>
      <w:r>
        <w:t>概要设计阶段建议的实施分期如下（工作计划，非开发过程记录）：</w:t>
      </w:r>
    </w:p>
    <w:p w14:paraId="6BC547F5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表19  分期工作计划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2828"/>
        <w:gridCol w:w="3387"/>
      </w:tblGrid>
      <w:tr w:rsidR="001673D3" w14:paraId="501B6AEA" w14:textId="77777777">
        <w:tc>
          <w:tcPr>
            <w:tcW w:w="2268" w:type="dxa"/>
          </w:tcPr>
          <w:p w14:paraId="0A667F70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3118" w:type="dxa"/>
          </w:tcPr>
          <w:p w14:paraId="1933A1DD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3685" w:type="dxa"/>
          </w:tcPr>
          <w:p w14:paraId="6CD55B4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主要交付</w:t>
            </w:r>
          </w:p>
        </w:tc>
      </w:tr>
      <w:tr w:rsidR="001673D3" w14:paraId="0E39091D" w14:textId="77777777">
        <w:tc>
          <w:tcPr>
            <w:tcW w:w="2268" w:type="dxa"/>
          </w:tcPr>
          <w:p w14:paraId="46E16EC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协议固化</w:t>
            </w:r>
          </w:p>
        </w:tc>
        <w:tc>
          <w:tcPr>
            <w:tcW w:w="3118" w:type="dxa"/>
          </w:tcPr>
          <w:p w14:paraId="51644F2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冻结三类证书</w:t>
            </w:r>
            <w:r>
              <w:rPr>
                <w:sz w:val="21"/>
              </w:rPr>
              <w:t xml:space="preserve"> OID/</w:t>
            </w:r>
            <w:r>
              <w:rPr>
                <w:sz w:val="21"/>
              </w:rPr>
              <w:t>结构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验签语义</w:t>
            </w:r>
          </w:p>
        </w:tc>
        <w:tc>
          <w:tcPr>
            <w:tcW w:w="3685" w:type="dxa"/>
          </w:tcPr>
          <w:p w14:paraId="103CF96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协议章节、样例证书规格</w:t>
            </w:r>
          </w:p>
        </w:tc>
      </w:tr>
      <w:tr w:rsidR="001673D3" w14:paraId="081CA249" w14:textId="77777777">
        <w:tc>
          <w:tcPr>
            <w:tcW w:w="2268" w:type="dxa"/>
          </w:tcPr>
          <w:p w14:paraId="3D1F5A7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B </w:t>
            </w:r>
            <w:r>
              <w:rPr>
                <w:sz w:val="21"/>
              </w:rPr>
              <w:t>引擎能力</w:t>
            </w:r>
          </w:p>
        </w:tc>
        <w:tc>
          <w:tcPr>
            <w:tcW w:w="3118" w:type="dxa"/>
          </w:tcPr>
          <w:p w14:paraId="76DDE17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具备纯</w:t>
            </w:r>
            <w:r>
              <w:rPr>
                <w:sz w:val="21"/>
              </w:rPr>
              <w:t xml:space="preserve"> PQC </w:t>
            </w:r>
            <w:r>
              <w:rPr>
                <w:sz w:val="21"/>
              </w:rPr>
              <w:t>查看</w:t>
            </w:r>
            <w:proofErr w:type="gramStart"/>
            <w:r>
              <w:rPr>
                <w:sz w:val="21"/>
              </w:rPr>
              <w:t>与验链</w:t>
            </w:r>
            <w:proofErr w:type="gramEnd"/>
          </w:p>
        </w:tc>
        <w:tc>
          <w:tcPr>
            <w:tcW w:w="3685" w:type="dxa"/>
          </w:tcPr>
          <w:p w14:paraId="391F7D74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Tongsuo</w:t>
            </w:r>
            <w:proofErr w:type="spellEnd"/>
            <w:r>
              <w:rPr>
                <w:sz w:val="21"/>
              </w:rPr>
              <w:t xml:space="preserve"> + </w:t>
            </w:r>
            <w:proofErr w:type="spellStart"/>
            <w:r>
              <w:rPr>
                <w:sz w:val="21"/>
              </w:rPr>
              <w:t>pqmagic</w:t>
            </w:r>
            <w:proofErr w:type="spellEnd"/>
            <w:r>
              <w:rPr>
                <w:sz w:val="21"/>
              </w:rPr>
              <w:t xml:space="preserve"> Provider</w:t>
            </w:r>
          </w:p>
        </w:tc>
      </w:tr>
      <w:tr w:rsidR="001673D3" w14:paraId="7C59B354" w14:textId="77777777">
        <w:tc>
          <w:tcPr>
            <w:tcW w:w="2268" w:type="dxa"/>
          </w:tcPr>
          <w:p w14:paraId="4D8A878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阶段</w:t>
            </w:r>
            <w:r>
              <w:rPr>
                <w:sz w:val="21"/>
              </w:rPr>
              <w:t xml:space="preserve"> C </w:t>
            </w:r>
            <w:r>
              <w:rPr>
                <w:sz w:val="21"/>
              </w:rPr>
              <w:t>混合能力</w:t>
            </w:r>
          </w:p>
        </w:tc>
        <w:tc>
          <w:tcPr>
            <w:tcW w:w="3118" w:type="dxa"/>
          </w:tcPr>
          <w:p w14:paraId="567D80E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具备复合</w:t>
            </w:r>
            <w:r>
              <w:rPr>
                <w:sz w:val="21"/>
              </w:rPr>
              <w:t xml:space="preserve"> SPKI </w:t>
            </w:r>
            <w:r>
              <w:rPr>
                <w:sz w:val="21"/>
              </w:rPr>
              <w:t>与混合扩展双重验签</w:t>
            </w:r>
          </w:p>
        </w:tc>
        <w:tc>
          <w:tcPr>
            <w:tcW w:w="3685" w:type="dxa"/>
          </w:tcPr>
          <w:p w14:paraId="27C6453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验签</w:t>
            </w:r>
            <w:r>
              <w:rPr>
                <w:sz w:val="21"/>
              </w:rPr>
              <w:t xml:space="preserve"> Provider</w:t>
            </w:r>
            <w:r>
              <w:rPr>
                <w:sz w:val="21"/>
              </w:rPr>
              <w:t>、</w:t>
            </w:r>
            <w:proofErr w:type="gramStart"/>
            <w:r>
              <w:rPr>
                <w:sz w:val="21"/>
              </w:rPr>
              <w:t>样例链</w:t>
            </w:r>
            <w:proofErr w:type="gramEnd"/>
          </w:p>
        </w:tc>
      </w:tr>
      <w:tr w:rsidR="001673D3" w14:paraId="6301D156" w14:textId="77777777">
        <w:tc>
          <w:tcPr>
            <w:tcW w:w="2268" w:type="dxa"/>
          </w:tcPr>
          <w:p w14:paraId="18419CB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D CSR </w:t>
            </w:r>
            <w:r>
              <w:rPr>
                <w:sz w:val="21"/>
              </w:rPr>
              <w:t>能力</w:t>
            </w:r>
          </w:p>
        </w:tc>
        <w:tc>
          <w:tcPr>
            <w:tcW w:w="3118" w:type="dxa"/>
          </w:tcPr>
          <w:p w14:paraId="28270F5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 xml:space="preserve"> PQC / 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 xml:space="preserve"> CSR </w:t>
            </w:r>
            <w:r>
              <w:rPr>
                <w:sz w:val="21"/>
              </w:rPr>
              <w:t>生成与自验签</w:t>
            </w:r>
          </w:p>
        </w:tc>
        <w:tc>
          <w:tcPr>
            <w:tcW w:w="3685" w:type="dxa"/>
          </w:tcPr>
          <w:p w14:paraId="7D84998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req </w:t>
            </w:r>
            <w:r>
              <w:rPr>
                <w:sz w:val="21"/>
              </w:rPr>
              <w:t>扩展约定、演示用例</w:t>
            </w:r>
          </w:p>
        </w:tc>
      </w:tr>
      <w:tr w:rsidR="001673D3" w14:paraId="14A7EE04" w14:textId="77777777">
        <w:tc>
          <w:tcPr>
            <w:tcW w:w="2268" w:type="dxa"/>
          </w:tcPr>
          <w:p w14:paraId="57C8CA9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E </w:t>
            </w:r>
            <w:r>
              <w:rPr>
                <w:sz w:val="21"/>
              </w:rPr>
              <w:t>界面封装</w:t>
            </w:r>
          </w:p>
        </w:tc>
        <w:tc>
          <w:tcPr>
            <w:tcW w:w="3118" w:type="dxa"/>
          </w:tcPr>
          <w:p w14:paraId="4D11412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绿色包查看</w:t>
            </w:r>
            <w:r>
              <w:rPr>
                <w:sz w:val="21"/>
              </w:rPr>
              <w:t>/</w:t>
            </w:r>
            <w:proofErr w:type="gramStart"/>
            <w:r>
              <w:rPr>
                <w:sz w:val="21"/>
              </w:rPr>
              <w:t>验链</w:t>
            </w:r>
            <w:proofErr w:type="gramEnd"/>
            <w:r>
              <w:rPr>
                <w:sz w:val="21"/>
              </w:rPr>
              <w:t>/CSR</w:t>
            </w:r>
          </w:p>
        </w:tc>
        <w:tc>
          <w:tcPr>
            <w:tcW w:w="3685" w:type="dxa"/>
          </w:tcPr>
          <w:p w14:paraId="29FE1CE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桌面程序与资源布局</w:t>
            </w:r>
          </w:p>
        </w:tc>
      </w:tr>
      <w:tr w:rsidR="001673D3" w14:paraId="21F5C4C2" w14:textId="77777777">
        <w:tc>
          <w:tcPr>
            <w:tcW w:w="2268" w:type="dxa"/>
          </w:tcPr>
          <w:p w14:paraId="0962BAF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阶段</w:t>
            </w:r>
            <w:r>
              <w:rPr>
                <w:sz w:val="21"/>
              </w:rPr>
              <w:t xml:space="preserve"> F </w:t>
            </w:r>
            <w:r>
              <w:rPr>
                <w:sz w:val="21"/>
              </w:rPr>
              <w:t>回归验收</w:t>
            </w:r>
          </w:p>
        </w:tc>
        <w:tc>
          <w:tcPr>
            <w:tcW w:w="3118" w:type="dxa"/>
          </w:tcPr>
          <w:p w14:paraId="2BAC43D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三类证书与关键路径验收</w:t>
            </w:r>
          </w:p>
        </w:tc>
        <w:tc>
          <w:tcPr>
            <w:tcW w:w="3685" w:type="dxa"/>
          </w:tcPr>
          <w:p w14:paraId="0AB3775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验收记录、已知限制清单</w:t>
            </w:r>
          </w:p>
        </w:tc>
      </w:tr>
    </w:tbl>
    <w:p w14:paraId="6C8A07E3" w14:textId="77777777" w:rsidR="001673D3" w:rsidRDefault="001673D3"/>
    <w:p w14:paraId="065D7F43" w14:textId="77777777" w:rsidR="001673D3" w:rsidRDefault="003C0B5A">
      <w:pPr>
        <w:pStyle w:val="2"/>
      </w:pPr>
      <w:r>
        <w:rPr>
          <w:rFonts w:eastAsia="黑体"/>
        </w:rPr>
        <w:t>尚未解决的问题</w:t>
      </w:r>
    </w:p>
    <w:p w14:paraId="4BE7E11D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</w:t>
      </w:r>
      <w:r>
        <w:t xml:space="preserve">CRL/OCSP </w:t>
      </w:r>
      <w:r>
        <w:t>撤销检查的工程纳入时机与离线策略。</w:t>
      </w:r>
    </w:p>
    <w:p w14:paraId="19B40315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）更高强度算法档位的互通样例与性能评估。</w:t>
      </w:r>
    </w:p>
    <w:p w14:paraId="29E70589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）自定义扩展</w:t>
      </w:r>
      <w:r>
        <w:t xml:space="preserve"> </w:t>
      </w:r>
      <w:r>
        <w:t>OID</w:t>
      </w:r>
      <w:r>
        <w:t>（</w:t>
      </w:r>
      <w:r>
        <w:t>1.2.156.10260.4.1.*</w:t>
      </w:r>
      <w:r>
        <w:t>）的标准化推进。</w:t>
      </w:r>
    </w:p>
    <w:p w14:paraId="1ECC287F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）桌面容器安全加固排期。</w:t>
      </w:r>
    </w:p>
    <w:p w14:paraId="193A4DCE" w14:textId="77777777" w:rsidR="001673D3" w:rsidRDefault="003C0B5A">
      <w:pPr>
        <w:pStyle w:val="a9"/>
        <w:ind w:firstLine="480"/>
      </w:pPr>
      <w:r>
        <w:t>（</w:t>
      </w:r>
      <w:r>
        <w:t>5</w:t>
      </w:r>
      <w:r>
        <w:t>）是否将</w:t>
      </w:r>
      <w:r>
        <w:t xml:space="preserve"> TLS/NTLS </w:t>
      </w:r>
      <w:r>
        <w:t>握手验证纳入后续版本范围，需立项确认。</w:t>
      </w:r>
    </w:p>
    <w:p w14:paraId="6CC79E1E" w14:textId="77777777" w:rsidR="001673D3" w:rsidRDefault="003C0B5A">
      <w:pPr>
        <w:pStyle w:val="1"/>
      </w:pPr>
      <w:r>
        <w:t>模块说明</w:t>
      </w:r>
    </w:p>
    <w:p w14:paraId="4109CD46" w14:textId="77777777" w:rsidR="001673D3" w:rsidRDefault="003C0B5A">
      <w:pPr>
        <w:pStyle w:val="2"/>
      </w:pPr>
      <w:r>
        <w:rPr>
          <w:rFonts w:eastAsia="黑体"/>
        </w:rPr>
        <w:t xml:space="preserve">PD-001 </w:t>
      </w:r>
      <w:r>
        <w:rPr>
          <w:rFonts w:eastAsia="黑体"/>
        </w:rPr>
        <w:t>图形界面与交互模块</w:t>
      </w:r>
    </w:p>
    <w:p w14:paraId="3014D152" w14:textId="77777777" w:rsidR="001673D3" w:rsidRDefault="003C0B5A">
      <w:pPr>
        <w:pStyle w:val="3"/>
      </w:pPr>
      <w:r>
        <w:t>模块功能描述</w:t>
      </w:r>
    </w:p>
    <w:p w14:paraId="29AEF6EE" w14:textId="77777777" w:rsidR="001673D3" w:rsidRDefault="003C0B5A">
      <w:pPr>
        <w:pStyle w:val="a9"/>
        <w:ind w:firstLine="480"/>
      </w:pPr>
      <w:r>
        <w:t>输入：证书路径、可选中间证、信任锚、</w:t>
      </w:r>
      <w:r>
        <w:t xml:space="preserve">CSR </w:t>
      </w:r>
      <w:r>
        <w:t>参数；输出：解析</w:t>
      </w:r>
      <w:r>
        <w:t>/</w:t>
      </w:r>
      <w:proofErr w:type="gramStart"/>
      <w:r>
        <w:t>验链</w:t>
      </w:r>
      <w:proofErr w:type="gramEnd"/>
      <w:r>
        <w:t xml:space="preserve">/CSR </w:t>
      </w:r>
      <w:r>
        <w:t>文本结果与状态。负责将用户操作映射为验证执行层调用，不实现密码算法。</w:t>
      </w:r>
    </w:p>
    <w:p w14:paraId="3843CE85" w14:textId="77777777" w:rsidR="001673D3" w:rsidRDefault="003C0B5A">
      <w:pPr>
        <w:pStyle w:val="3"/>
      </w:pPr>
      <w:r>
        <w:t>模块框架设计以及处理流程</w:t>
      </w:r>
    </w:p>
    <w:p w14:paraId="1C5697CA" w14:textId="77777777" w:rsidR="001673D3" w:rsidRDefault="003C0B5A">
      <w:pPr>
        <w:pStyle w:val="a9"/>
        <w:ind w:firstLine="480"/>
      </w:pPr>
      <w:r>
        <w:t>界面分区：信任锚、中间证书（可选）、待验证证书、</w:t>
      </w:r>
      <w:r>
        <w:t xml:space="preserve">CSR </w:t>
      </w:r>
      <w:r>
        <w:t>区、输出区、运行时就绪指示。</w:t>
      </w:r>
    </w:p>
    <w:p w14:paraId="4109E132" w14:textId="77777777" w:rsidR="001673D3" w:rsidRDefault="003C0B5A">
      <w:pPr>
        <w:pStyle w:val="a9"/>
        <w:ind w:firstLine="480"/>
      </w:pPr>
      <w:r>
        <w:t>处理流程：运行时自检</w:t>
      </w:r>
      <w:r>
        <w:t xml:space="preserve"> → </w:t>
      </w:r>
      <w:r>
        <w:t>用户选择文件</w:t>
      </w:r>
      <w:r>
        <w:t>/</w:t>
      </w:r>
      <w:r>
        <w:t>参数</w:t>
      </w:r>
      <w:r>
        <w:t xml:space="preserve"> → </w:t>
      </w:r>
      <w:r>
        <w:t>调用验证执行层</w:t>
      </w:r>
      <w:r>
        <w:t xml:space="preserve"> → </w:t>
      </w:r>
      <w:r>
        <w:t>展</w:t>
      </w:r>
      <w:r>
        <w:lastRenderedPageBreak/>
        <w:t>示结果。</w:t>
      </w:r>
    </w:p>
    <w:p w14:paraId="33111993" w14:textId="77777777" w:rsidR="001673D3" w:rsidRDefault="003C0B5A">
      <w:pPr>
        <w:pStyle w:val="a9"/>
        <w:ind w:firstLine="480"/>
      </w:pPr>
      <w:r>
        <w:t>【图建议】可粘贴</w:t>
      </w:r>
      <w:r>
        <w:t xml:space="preserve"> GUI </w:t>
      </w:r>
      <w:r>
        <w:t>主界面线框图或截图。</w:t>
      </w:r>
    </w:p>
    <w:p w14:paraId="320EF126" w14:textId="77777777" w:rsidR="001673D3" w:rsidRDefault="003C0B5A">
      <w:pPr>
        <w:pStyle w:val="3"/>
      </w:pPr>
      <w:r>
        <w:t>子模块划分列表</w:t>
      </w:r>
    </w:p>
    <w:p w14:paraId="024602FE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表20  PD-001子模块划分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8"/>
        <w:gridCol w:w="3108"/>
        <w:gridCol w:w="3086"/>
      </w:tblGrid>
      <w:tr w:rsidR="001673D3" w14:paraId="16782737" w14:textId="77777777">
        <w:tc>
          <w:tcPr>
            <w:tcW w:w="2268" w:type="dxa"/>
          </w:tcPr>
          <w:p w14:paraId="52ED88FD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7DAD2D0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77A52B3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6F994BD7" w14:textId="77777777">
        <w:tc>
          <w:tcPr>
            <w:tcW w:w="2268" w:type="dxa"/>
          </w:tcPr>
          <w:p w14:paraId="1A85260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PD-001-001</w:t>
            </w:r>
          </w:p>
        </w:tc>
        <w:tc>
          <w:tcPr>
            <w:tcW w:w="3402" w:type="dxa"/>
          </w:tcPr>
          <w:p w14:paraId="011175A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证书查看</w:t>
            </w:r>
          </w:p>
        </w:tc>
        <w:tc>
          <w:tcPr>
            <w:tcW w:w="3402" w:type="dxa"/>
          </w:tcPr>
          <w:p w14:paraId="15DA37B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79A5CA45" w14:textId="77777777">
        <w:tc>
          <w:tcPr>
            <w:tcW w:w="2268" w:type="dxa"/>
          </w:tcPr>
          <w:p w14:paraId="66FF57F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PD-001-002</w:t>
            </w:r>
          </w:p>
        </w:tc>
        <w:tc>
          <w:tcPr>
            <w:tcW w:w="3402" w:type="dxa"/>
          </w:tcPr>
          <w:p w14:paraId="6CDDE99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证书链验证</w:t>
            </w:r>
          </w:p>
        </w:tc>
        <w:tc>
          <w:tcPr>
            <w:tcW w:w="3402" w:type="dxa"/>
          </w:tcPr>
          <w:p w14:paraId="1857C17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1E83CA52" w14:textId="77777777">
        <w:tc>
          <w:tcPr>
            <w:tcW w:w="2268" w:type="dxa"/>
          </w:tcPr>
          <w:p w14:paraId="684DA35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PD-001-003</w:t>
            </w:r>
          </w:p>
        </w:tc>
        <w:tc>
          <w:tcPr>
            <w:tcW w:w="3402" w:type="dxa"/>
          </w:tcPr>
          <w:p w14:paraId="057F23C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生成与自验签</w:t>
            </w:r>
          </w:p>
        </w:tc>
        <w:tc>
          <w:tcPr>
            <w:tcW w:w="3402" w:type="dxa"/>
          </w:tcPr>
          <w:p w14:paraId="798C82D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2481911C" w14:textId="77777777">
        <w:tc>
          <w:tcPr>
            <w:tcW w:w="2268" w:type="dxa"/>
          </w:tcPr>
          <w:p w14:paraId="40F5746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PD-001-004</w:t>
            </w:r>
          </w:p>
        </w:tc>
        <w:tc>
          <w:tcPr>
            <w:tcW w:w="3402" w:type="dxa"/>
          </w:tcPr>
          <w:p w14:paraId="237F20E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运行时与样</w:t>
            </w:r>
            <w:proofErr w:type="gramStart"/>
            <w:r>
              <w:rPr>
                <w:sz w:val="21"/>
              </w:rPr>
              <w:t>例入</w:t>
            </w:r>
            <w:proofErr w:type="gramEnd"/>
            <w:r>
              <w:rPr>
                <w:sz w:val="21"/>
              </w:rPr>
              <w:t>口</w:t>
            </w:r>
          </w:p>
        </w:tc>
        <w:tc>
          <w:tcPr>
            <w:tcW w:w="3402" w:type="dxa"/>
          </w:tcPr>
          <w:p w14:paraId="5F1E326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否</w:t>
            </w:r>
          </w:p>
        </w:tc>
      </w:tr>
    </w:tbl>
    <w:p w14:paraId="19A8AF46" w14:textId="77777777" w:rsidR="001673D3" w:rsidRDefault="001673D3"/>
    <w:p w14:paraId="7758CA92" w14:textId="77777777" w:rsidR="001673D3" w:rsidRDefault="003C0B5A">
      <w:pPr>
        <w:pStyle w:val="3"/>
      </w:pPr>
      <w:r>
        <w:t>子模块设计说明</w:t>
      </w:r>
    </w:p>
    <w:p w14:paraId="24604172" w14:textId="77777777" w:rsidR="001673D3" w:rsidRDefault="003C0B5A">
      <w:pPr>
        <w:pStyle w:val="a9"/>
        <w:ind w:firstLine="480"/>
      </w:pPr>
      <w:r>
        <w:t>PD-001-001</w:t>
      </w:r>
      <w:r>
        <w:t>：触发证书文本解析并展示。</w:t>
      </w:r>
    </w:p>
    <w:p w14:paraId="1BBB7660" w14:textId="77777777" w:rsidR="001673D3" w:rsidRDefault="003C0B5A">
      <w:pPr>
        <w:pStyle w:val="a9"/>
        <w:ind w:firstLine="480"/>
      </w:pPr>
      <w:r>
        <w:t>PD-001-002</w:t>
      </w:r>
      <w:r>
        <w:t>：组装信任锚</w:t>
      </w:r>
      <w:r>
        <w:t>/</w:t>
      </w:r>
      <w:proofErr w:type="gramStart"/>
      <w:r>
        <w:t>中间证</w:t>
      </w:r>
      <w:proofErr w:type="gramEnd"/>
      <w:r>
        <w:t>/</w:t>
      </w:r>
      <w:r>
        <w:t>叶子证参数，触发验链；</w:t>
      </w:r>
      <w:proofErr w:type="gramStart"/>
      <w:r>
        <w:t>支持仅</w:t>
      </w:r>
      <w:proofErr w:type="gramEnd"/>
      <w:r>
        <w:t>信任中间</w:t>
      </w:r>
      <w:r>
        <w:t xml:space="preserve"> CA </w:t>
      </w:r>
      <w:r>
        <w:t>的部分链场景。</w:t>
      </w:r>
    </w:p>
    <w:p w14:paraId="01B9110D" w14:textId="77777777" w:rsidR="001673D3" w:rsidRDefault="003C0B5A">
      <w:pPr>
        <w:pStyle w:val="a9"/>
        <w:ind w:firstLine="480"/>
      </w:pPr>
      <w:r>
        <w:t>PD-001-003</w:t>
      </w:r>
      <w:r>
        <w:t>：按算法类型触发密钥生成与</w:t>
      </w:r>
      <w:r>
        <w:t xml:space="preserve"> CSR </w:t>
      </w:r>
      <w:r>
        <w:t>构造；复合类型自动关联双密钥材料。</w:t>
      </w:r>
    </w:p>
    <w:p w14:paraId="33CFE0D6" w14:textId="77777777" w:rsidR="001673D3" w:rsidRDefault="003C0B5A">
      <w:pPr>
        <w:pStyle w:val="a9"/>
        <w:ind w:firstLine="480"/>
      </w:pPr>
      <w:r>
        <w:t>PD-001-004</w:t>
      </w:r>
      <w:r>
        <w:t>：检查引擎与</w:t>
      </w:r>
      <w:r>
        <w:t xml:space="preserve"> Provider </w:t>
      </w:r>
      <w:r>
        <w:t>是否就绪；提供三类样例证书入口。</w:t>
      </w:r>
    </w:p>
    <w:p w14:paraId="48F145AA" w14:textId="77777777" w:rsidR="001673D3" w:rsidRDefault="003C0B5A">
      <w:pPr>
        <w:pStyle w:val="2"/>
      </w:pPr>
      <w:r>
        <w:rPr>
          <w:rFonts w:eastAsia="黑体"/>
        </w:rPr>
        <w:t xml:space="preserve">PD-002 </w:t>
      </w:r>
      <w:r>
        <w:rPr>
          <w:rFonts w:eastAsia="黑体"/>
        </w:rPr>
        <w:t>密码运行时与命令接口模块</w:t>
      </w:r>
    </w:p>
    <w:p w14:paraId="6B0A6605" w14:textId="77777777" w:rsidR="001673D3" w:rsidRDefault="003C0B5A">
      <w:pPr>
        <w:pStyle w:val="3"/>
      </w:pPr>
      <w:r>
        <w:t>模块功能描述</w:t>
      </w:r>
    </w:p>
    <w:p w14:paraId="08F8B0CD" w14:textId="77777777" w:rsidR="001673D3" w:rsidRDefault="003C0B5A">
      <w:pPr>
        <w:pStyle w:val="a9"/>
        <w:ind w:firstLine="480"/>
      </w:pPr>
      <w:r>
        <w:t>提供统一密码运行时与稳定命令</w:t>
      </w:r>
      <w:r>
        <w:t xml:space="preserve">/API </w:t>
      </w:r>
      <w:r>
        <w:t>契约（查看、验链、密钥生成、</w:t>
      </w:r>
      <w:r>
        <w:t>CSR</w:t>
      </w:r>
      <w:r>
        <w:t>），并承载混合签发所需的运行时扩展点（如复合请求附加</w:t>
      </w:r>
      <w:r>
        <w:t xml:space="preserve"> SM2 </w:t>
      </w:r>
      <w:r>
        <w:t>密钥）。</w:t>
      </w:r>
    </w:p>
    <w:p w14:paraId="47A35A00" w14:textId="77777777" w:rsidR="001673D3" w:rsidRDefault="003C0B5A">
      <w:pPr>
        <w:pStyle w:val="3"/>
      </w:pPr>
      <w:r>
        <w:t>模块框架设计以及处理流程</w:t>
      </w:r>
    </w:p>
    <w:p w14:paraId="60C08E4F" w14:textId="77777777" w:rsidR="001673D3" w:rsidRDefault="003C0B5A">
      <w:pPr>
        <w:pStyle w:val="a9"/>
        <w:ind w:firstLine="480"/>
      </w:pPr>
      <w:r>
        <w:t>对外以命令接口为权威契约；对内连接默认</w:t>
      </w:r>
      <w:r>
        <w:t xml:space="preserve"> Provider </w:t>
      </w:r>
      <w:r>
        <w:t>与扩展</w:t>
      </w:r>
      <w:r>
        <w:t xml:space="preserve"> Provider</w:t>
      </w:r>
      <w:r>
        <w:t>。</w:t>
      </w:r>
    </w:p>
    <w:p w14:paraId="56206482" w14:textId="77777777" w:rsidR="001673D3" w:rsidRDefault="003C0B5A">
      <w:pPr>
        <w:pStyle w:val="a9"/>
        <w:ind w:firstLine="480"/>
      </w:pPr>
      <w:r>
        <w:t>CSR</w:t>
      </w:r>
      <w:r>
        <w:t>（复合）流程：主密钥（</w:t>
      </w:r>
      <w:r>
        <w:t>ML-DSA</w:t>
      </w:r>
      <w:r>
        <w:t>）</w:t>
      </w:r>
      <w:r>
        <w:t xml:space="preserve">+ </w:t>
      </w:r>
      <w:r>
        <w:t>附加</w:t>
      </w:r>
      <w:r>
        <w:t xml:space="preserve"> SM2 </w:t>
      </w:r>
      <w:r>
        <w:t>密钥</w:t>
      </w:r>
      <w:r>
        <w:t xml:space="preserve"> → </w:t>
      </w:r>
      <w:r>
        <w:t>合成复合</w:t>
      </w:r>
      <w:r>
        <w:t xml:space="preserve"> SPKI </w:t>
      </w:r>
      <w:r>
        <w:lastRenderedPageBreak/>
        <w:t xml:space="preserve">→ </w:t>
      </w:r>
      <w:r>
        <w:t>双签</w:t>
      </w:r>
      <w:r>
        <w:t xml:space="preserve"> → </w:t>
      </w:r>
      <w:r>
        <w:t>输出请求。</w:t>
      </w:r>
    </w:p>
    <w:p w14:paraId="33BCBA13" w14:textId="77777777" w:rsidR="001673D3" w:rsidRDefault="003C0B5A">
      <w:pPr>
        <w:pStyle w:val="3"/>
      </w:pPr>
      <w:r>
        <w:t>子模块划分列表</w:t>
      </w:r>
    </w:p>
    <w:p w14:paraId="6A3B457D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表21  PD-002子模块划分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3C6B2960" w14:textId="77777777">
        <w:tc>
          <w:tcPr>
            <w:tcW w:w="2268" w:type="dxa"/>
          </w:tcPr>
          <w:p w14:paraId="7EE5BD6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4E9FEEF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689F256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63668CCD" w14:textId="77777777">
        <w:tc>
          <w:tcPr>
            <w:tcW w:w="2268" w:type="dxa"/>
          </w:tcPr>
          <w:p w14:paraId="761F27D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PD-002-001</w:t>
            </w:r>
          </w:p>
        </w:tc>
        <w:tc>
          <w:tcPr>
            <w:tcW w:w="3402" w:type="dxa"/>
          </w:tcPr>
          <w:p w14:paraId="2448F08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核心密码库</w:t>
            </w:r>
          </w:p>
        </w:tc>
        <w:tc>
          <w:tcPr>
            <w:tcW w:w="3402" w:type="dxa"/>
          </w:tcPr>
          <w:p w14:paraId="1D410B9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5B6ACE1C" w14:textId="77777777">
        <w:tc>
          <w:tcPr>
            <w:tcW w:w="2268" w:type="dxa"/>
          </w:tcPr>
          <w:p w14:paraId="7034725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PD-002-002</w:t>
            </w:r>
          </w:p>
        </w:tc>
        <w:tc>
          <w:tcPr>
            <w:tcW w:w="3402" w:type="dxa"/>
          </w:tcPr>
          <w:p w14:paraId="2713FDC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应用命令接口</w:t>
            </w:r>
          </w:p>
        </w:tc>
        <w:tc>
          <w:tcPr>
            <w:tcW w:w="3402" w:type="dxa"/>
          </w:tcPr>
          <w:p w14:paraId="44FA8FC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099663D2" w14:textId="77777777">
        <w:tc>
          <w:tcPr>
            <w:tcW w:w="2268" w:type="dxa"/>
          </w:tcPr>
          <w:p w14:paraId="2B71FBF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PD-002-003</w:t>
            </w:r>
          </w:p>
        </w:tc>
        <w:tc>
          <w:tcPr>
            <w:tcW w:w="3402" w:type="dxa"/>
          </w:tcPr>
          <w:p w14:paraId="4EDAF20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混合签发扩展点</w:t>
            </w:r>
          </w:p>
        </w:tc>
        <w:tc>
          <w:tcPr>
            <w:tcW w:w="3402" w:type="dxa"/>
          </w:tcPr>
          <w:p w14:paraId="4083566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</w:tbl>
    <w:p w14:paraId="69801DD1" w14:textId="77777777" w:rsidR="001673D3" w:rsidRDefault="001673D3"/>
    <w:p w14:paraId="7304D368" w14:textId="77777777" w:rsidR="001673D3" w:rsidRDefault="003C0B5A">
      <w:pPr>
        <w:pStyle w:val="3"/>
      </w:pPr>
      <w:r>
        <w:t>子模块设计说明</w:t>
      </w:r>
    </w:p>
    <w:p w14:paraId="1B2F3FFC" w14:textId="77777777" w:rsidR="001673D3" w:rsidRDefault="003C0B5A">
      <w:pPr>
        <w:pStyle w:val="a9"/>
        <w:ind w:firstLine="480"/>
      </w:pPr>
      <w:r>
        <w:t>保证</w:t>
      </w:r>
      <w:r>
        <w:t xml:space="preserve"> GUI </w:t>
      </w:r>
      <w:r>
        <w:t>与脚本调用同一契约；混合扩展点仅在复合算法场景启用。</w:t>
      </w:r>
    </w:p>
    <w:p w14:paraId="7EB65C1E" w14:textId="77777777" w:rsidR="001673D3" w:rsidRDefault="003C0B5A">
      <w:pPr>
        <w:pStyle w:val="2"/>
      </w:pPr>
      <w:r>
        <w:rPr>
          <w:rFonts w:eastAsia="黑体"/>
        </w:rPr>
        <w:t>PD-003 PQC</w:t>
      </w:r>
      <w:r>
        <w:rPr>
          <w:rFonts w:eastAsia="黑体"/>
        </w:rPr>
        <w:t>算法</w:t>
      </w:r>
      <w:r>
        <w:rPr>
          <w:rFonts w:eastAsia="黑体"/>
        </w:rPr>
        <w:t>Provider</w:t>
      </w:r>
      <w:r>
        <w:rPr>
          <w:rFonts w:eastAsia="黑体"/>
        </w:rPr>
        <w:t>模块</w:t>
      </w:r>
    </w:p>
    <w:p w14:paraId="34F8E63B" w14:textId="77777777" w:rsidR="001673D3" w:rsidRDefault="003C0B5A">
      <w:pPr>
        <w:pStyle w:val="3"/>
      </w:pPr>
      <w:r>
        <w:t>模块功能描述</w:t>
      </w:r>
    </w:p>
    <w:p w14:paraId="4BA53EAC" w14:textId="77777777" w:rsidR="001673D3" w:rsidRDefault="003C0B5A">
      <w:pPr>
        <w:pStyle w:val="a9"/>
        <w:ind w:firstLine="480"/>
      </w:pPr>
      <w:r>
        <w:t>提供</w:t>
      </w:r>
      <w:r>
        <w:t xml:space="preserve"> ML-DSA/ML-KEM </w:t>
      </w:r>
      <w:r>
        <w:t>密钥生成、编解码与签名能力，</w:t>
      </w:r>
      <w:proofErr w:type="gramStart"/>
      <w:r>
        <w:t>供纯</w:t>
      </w:r>
      <w:proofErr w:type="gramEnd"/>
      <w:r>
        <w:t xml:space="preserve"> PQC </w:t>
      </w:r>
      <w:r>
        <w:t>证书</w:t>
      </w:r>
      <w:r>
        <w:t xml:space="preserve">/CSR </w:t>
      </w:r>
      <w:r>
        <w:t>使用。</w:t>
      </w:r>
    </w:p>
    <w:p w14:paraId="1D623323" w14:textId="77777777" w:rsidR="001673D3" w:rsidRDefault="003C0B5A">
      <w:pPr>
        <w:pStyle w:val="3"/>
      </w:pPr>
      <w:r>
        <w:t>模块框架设计以及处理流程</w:t>
      </w:r>
    </w:p>
    <w:p w14:paraId="5B5099B5" w14:textId="77777777" w:rsidR="001673D3" w:rsidRDefault="003C0B5A">
      <w:pPr>
        <w:pStyle w:val="a9"/>
        <w:ind w:firstLine="480"/>
      </w:pPr>
      <w:r>
        <w:t>密钥生成</w:t>
      </w:r>
      <w:r>
        <w:t xml:space="preserve"> → PKCS#8/SPKI </w:t>
      </w:r>
      <w:r>
        <w:t>编解码</w:t>
      </w:r>
      <w:r>
        <w:t xml:space="preserve"> →</w:t>
      </w:r>
      <w:r>
        <w:t>（签名场景）</w:t>
      </w:r>
      <w:r>
        <w:t xml:space="preserve">SM3 </w:t>
      </w:r>
      <w:r>
        <w:t>摘要绑定的</w:t>
      </w:r>
      <w:r>
        <w:t xml:space="preserve"> PQC </w:t>
      </w:r>
      <w:r>
        <w:t>签名。</w:t>
      </w:r>
    </w:p>
    <w:p w14:paraId="3E25A658" w14:textId="77777777" w:rsidR="001673D3" w:rsidRDefault="003C0B5A">
      <w:pPr>
        <w:pStyle w:val="3"/>
      </w:pPr>
      <w:r>
        <w:t>子模块划分列表</w:t>
      </w:r>
    </w:p>
    <w:p w14:paraId="456B65E5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表22  PD-003子模块划分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24C97111" w14:textId="77777777">
        <w:tc>
          <w:tcPr>
            <w:tcW w:w="2268" w:type="dxa"/>
          </w:tcPr>
          <w:p w14:paraId="4430D98F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211714D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0D8790C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24D3679A" w14:textId="77777777">
        <w:tc>
          <w:tcPr>
            <w:tcW w:w="2268" w:type="dxa"/>
          </w:tcPr>
          <w:p w14:paraId="5F03660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PD-003-001</w:t>
            </w:r>
          </w:p>
        </w:tc>
        <w:tc>
          <w:tcPr>
            <w:tcW w:w="3402" w:type="dxa"/>
          </w:tcPr>
          <w:p w14:paraId="206EE88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密钥生成与编解码</w:t>
            </w:r>
          </w:p>
        </w:tc>
        <w:tc>
          <w:tcPr>
            <w:tcW w:w="3402" w:type="dxa"/>
          </w:tcPr>
          <w:p w14:paraId="59DA3FE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221EFD0A" w14:textId="77777777">
        <w:tc>
          <w:tcPr>
            <w:tcW w:w="2268" w:type="dxa"/>
          </w:tcPr>
          <w:p w14:paraId="5D3A462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PD-003-002</w:t>
            </w:r>
          </w:p>
        </w:tc>
        <w:tc>
          <w:tcPr>
            <w:tcW w:w="3402" w:type="dxa"/>
          </w:tcPr>
          <w:p w14:paraId="1FA128E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签名算法</w:t>
            </w:r>
          </w:p>
        </w:tc>
        <w:tc>
          <w:tcPr>
            <w:tcW w:w="3402" w:type="dxa"/>
          </w:tcPr>
          <w:p w14:paraId="04AAA8E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</w:tbl>
    <w:p w14:paraId="19DE2EEB" w14:textId="77777777" w:rsidR="001673D3" w:rsidRDefault="001673D3"/>
    <w:p w14:paraId="7BBAAF61" w14:textId="77777777" w:rsidR="001673D3" w:rsidRDefault="003C0B5A">
      <w:pPr>
        <w:pStyle w:val="3"/>
      </w:pPr>
      <w:r>
        <w:lastRenderedPageBreak/>
        <w:t>子模块设计说明</w:t>
      </w:r>
    </w:p>
    <w:p w14:paraId="43E71D6A" w14:textId="77777777" w:rsidR="001673D3" w:rsidRDefault="003C0B5A">
      <w:pPr>
        <w:pStyle w:val="a9"/>
        <w:ind w:firstLine="480"/>
      </w:pPr>
      <w:r>
        <w:t>算法名</w:t>
      </w:r>
      <w:r>
        <w:t xml:space="preserve">/OID </w:t>
      </w:r>
      <w:r>
        <w:t>需与协议设计章节一致；签名长度与公</w:t>
      </w:r>
      <w:proofErr w:type="gramStart"/>
      <w:r>
        <w:t>钥</w:t>
      </w:r>
      <w:proofErr w:type="gramEnd"/>
      <w:r>
        <w:t>长度满足关键长度约定。</w:t>
      </w:r>
    </w:p>
    <w:p w14:paraId="14604B0B" w14:textId="77777777" w:rsidR="001673D3" w:rsidRDefault="003C0B5A">
      <w:pPr>
        <w:pStyle w:val="2"/>
      </w:pPr>
      <w:r>
        <w:rPr>
          <w:rFonts w:eastAsia="黑体"/>
        </w:rPr>
        <w:t xml:space="preserve">PD-004 </w:t>
      </w:r>
      <w:r>
        <w:rPr>
          <w:rFonts w:eastAsia="黑体"/>
        </w:rPr>
        <w:t>复合</w:t>
      </w:r>
      <w:r>
        <w:rPr>
          <w:rFonts w:eastAsia="黑体"/>
        </w:rPr>
        <w:t>SPKI Provider</w:t>
      </w:r>
      <w:r>
        <w:rPr>
          <w:rFonts w:eastAsia="黑体"/>
        </w:rPr>
        <w:t>模块</w:t>
      </w:r>
    </w:p>
    <w:p w14:paraId="4D2BAF2D" w14:textId="77777777" w:rsidR="001673D3" w:rsidRDefault="003C0B5A">
      <w:pPr>
        <w:pStyle w:val="3"/>
      </w:pPr>
      <w:r>
        <w:t>模块功能描述</w:t>
      </w:r>
    </w:p>
    <w:p w14:paraId="1FEC2472" w14:textId="77777777" w:rsidR="001673D3" w:rsidRDefault="003C0B5A">
      <w:pPr>
        <w:pStyle w:val="a9"/>
        <w:ind w:firstLine="480"/>
      </w:pPr>
      <w:r>
        <w:t>识别与编解码复合公</w:t>
      </w:r>
      <w:proofErr w:type="gramStart"/>
      <w:r>
        <w:t>钥</w:t>
      </w:r>
      <w:proofErr w:type="gramEnd"/>
      <w:r>
        <w:t xml:space="preserve"> OID</w:t>
      </w:r>
      <w:r>
        <w:t>（</w:t>
      </w:r>
      <w:r>
        <w:t>508.1 / 507.1</w:t>
      </w:r>
      <w:r>
        <w:t>），支撑证书展示与验签取</w:t>
      </w:r>
      <w:proofErr w:type="gramStart"/>
      <w:r>
        <w:t>钥</w:t>
      </w:r>
      <w:proofErr w:type="gramEnd"/>
      <w:r>
        <w:t>。</w:t>
      </w:r>
    </w:p>
    <w:p w14:paraId="413EEDC0" w14:textId="77777777" w:rsidR="001673D3" w:rsidRDefault="003C0B5A">
      <w:pPr>
        <w:pStyle w:val="3"/>
      </w:pPr>
      <w:r>
        <w:t>模块框架设计以及处理流程</w:t>
      </w:r>
    </w:p>
    <w:p w14:paraId="2633AB67" w14:textId="77777777" w:rsidR="001673D3" w:rsidRDefault="003C0B5A">
      <w:pPr>
        <w:pStyle w:val="a9"/>
        <w:ind w:firstLine="480"/>
      </w:pPr>
      <w:r>
        <w:t>按约定长度拆分</w:t>
      </w:r>
      <w:r>
        <w:t>/</w:t>
      </w:r>
      <w:r>
        <w:t>拼接</w:t>
      </w:r>
      <w:r>
        <w:t xml:space="preserve"> PQC </w:t>
      </w:r>
      <w:r>
        <w:t>段与</w:t>
      </w:r>
      <w:r>
        <w:t xml:space="preserve"> SM2 </w:t>
      </w:r>
      <w:r>
        <w:t>段。</w:t>
      </w:r>
    </w:p>
    <w:p w14:paraId="2743614A" w14:textId="77777777" w:rsidR="001673D3" w:rsidRDefault="003C0B5A">
      <w:pPr>
        <w:pStyle w:val="3"/>
      </w:pPr>
      <w:r>
        <w:t>子模块划分列表</w:t>
      </w:r>
    </w:p>
    <w:p w14:paraId="5EF829AD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表23  PD-004子模块划分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090C83AE" w14:textId="77777777">
        <w:tc>
          <w:tcPr>
            <w:tcW w:w="2268" w:type="dxa"/>
          </w:tcPr>
          <w:p w14:paraId="7163AADC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179EB20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3E20BD57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7FD26798" w14:textId="77777777">
        <w:tc>
          <w:tcPr>
            <w:tcW w:w="2268" w:type="dxa"/>
          </w:tcPr>
          <w:p w14:paraId="4024723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PD-004-001</w:t>
            </w:r>
          </w:p>
        </w:tc>
        <w:tc>
          <w:tcPr>
            <w:tcW w:w="3402" w:type="dxa"/>
          </w:tcPr>
          <w:p w14:paraId="513E972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复合签名公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编解码</w:t>
            </w:r>
          </w:p>
        </w:tc>
        <w:tc>
          <w:tcPr>
            <w:tcW w:w="3402" w:type="dxa"/>
          </w:tcPr>
          <w:p w14:paraId="693A621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22E2ABAB" w14:textId="77777777">
        <w:tc>
          <w:tcPr>
            <w:tcW w:w="2268" w:type="dxa"/>
          </w:tcPr>
          <w:p w14:paraId="45DD1E7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PD-004-002</w:t>
            </w:r>
          </w:p>
        </w:tc>
        <w:tc>
          <w:tcPr>
            <w:tcW w:w="3402" w:type="dxa"/>
          </w:tcPr>
          <w:p w14:paraId="4EE78D6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复合加密公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编解码</w:t>
            </w:r>
          </w:p>
        </w:tc>
        <w:tc>
          <w:tcPr>
            <w:tcW w:w="3402" w:type="dxa"/>
          </w:tcPr>
          <w:p w14:paraId="2427B8A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</w:tbl>
    <w:p w14:paraId="6CE074EB" w14:textId="77777777" w:rsidR="001673D3" w:rsidRDefault="001673D3"/>
    <w:p w14:paraId="79F2453E" w14:textId="77777777" w:rsidR="001673D3" w:rsidRDefault="003C0B5A">
      <w:pPr>
        <w:pStyle w:val="3"/>
      </w:pPr>
      <w:r>
        <w:t>子模块设计说明</w:t>
      </w:r>
    </w:p>
    <w:p w14:paraId="5E574EB0" w14:textId="77777777" w:rsidR="001673D3" w:rsidRDefault="003C0B5A">
      <w:pPr>
        <w:pStyle w:val="a9"/>
        <w:ind w:firstLine="480"/>
      </w:pPr>
      <w:r>
        <w:t>与</w:t>
      </w:r>
      <w:r>
        <w:t xml:space="preserve"> PD-002 </w:t>
      </w:r>
      <w:r>
        <w:t>签发扩展、</w:t>
      </w:r>
      <w:r>
        <w:t xml:space="preserve">PD-005 </w:t>
      </w:r>
      <w:r>
        <w:t>验签模块共同构成混合串联方案闭环。</w:t>
      </w:r>
    </w:p>
    <w:p w14:paraId="567296D2" w14:textId="77777777" w:rsidR="001673D3" w:rsidRDefault="003C0B5A">
      <w:pPr>
        <w:pStyle w:val="2"/>
      </w:pPr>
      <w:r>
        <w:rPr>
          <w:rFonts w:eastAsia="黑体"/>
        </w:rPr>
        <w:t xml:space="preserve">PD-005 </w:t>
      </w:r>
      <w:r>
        <w:rPr>
          <w:rFonts w:eastAsia="黑体"/>
        </w:rPr>
        <w:t>混合复合验签</w:t>
      </w:r>
      <w:r>
        <w:rPr>
          <w:rFonts w:eastAsia="黑体"/>
        </w:rPr>
        <w:t>Provider</w:t>
      </w:r>
      <w:r>
        <w:rPr>
          <w:rFonts w:eastAsia="黑体"/>
        </w:rPr>
        <w:t>模块</w:t>
      </w:r>
    </w:p>
    <w:p w14:paraId="0510CAD0" w14:textId="77777777" w:rsidR="001673D3" w:rsidRDefault="003C0B5A">
      <w:pPr>
        <w:pStyle w:val="3"/>
      </w:pPr>
      <w:r>
        <w:t>模块功能描述</w:t>
      </w:r>
    </w:p>
    <w:p w14:paraId="70413CD7" w14:textId="77777777" w:rsidR="001673D3" w:rsidRDefault="003C0B5A">
      <w:pPr>
        <w:pStyle w:val="a9"/>
        <w:ind w:firstLine="480"/>
      </w:pPr>
      <w:r>
        <w:t>实现混合串联与混合扩展的双重验签语义，保证协议双重要求不被旁路。</w:t>
      </w:r>
    </w:p>
    <w:p w14:paraId="11C7F58D" w14:textId="77777777" w:rsidR="001673D3" w:rsidRDefault="003C0B5A">
      <w:pPr>
        <w:pStyle w:val="3"/>
      </w:pPr>
      <w:r>
        <w:lastRenderedPageBreak/>
        <w:t>模块框架设计以及处理流程</w:t>
      </w:r>
    </w:p>
    <w:p w14:paraId="3F23D600" w14:textId="77777777" w:rsidR="001673D3" w:rsidRDefault="003C0B5A">
      <w:pPr>
        <w:pStyle w:val="a9"/>
        <w:ind w:firstLine="480"/>
      </w:pPr>
      <w:r>
        <w:t>混合串联：拆分</w:t>
      </w:r>
      <w:proofErr w:type="gramStart"/>
      <w:r>
        <w:t>签名值</w:t>
      </w:r>
      <w:proofErr w:type="gramEnd"/>
      <w:r>
        <w:t xml:space="preserve"> → PQC </w:t>
      </w:r>
      <w:r>
        <w:t>验签</w:t>
      </w:r>
      <w:r>
        <w:t xml:space="preserve"> → SM2 </w:t>
      </w:r>
      <w:r>
        <w:t>验签。</w:t>
      </w:r>
    </w:p>
    <w:p w14:paraId="5CD5852E" w14:textId="77777777" w:rsidR="001673D3" w:rsidRDefault="003C0B5A">
      <w:pPr>
        <w:pStyle w:val="a9"/>
        <w:ind w:firstLine="480"/>
      </w:pPr>
      <w:r>
        <w:t>混合扩展：外层</w:t>
      </w:r>
      <w:r>
        <w:t xml:space="preserve"> SM2 </w:t>
      </w:r>
      <w:r>
        <w:t>验完整</w:t>
      </w:r>
      <w:r>
        <w:t xml:space="preserve"> TBS → </w:t>
      </w:r>
      <w:r>
        <w:t>内层按扩展约定验</w:t>
      </w:r>
      <w:r>
        <w:t xml:space="preserve"> PQC </w:t>
      </w:r>
      <w:r>
        <w:t>签名。</w:t>
      </w:r>
    </w:p>
    <w:p w14:paraId="066324FC" w14:textId="77777777" w:rsidR="001673D3" w:rsidRDefault="003C0B5A">
      <w:pPr>
        <w:pStyle w:val="3"/>
      </w:pPr>
      <w:r>
        <w:t>子模块划分列表</w:t>
      </w:r>
    </w:p>
    <w:p w14:paraId="248E80E9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表24  PD-005子模块划分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4791A5DB" w14:textId="77777777">
        <w:tc>
          <w:tcPr>
            <w:tcW w:w="2268" w:type="dxa"/>
          </w:tcPr>
          <w:p w14:paraId="09F42850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76BB4B58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0A46575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6DB6EBDB" w14:textId="77777777">
        <w:tc>
          <w:tcPr>
            <w:tcW w:w="2268" w:type="dxa"/>
          </w:tcPr>
          <w:p w14:paraId="3994A91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PD-005-001</w:t>
            </w:r>
          </w:p>
        </w:tc>
        <w:tc>
          <w:tcPr>
            <w:tcW w:w="3402" w:type="dxa"/>
          </w:tcPr>
          <w:p w14:paraId="172690E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复合双重验签</w:t>
            </w:r>
          </w:p>
        </w:tc>
        <w:tc>
          <w:tcPr>
            <w:tcW w:w="3402" w:type="dxa"/>
          </w:tcPr>
          <w:p w14:paraId="3D908E7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05BDA3C8" w14:textId="77777777">
        <w:tc>
          <w:tcPr>
            <w:tcW w:w="2268" w:type="dxa"/>
          </w:tcPr>
          <w:p w14:paraId="1D83355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PD-005-002</w:t>
            </w:r>
          </w:p>
        </w:tc>
        <w:tc>
          <w:tcPr>
            <w:tcW w:w="3402" w:type="dxa"/>
          </w:tcPr>
          <w:p w14:paraId="4DA1D29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扩展双重验签</w:t>
            </w:r>
          </w:p>
        </w:tc>
        <w:tc>
          <w:tcPr>
            <w:tcW w:w="3402" w:type="dxa"/>
          </w:tcPr>
          <w:p w14:paraId="541A084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40FB8EDD" w14:textId="77777777">
        <w:tc>
          <w:tcPr>
            <w:tcW w:w="2268" w:type="dxa"/>
          </w:tcPr>
          <w:p w14:paraId="5740E46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PD-005-003</w:t>
            </w:r>
          </w:p>
        </w:tc>
        <w:tc>
          <w:tcPr>
            <w:tcW w:w="3402" w:type="dxa"/>
          </w:tcPr>
          <w:p w14:paraId="6F873ED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验签诊断输出</w:t>
            </w:r>
          </w:p>
        </w:tc>
        <w:tc>
          <w:tcPr>
            <w:tcW w:w="3402" w:type="dxa"/>
          </w:tcPr>
          <w:p w14:paraId="328204B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否</w:t>
            </w:r>
          </w:p>
        </w:tc>
      </w:tr>
    </w:tbl>
    <w:p w14:paraId="0DA47879" w14:textId="77777777" w:rsidR="001673D3" w:rsidRDefault="001673D3"/>
    <w:p w14:paraId="79AE78AB" w14:textId="77777777" w:rsidR="001673D3" w:rsidRDefault="003C0B5A">
      <w:pPr>
        <w:pStyle w:val="3"/>
      </w:pPr>
      <w:r>
        <w:t>子模块设计说明</w:t>
      </w:r>
    </w:p>
    <w:p w14:paraId="35583999" w14:textId="77777777" w:rsidR="001673D3" w:rsidRDefault="003C0B5A">
      <w:pPr>
        <w:pStyle w:val="a9"/>
        <w:ind w:firstLine="480"/>
      </w:pPr>
      <w:r>
        <w:t>任一路失败即失败；诊断输出受配置开关控制。</w:t>
      </w:r>
    </w:p>
    <w:p w14:paraId="14A677A1" w14:textId="77777777" w:rsidR="001673D3" w:rsidRDefault="003C0B5A">
      <w:pPr>
        <w:pStyle w:val="2"/>
      </w:pPr>
      <w:r>
        <w:rPr>
          <w:rFonts w:eastAsia="黑体"/>
        </w:rPr>
        <w:t xml:space="preserve">PD-006 </w:t>
      </w:r>
      <w:r>
        <w:rPr>
          <w:rFonts w:eastAsia="黑体"/>
        </w:rPr>
        <w:t>配置布局与样</w:t>
      </w:r>
      <w:proofErr w:type="gramStart"/>
      <w:r>
        <w:rPr>
          <w:rFonts w:eastAsia="黑体"/>
        </w:rPr>
        <w:t>例资产</w:t>
      </w:r>
      <w:proofErr w:type="gramEnd"/>
      <w:r>
        <w:rPr>
          <w:rFonts w:eastAsia="黑体"/>
        </w:rPr>
        <w:t>模块</w:t>
      </w:r>
    </w:p>
    <w:p w14:paraId="5148152F" w14:textId="77777777" w:rsidR="001673D3" w:rsidRDefault="003C0B5A">
      <w:pPr>
        <w:pStyle w:val="3"/>
      </w:pPr>
      <w:r>
        <w:t>模块功能描述</w:t>
      </w:r>
    </w:p>
    <w:p w14:paraId="556180AB" w14:textId="77777777" w:rsidR="001673D3" w:rsidRDefault="003C0B5A">
      <w:pPr>
        <w:pStyle w:val="a9"/>
        <w:ind w:firstLine="480"/>
      </w:pPr>
      <w:r>
        <w:t>管理</w:t>
      </w:r>
      <w:r>
        <w:t xml:space="preserve"> Provider </w:t>
      </w:r>
      <w:r>
        <w:t>配置、运行时文件布局及三类样例证书资产，支撑演示与验收。</w:t>
      </w:r>
    </w:p>
    <w:p w14:paraId="1891FCBC" w14:textId="77777777" w:rsidR="001673D3" w:rsidRDefault="003C0B5A">
      <w:pPr>
        <w:pStyle w:val="3"/>
      </w:pPr>
      <w:r>
        <w:t>模块框架设计以及处理流程</w:t>
      </w:r>
    </w:p>
    <w:p w14:paraId="33997F41" w14:textId="77777777" w:rsidR="001673D3" w:rsidRDefault="003C0B5A">
      <w:pPr>
        <w:pStyle w:val="a9"/>
        <w:ind w:firstLine="480"/>
      </w:pPr>
      <w:r>
        <w:t>引擎产物</w:t>
      </w:r>
      <w:r>
        <w:t xml:space="preserve"> → </w:t>
      </w:r>
      <w:r>
        <w:t>统一布局到运行目录</w:t>
      </w:r>
      <w:r>
        <w:t xml:space="preserve"> → </w:t>
      </w:r>
      <w:r>
        <w:t>界面资源同步</w:t>
      </w:r>
      <w:r>
        <w:t xml:space="preserve"> → </w:t>
      </w:r>
      <w:r>
        <w:t>样</w:t>
      </w:r>
      <w:proofErr w:type="gramStart"/>
      <w:r>
        <w:t>例验链</w:t>
      </w:r>
      <w:proofErr w:type="gramEnd"/>
      <w:r>
        <w:t>验收。</w:t>
      </w:r>
    </w:p>
    <w:p w14:paraId="22B3BAFB" w14:textId="77777777" w:rsidR="001673D3" w:rsidRDefault="003C0B5A">
      <w:pPr>
        <w:pStyle w:val="3"/>
      </w:pPr>
      <w:r>
        <w:t>子模块划分列表</w:t>
      </w:r>
    </w:p>
    <w:p w14:paraId="6418E4E8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表25  PD-006子模块划分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2"/>
        <w:gridCol w:w="3095"/>
        <w:gridCol w:w="3095"/>
      </w:tblGrid>
      <w:tr w:rsidR="001673D3" w14:paraId="245096BE" w14:textId="77777777">
        <w:tc>
          <w:tcPr>
            <w:tcW w:w="2268" w:type="dxa"/>
          </w:tcPr>
          <w:p w14:paraId="2A127B30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子模块编号</w:t>
            </w:r>
          </w:p>
        </w:tc>
        <w:tc>
          <w:tcPr>
            <w:tcW w:w="3402" w:type="dxa"/>
          </w:tcPr>
          <w:p w14:paraId="220CB14A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子模块名称</w:t>
            </w:r>
          </w:p>
        </w:tc>
        <w:tc>
          <w:tcPr>
            <w:tcW w:w="3402" w:type="dxa"/>
          </w:tcPr>
          <w:p w14:paraId="5BFA16FC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是否关键模块</w:t>
            </w:r>
          </w:p>
        </w:tc>
      </w:tr>
      <w:tr w:rsidR="001673D3" w14:paraId="7F93D6A4" w14:textId="77777777">
        <w:tc>
          <w:tcPr>
            <w:tcW w:w="2268" w:type="dxa"/>
          </w:tcPr>
          <w:p w14:paraId="42B3BEA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PD-006-001</w:t>
            </w:r>
          </w:p>
        </w:tc>
        <w:tc>
          <w:tcPr>
            <w:tcW w:w="3402" w:type="dxa"/>
          </w:tcPr>
          <w:p w14:paraId="04A5FF6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配置管理</w:t>
            </w:r>
          </w:p>
        </w:tc>
        <w:tc>
          <w:tcPr>
            <w:tcW w:w="3402" w:type="dxa"/>
          </w:tcPr>
          <w:p w14:paraId="6F432FF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55561850" w14:textId="77777777">
        <w:tc>
          <w:tcPr>
            <w:tcW w:w="2268" w:type="dxa"/>
          </w:tcPr>
          <w:p w14:paraId="659E4F8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lastRenderedPageBreak/>
              <w:t>PD-006-002</w:t>
            </w:r>
          </w:p>
        </w:tc>
        <w:tc>
          <w:tcPr>
            <w:tcW w:w="3402" w:type="dxa"/>
          </w:tcPr>
          <w:p w14:paraId="055DFB4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运行时布局</w:t>
            </w:r>
          </w:p>
        </w:tc>
        <w:tc>
          <w:tcPr>
            <w:tcW w:w="3402" w:type="dxa"/>
          </w:tcPr>
          <w:p w14:paraId="017DE20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  <w:tr w:rsidR="001673D3" w14:paraId="0E7D608C" w14:textId="77777777">
        <w:tc>
          <w:tcPr>
            <w:tcW w:w="2268" w:type="dxa"/>
          </w:tcPr>
          <w:p w14:paraId="62EF9E1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PD-006-003</w:t>
            </w:r>
          </w:p>
        </w:tc>
        <w:tc>
          <w:tcPr>
            <w:tcW w:w="3402" w:type="dxa"/>
          </w:tcPr>
          <w:p w14:paraId="1D9196C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样例证</w:t>
            </w:r>
            <w:proofErr w:type="gramStart"/>
            <w:r>
              <w:rPr>
                <w:sz w:val="21"/>
              </w:rPr>
              <w:t>书资产</w:t>
            </w:r>
            <w:proofErr w:type="gramEnd"/>
          </w:p>
        </w:tc>
        <w:tc>
          <w:tcPr>
            <w:tcW w:w="3402" w:type="dxa"/>
          </w:tcPr>
          <w:p w14:paraId="75530F4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是</w:t>
            </w:r>
          </w:p>
        </w:tc>
      </w:tr>
    </w:tbl>
    <w:p w14:paraId="7AEDA137" w14:textId="77777777" w:rsidR="001673D3" w:rsidRDefault="001673D3"/>
    <w:p w14:paraId="094EAA54" w14:textId="77777777" w:rsidR="001673D3" w:rsidRDefault="003C0B5A">
      <w:pPr>
        <w:pStyle w:val="3"/>
      </w:pPr>
      <w:r>
        <w:t>子模块设计说明</w:t>
      </w:r>
    </w:p>
    <w:p w14:paraId="29E908FF" w14:textId="77777777" w:rsidR="001673D3" w:rsidRDefault="003C0B5A">
      <w:pPr>
        <w:pStyle w:val="a9"/>
        <w:ind w:firstLine="480"/>
      </w:pPr>
      <w:r>
        <w:t>样例目录与三类协议方案一一对应，作为验收输入。</w:t>
      </w:r>
    </w:p>
    <w:p w14:paraId="6C0AE61E" w14:textId="77777777" w:rsidR="001673D3" w:rsidRDefault="003C0B5A">
      <w:pPr>
        <w:pStyle w:val="1"/>
      </w:pPr>
      <w:r>
        <w:t>接口说明</w:t>
      </w:r>
    </w:p>
    <w:p w14:paraId="792AF1AD" w14:textId="77777777" w:rsidR="001673D3" w:rsidRDefault="003C0B5A">
      <w:pPr>
        <w:pStyle w:val="2"/>
      </w:pPr>
      <w:r>
        <w:rPr>
          <w:rFonts w:eastAsia="黑体"/>
        </w:rPr>
        <w:t>用户接口</w:t>
      </w:r>
    </w:p>
    <w:p w14:paraId="7F865F86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）图形界面：证书查看、验链、</w:t>
      </w:r>
      <w:r>
        <w:t xml:space="preserve">CSR </w:t>
      </w:r>
      <w:r>
        <w:t>生成；命令输出只读展示。</w:t>
      </w:r>
    </w:p>
    <w:p w14:paraId="610B8440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）命令接口（设计契约，供界面与脚本共用）：</w:t>
      </w:r>
    </w:p>
    <w:p w14:paraId="11DD6CBC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表26  用户命令接口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9"/>
        <w:gridCol w:w="4623"/>
      </w:tblGrid>
      <w:tr w:rsidR="001673D3" w14:paraId="5CD721CE" w14:textId="77777777">
        <w:tc>
          <w:tcPr>
            <w:tcW w:w="3969" w:type="dxa"/>
          </w:tcPr>
          <w:p w14:paraId="76A127D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接口形态</w:t>
            </w:r>
          </w:p>
        </w:tc>
        <w:tc>
          <w:tcPr>
            <w:tcW w:w="5102" w:type="dxa"/>
          </w:tcPr>
          <w:p w14:paraId="1F8217C8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用途</w:t>
            </w:r>
          </w:p>
        </w:tc>
      </w:tr>
      <w:tr w:rsidR="001673D3" w14:paraId="33187773" w14:textId="77777777">
        <w:tc>
          <w:tcPr>
            <w:tcW w:w="3969" w:type="dxa"/>
          </w:tcPr>
          <w:p w14:paraId="4438C6F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x509 -text</w:t>
            </w:r>
          </w:p>
        </w:tc>
        <w:tc>
          <w:tcPr>
            <w:tcW w:w="5102" w:type="dxa"/>
          </w:tcPr>
          <w:p w14:paraId="513681A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证书查看</w:t>
            </w:r>
          </w:p>
        </w:tc>
      </w:tr>
      <w:tr w:rsidR="001673D3" w14:paraId="6823918D" w14:textId="77777777">
        <w:tc>
          <w:tcPr>
            <w:tcW w:w="3969" w:type="dxa"/>
          </w:tcPr>
          <w:p w14:paraId="4CAB4ED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verify -</w:t>
            </w:r>
            <w:proofErr w:type="spellStart"/>
            <w:r>
              <w:rPr>
                <w:sz w:val="21"/>
              </w:rPr>
              <w:t>CAfile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[-untrusted]</w:t>
            </w:r>
          </w:p>
        </w:tc>
        <w:tc>
          <w:tcPr>
            <w:tcW w:w="5102" w:type="dxa"/>
          </w:tcPr>
          <w:p w14:paraId="62FB922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证书链验证</w:t>
            </w:r>
          </w:p>
        </w:tc>
      </w:tr>
      <w:tr w:rsidR="001673D3" w14:paraId="46F75986" w14:textId="77777777">
        <w:tc>
          <w:tcPr>
            <w:tcW w:w="3969" w:type="dxa"/>
          </w:tcPr>
          <w:p w14:paraId="3793B9D2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genpkey</w:t>
            </w:r>
            <w:proofErr w:type="spellEnd"/>
            <w:r>
              <w:rPr>
                <w:sz w:val="21"/>
              </w:rPr>
              <w:t>（</w:t>
            </w:r>
            <w:r>
              <w:rPr>
                <w:sz w:val="21"/>
              </w:rPr>
              <w:t>PQC/SM2</w:t>
            </w:r>
            <w:r>
              <w:rPr>
                <w:sz w:val="21"/>
              </w:rPr>
              <w:t>）</w:t>
            </w:r>
          </w:p>
        </w:tc>
        <w:tc>
          <w:tcPr>
            <w:tcW w:w="5102" w:type="dxa"/>
          </w:tcPr>
          <w:p w14:paraId="394C80D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密钥生成</w:t>
            </w:r>
          </w:p>
        </w:tc>
      </w:tr>
      <w:tr w:rsidR="001673D3" w14:paraId="12063CA6" w14:textId="77777777">
        <w:tc>
          <w:tcPr>
            <w:tcW w:w="3969" w:type="dxa"/>
          </w:tcPr>
          <w:p w14:paraId="1A3243F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req -new [-sm2key]</w:t>
            </w:r>
          </w:p>
        </w:tc>
        <w:tc>
          <w:tcPr>
            <w:tcW w:w="5102" w:type="dxa"/>
          </w:tcPr>
          <w:p w14:paraId="1566563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生成（复合时附加</w:t>
            </w:r>
            <w:r>
              <w:rPr>
                <w:sz w:val="21"/>
              </w:rPr>
              <w:t xml:space="preserve"> SM2 </w:t>
            </w:r>
            <w:r>
              <w:rPr>
                <w:sz w:val="21"/>
              </w:rPr>
              <w:t>密钥）</w:t>
            </w:r>
          </w:p>
        </w:tc>
      </w:tr>
      <w:tr w:rsidR="001673D3" w14:paraId="6345B492" w14:textId="77777777">
        <w:tc>
          <w:tcPr>
            <w:tcW w:w="3969" w:type="dxa"/>
          </w:tcPr>
          <w:p w14:paraId="1451566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req -verify</w:t>
            </w:r>
          </w:p>
        </w:tc>
        <w:tc>
          <w:tcPr>
            <w:tcW w:w="5102" w:type="dxa"/>
          </w:tcPr>
          <w:p w14:paraId="0F6CFD7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自验签</w:t>
            </w:r>
          </w:p>
        </w:tc>
      </w:tr>
      <w:tr w:rsidR="001673D3" w14:paraId="7709D5DA" w14:textId="77777777">
        <w:tc>
          <w:tcPr>
            <w:tcW w:w="3969" w:type="dxa"/>
          </w:tcPr>
          <w:p w14:paraId="042D312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list -providers</w:t>
            </w:r>
          </w:p>
        </w:tc>
        <w:tc>
          <w:tcPr>
            <w:tcW w:w="5102" w:type="dxa"/>
          </w:tcPr>
          <w:p w14:paraId="54C3CFD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运行时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自检</w:t>
            </w:r>
          </w:p>
        </w:tc>
      </w:tr>
    </w:tbl>
    <w:p w14:paraId="4F5E0F78" w14:textId="77777777" w:rsidR="001673D3" w:rsidRDefault="001673D3"/>
    <w:p w14:paraId="6684516C" w14:textId="77777777" w:rsidR="001673D3" w:rsidRDefault="003C0B5A">
      <w:pPr>
        <w:pStyle w:val="a9"/>
        <w:ind w:firstLine="480"/>
      </w:pPr>
      <w:proofErr w:type="gramStart"/>
      <w:r>
        <w:t>交互应</w:t>
      </w:r>
      <w:proofErr w:type="gramEnd"/>
      <w:r>
        <w:t>尽量简单并提供默认</w:t>
      </w:r>
      <w:r>
        <w:t xml:space="preserve"> DN/</w:t>
      </w:r>
      <w:r>
        <w:t>默认算法（建议默认纯</w:t>
      </w:r>
      <w:r>
        <w:t xml:space="preserve"> PQC </w:t>
      </w:r>
      <w:r>
        <w:t>基准档）。</w:t>
      </w:r>
    </w:p>
    <w:p w14:paraId="7D348C79" w14:textId="77777777" w:rsidR="001673D3" w:rsidRDefault="003C0B5A">
      <w:pPr>
        <w:pStyle w:val="2"/>
      </w:pPr>
      <w:r>
        <w:rPr>
          <w:rFonts w:eastAsia="黑体"/>
        </w:rPr>
        <w:t>外部接口</w:t>
      </w:r>
    </w:p>
    <w:p w14:paraId="63FE01E7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）操作系统进程</w:t>
      </w:r>
      <w:r>
        <w:t>/</w:t>
      </w:r>
      <w:r>
        <w:t>动态库加载接口：启动引擎、加载</w:t>
      </w:r>
      <w:r>
        <w:t xml:space="preserve"> Provider DLL</w:t>
      </w:r>
      <w:r>
        <w:t>。</w:t>
      </w:r>
    </w:p>
    <w:p w14:paraId="229BF62D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）文件系统接口：读写证书、密钥、</w:t>
      </w:r>
      <w:r>
        <w:t>CSR</w:t>
      </w:r>
      <w:r>
        <w:t>、配置文件。</w:t>
      </w:r>
    </w:p>
    <w:p w14:paraId="543FEE78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）本版本不规划网络外部接口（无在线</w:t>
      </w:r>
      <w:r>
        <w:t xml:space="preserve"> OCSP/CRL</w:t>
      </w:r>
      <w:r>
        <w:t>）。</w:t>
      </w:r>
    </w:p>
    <w:p w14:paraId="33AC4E6E" w14:textId="77777777" w:rsidR="001673D3" w:rsidRDefault="003C0B5A">
      <w:pPr>
        <w:pStyle w:val="2"/>
      </w:pPr>
      <w:r>
        <w:rPr>
          <w:rFonts w:eastAsia="黑体"/>
        </w:rPr>
        <w:lastRenderedPageBreak/>
        <w:t>内部接口</w:t>
      </w:r>
    </w:p>
    <w:p w14:paraId="7449ADD2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</w:t>
      </w:r>
      <w:r>
        <w:t xml:space="preserve">GUI → </w:t>
      </w:r>
      <w:r>
        <w:t>验证执行层：参数列表</w:t>
      </w:r>
      <w:r>
        <w:t xml:space="preserve"> + </w:t>
      </w:r>
      <w:r>
        <w:t>环境变量（含</w:t>
      </w:r>
      <w:r>
        <w:t xml:space="preserve"> OPENSSL_CONF</w:t>
      </w:r>
      <w:r>
        <w:t>）。</w:t>
      </w:r>
    </w:p>
    <w:p w14:paraId="499E45A7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）运行时</w:t>
      </w:r>
      <w:r>
        <w:t xml:space="preserve"> → Provider</w:t>
      </w:r>
      <w:r>
        <w:t>：按算法名</w:t>
      </w:r>
      <w:r>
        <w:t xml:space="preserve">/OID </w:t>
      </w:r>
      <w:r>
        <w:t>分发密钥生成、编解码、签名</w:t>
      </w:r>
      <w:r>
        <w:t>/</w:t>
      </w:r>
      <w:r>
        <w:t>验签。</w:t>
      </w:r>
    </w:p>
    <w:p w14:paraId="57E2F4F4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）验签模块</w:t>
      </w:r>
      <w:r>
        <w:t xml:space="preserve"> → </w:t>
      </w:r>
      <w:r>
        <w:t>证书对象：读取</w:t>
      </w:r>
      <w:r>
        <w:t xml:space="preserve"> SPKI/</w:t>
      </w:r>
      <w:r>
        <w:t>扩展</w:t>
      </w:r>
      <w:r>
        <w:t>/</w:t>
      </w:r>
      <w:proofErr w:type="gramStart"/>
      <w:r>
        <w:t>签名值并</w:t>
      </w:r>
      <w:proofErr w:type="gramEnd"/>
      <w:r>
        <w:t>返回分步结论。</w:t>
      </w:r>
    </w:p>
    <w:p w14:paraId="38DC13F3" w14:textId="77777777" w:rsidR="001673D3" w:rsidRDefault="003C0B5A">
      <w:pPr>
        <w:pStyle w:val="1"/>
      </w:pPr>
      <w:r>
        <w:t>数据结构设计</w:t>
      </w:r>
    </w:p>
    <w:p w14:paraId="6DF62CEA" w14:textId="77777777" w:rsidR="001673D3" w:rsidRDefault="003C0B5A">
      <w:pPr>
        <w:pStyle w:val="2"/>
      </w:pPr>
      <w:r>
        <w:rPr>
          <w:rFonts w:eastAsia="黑体"/>
        </w:rPr>
        <w:t>逻辑结构设计要点</w:t>
      </w:r>
    </w:p>
    <w:p w14:paraId="1825EC78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表27  逻辑数据结构要点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3"/>
        <w:gridCol w:w="3608"/>
        <w:gridCol w:w="2261"/>
      </w:tblGrid>
      <w:tr w:rsidR="001673D3" w14:paraId="2E7EE4F1" w14:textId="77777777">
        <w:tc>
          <w:tcPr>
            <w:tcW w:w="2268" w:type="dxa"/>
          </w:tcPr>
          <w:p w14:paraId="01ED7AF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4252" w:type="dxa"/>
          </w:tcPr>
          <w:p w14:paraId="0E92C7CC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组成要点</w:t>
            </w:r>
          </w:p>
        </w:tc>
        <w:tc>
          <w:tcPr>
            <w:tcW w:w="2551" w:type="dxa"/>
          </w:tcPr>
          <w:p w14:paraId="300798D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说明</w:t>
            </w:r>
          </w:p>
        </w:tc>
      </w:tr>
      <w:tr w:rsidR="001673D3" w14:paraId="4D51FDDD" w14:textId="77777777">
        <w:tc>
          <w:tcPr>
            <w:tcW w:w="2268" w:type="dxa"/>
          </w:tcPr>
          <w:p w14:paraId="5521C8EB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TBSCertificate</w:t>
            </w:r>
            <w:proofErr w:type="spellEnd"/>
          </w:p>
        </w:tc>
        <w:tc>
          <w:tcPr>
            <w:tcW w:w="4252" w:type="dxa"/>
          </w:tcPr>
          <w:p w14:paraId="0C25B14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序列号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算</w:t>
            </w:r>
            <w:r>
              <w:rPr>
                <w:sz w:val="21"/>
              </w:rPr>
              <w:t>法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颁发者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有效期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主体</w:t>
            </w:r>
            <w:r>
              <w:rPr>
                <w:sz w:val="21"/>
              </w:rPr>
              <w:t>/SPKI/</w:t>
            </w:r>
            <w:r>
              <w:rPr>
                <w:sz w:val="21"/>
              </w:rPr>
              <w:t>扩展</w:t>
            </w:r>
          </w:p>
        </w:tc>
        <w:tc>
          <w:tcPr>
            <w:tcW w:w="2551" w:type="dxa"/>
          </w:tcPr>
          <w:p w14:paraId="1D0E6C0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</w:t>
            </w:r>
            <w:proofErr w:type="gramStart"/>
            <w:r>
              <w:rPr>
                <w:sz w:val="21"/>
              </w:rPr>
              <w:t>待签体</w:t>
            </w:r>
            <w:proofErr w:type="gramEnd"/>
          </w:p>
        </w:tc>
      </w:tr>
      <w:tr w:rsidR="001673D3" w14:paraId="4C746E25" w14:textId="77777777">
        <w:tc>
          <w:tcPr>
            <w:tcW w:w="2268" w:type="dxa"/>
          </w:tcPr>
          <w:p w14:paraId="5D84D42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SPKI</w:t>
            </w:r>
          </w:p>
        </w:tc>
        <w:tc>
          <w:tcPr>
            <w:tcW w:w="4252" w:type="dxa"/>
          </w:tcPr>
          <w:p w14:paraId="4BCC10A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OID +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比特串</w:t>
            </w:r>
          </w:p>
        </w:tc>
        <w:tc>
          <w:tcPr>
            <w:tcW w:w="2551" w:type="dxa"/>
          </w:tcPr>
          <w:p w14:paraId="6EA85FE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</w:t>
            </w:r>
            <w:r>
              <w:rPr>
                <w:sz w:val="21"/>
              </w:rPr>
              <w:t>/SM2</w:t>
            </w:r>
          </w:p>
        </w:tc>
      </w:tr>
      <w:tr w:rsidR="001673D3" w14:paraId="0103F98A" w14:textId="77777777">
        <w:tc>
          <w:tcPr>
            <w:tcW w:w="2268" w:type="dxa"/>
          </w:tcPr>
          <w:p w14:paraId="29B26F10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CompositePublicKey</w:t>
            </w:r>
            <w:proofErr w:type="spellEnd"/>
          </w:p>
        </w:tc>
        <w:tc>
          <w:tcPr>
            <w:tcW w:w="4252" w:type="dxa"/>
          </w:tcPr>
          <w:p w14:paraId="3D5B88B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 xml:space="preserve"> ‖ SM2 </w:t>
            </w: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</w:p>
        </w:tc>
        <w:tc>
          <w:tcPr>
            <w:tcW w:w="2551" w:type="dxa"/>
          </w:tcPr>
          <w:p w14:paraId="7B97938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508.1 / 507.1</w:t>
            </w:r>
          </w:p>
        </w:tc>
      </w:tr>
      <w:tr w:rsidR="001673D3" w14:paraId="65A07245" w14:textId="77777777">
        <w:tc>
          <w:tcPr>
            <w:tcW w:w="2268" w:type="dxa"/>
          </w:tcPr>
          <w:p w14:paraId="1088E5E6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CompositeSignature</w:t>
            </w:r>
            <w:proofErr w:type="spellEnd"/>
          </w:p>
        </w:tc>
        <w:tc>
          <w:tcPr>
            <w:tcW w:w="4252" w:type="dxa"/>
          </w:tcPr>
          <w:p w14:paraId="6EE855F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签名</w:t>
            </w:r>
            <w:r>
              <w:rPr>
                <w:sz w:val="21"/>
              </w:rPr>
              <w:t xml:space="preserve"> ‖ SM2 </w:t>
            </w:r>
            <w:r>
              <w:rPr>
                <w:sz w:val="21"/>
              </w:rPr>
              <w:t>签名</w:t>
            </w:r>
          </w:p>
        </w:tc>
        <w:tc>
          <w:tcPr>
            <w:tcW w:w="2551" w:type="dxa"/>
          </w:tcPr>
          <w:p w14:paraId="6236A68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506.1</w:t>
            </w:r>
          </w:p>
        </w:tc>
      </w:tr>
      <w:tr w:rsidR="001673D3" w14:paraId="7D2419B4" w14:textId="77777777">
        <w:tc>
          <w:tcPr>
            <w:tcW w:w="2268" w:type="dxa"/>
          </w:tcPr>
          <w:p w14:paraId="574CB55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PQC Extensions</w:t>
            </w:r>
          </w:p>
        </w:tc>
        <w:tc>
          <w:tcPr>
            <w:tcW w:w="4252" w:type="dxa"/>
          </w:tcPr>
          <w:p w14:paraId="34D63A4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4.1.6 / 4.1.7 / 4.1.8</w:t>
            </w:r>
          </w:p>
        </w:tc>
        <w:tc>
          <w:tcPr>
            <w:tcW w:w="2551" w:type="dxa"/>
          </w:tcPr>
          <w:p w14:paraId="1987787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混合扩展</w:t>
            </w:r>
          </w:p>
        </w:tc>
      </w:tr>
      <w:tr w:rsidR="001673D3" w14:paraId="43A6CC3D" w14:textId="77777777">
        <w:tc>
          <w:tcPr>
            <w:tcW w:w="2268" w:type="dxa"/>
          </w:tcPr>
          <w:p w14:paraId="6CFB175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CSR-CRI</w:t>
            </w:r>
          </w:p>
        </w:tc>
        <w:tc>
          <w:tcPr>
            <w:tcW w:w="4252" w:type="dxa"/>
          </w:tcPr>
          <w:p w14:paraId="77BBFFC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版本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主体</w:t>
            </w:r>
            <w:r>
              <w:rPr>
                <w:sz w:val="21"/>
              </w:rPr>
              <w:t>/SPKI/</w:t>
            </w:r>
            <w:r>
              <w:rPr>
                <w:sz w:val="21"/>
              </w:rPr>
              <w:t>属性</w:t>
            </w:r>
          </w:p>
        </w:tc>
        <w:tc>
          <w:tcPr>
            <w:tcW w:w="2551" w:type="dxa"/>
          </w:tcPr>
          <w:p w14:paraId="024F9F81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请求</w:t>
            </w:r>
            <w:proofErr w:type="gramStart"/>
            <w:r>
              <w:rPr>
                <w:sz w:val="21"/>
              </w:rPr>
              <w:t>待签体</w:t>
            </w:r>
            <w:proofErr w:type="gramEnd"/>
          </w:p>
        </w:tc>
      </w:tr>
      <w:tr w:rsidR="001673D3" w14:paraId="43AB6696" w14:textId="77777777">
        <w:tc>
          <w:tcPr>
            <w:tcW w:w="2268" w:type="dxa"/>
          </w:tcPr>
          <w:p w14:paraId="70F618BA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PrivateKeyInfo</w:t>
            </w:r>
            <w:proofErr w:type="spellEnd"/>
          </w:p>
        </w:tc>
        <w:tc>
          <w:tcPr>
            <w:tcW w:w="4252" w:type="dxa"/>
          </w:tcPr>
          <w:p w14:paraId="2C1F7CE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算法</w:t>
            </w:r>
            <w:r>
              <w:rPr>
                <w:sz w:val="21"/>
              </w:rPr>
              <w:t xml:space="preserve"> OID + </w:t>
            </w:r>
            <w:r>
              <w:rPr>
                <w:sz w:val="21"/>
              </w:rPr>
              <w:t>私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 xml:space="preserve"> [+ </w:t>
            </w:r>
            <w:r>
              <w:rPr>
                <w:sz w:val="21"/>
              </w:rPr>
              <w:t>可选公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属性</w:t>
            </w:r>
            <w:r>
              <w:rPr>
                <w:sz w:val="21"/>
              </w:rPr>
              <w:t>]</w:t>
            </w:r>
          </w:p>
        </w:tc>
        <w:tc>
          <w:tcPr>
            <w:tcW w:w="2551" w:type="dxa"/>
          </w:tcPr>
          <w:p w14:paraId="4F06670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密钥文件</w:t>
            </w:r>
          </w:p>
        </w:tc>
      </w:tr>
    </w:tbl>
    <w:p w14:paraId="218B69AD" w14:textId="77777777" w:rsidR="001673D3" w:rsidRDefault="001673D3"/>
    <w:p w14:paraId="7C61DBE0" w14:textId="77777777" w:rsidR="001673D3" w:rsidRDefault="003C0B5A">
      <w:pPr>
        <w:pStyle w:val="2"/>
      </w:pPr>
      <w:r>
        <w:rPr>
          <w:rFonts w:eastAsia="黑体"/>
        </w:rPr>
        <w:t>物理结构设计要点</w:t>
      </w:r>
    </w:p>
    <w:p w14:paraId="513D0BE5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）证书</w:t>
      </w:r>
      <w:r>
        <w:t>/CSR/</w:t>
      </w:r>
      <w:r>
        <w:t>密钥默认</w:t>
      </w:r>
      <w:r>
        <w:t xml:space="preserve"> PEM</w:t>
      </w:r>
      <w:r>
        <w:t>，兼容</w:t>
      </w:r>
      <w:r>
        <w:t xml:space="preserve"> DER</w:t>
      </w:r>
      <w:r>
        <w:t>。</w:t>
      </w:r>
    </w:p>
    <w:p w14:paraId="2DFE4335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）无业务数据库；样例与用户文件均以文件系统存储。</w:t>
      </w:r>
    </w:p>
    <w:p w14:paraId="0E651B21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</w:t>
      </w:r>
      <w:r>
        <w:t xml:space="preserve">Provider </w:t>
      </w:r>
      <w:r>
        <w:t>与配置文件随绿色包分发，保持相对目录完整。</w:t>
      </w:r>
    </w:p>
    <w:p w14:paraId="57CE706B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）私</w:t>
      </w:r>
      <w:proofErr w:type="gramStart"/>
      <w:r>
        <w:t>钥</w:t>
      </w:r>
      <w:proofErr w:type="gramEnd"/>
      <w:r>
        <w:t>仅本地保存，不得上传；演示密钥不得用于生产。</w:t>
      </w:r>
    </w:p>
    <w:p w14:paraId="25BB91E3" w14:textId="77777777" w:rsidR="001673D3" w:rsidRDefault="003C0B5A">
      <w:pPr>
        <w:pStyle w:val="2"/>
      </w:pPr>
      <w:r>
        <w:rPr>
          <w:rFonts w:eastAsia="黑体"/>
        </w:rPr>
        <w:lastRenderedPageBreak/>
        <w:t>数据结构与模块的关系</w:t>
      </w:r>
    </w:p>
    <w:p w14:paraId="27D88337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表28  数据结构与模块的关系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70"/>
        <w:gridCol w:w="5132"/>
      </w:tblGrid>
      <w:tr w:rsidR="001673D3" w14:paraId="5F550E39" w14:textId="77777777">
        <w:tc>
          <w:tcPr>
            <w:tcW w:w="3402" w:type="dxa"/>
          </w:tcPr>
          <w:p w14:paraId="382E8EFA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数据结构</w:t>
            </w:r>
          </w:p>
        </w:tc>
        <w:tc>
          <w:tcPr>
            <w:tcW w:w="5669" w:type="dxa"/>
          </w:tcPr>
          <w:p w14:paraId="6D2FD6EC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相关模块</w:t>
            </w:r>
          </w:p>
        </w:tc>
      </w:tr>
      <w:tr w:rsidR="001673D3" w14:paraId="1BECF22F" w14:textId="77777777">
        <w:tc>
          <w:tcPr>
            <w:tcW w:w="3402" w:type="dxa"/>
          </w:tcPr>
          <w:p w14:paraId="5D0F8F8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</w:t>
            </w:r>
            <w:r>
              <w:rPr>
                <w:sz w:val="21"/>
              </w:rPr>
              <w:t xml:space="preserve"> TBS / PEM</w:t>
            </w:r>
          </w:p>
        </w:tc>
        <w:tc>
          <w:tcPr>
            <w:tcW w:w="5669" w:type="dxa"/>
          </w:tcPr>
          <w:p w14:paraId="3901FA5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1673D3" w14:paraId="69B0667D" w14:textId="77777777">
        <w:tc>
          <w:tcPr>
            <w:tcW w:w="3402" w:type="dxa"/>
          </w:tcPr>
          <w:p w14:paraId="6C13B91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SPKI</w:t>
            </w:r>
            <w:r>
              <w:rPr>
                <w:sz w:val="21"/>
              </w:rPr>
              <w:t>（纯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复合）</w:t>
            </w:r>
          </w:p>
        </w:tc>
        <w:tc>
          <w:tcPr>
            <w:tcW w:w="5669" w:type="dxa"/>
          </w:tcPr>
          <w:p w14:paraId="4BB13E5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PD-004</w:t>
            </w:r>
          </w:p>
        </w:tc>
      </w:tr>
      <w:tr w:rsidR="001673D3" w14:paraId="3BC09E11" w14:textId="77777777">
        <w:tc>
          <w:tcPr>
            <w:tcW w:w="3402" w:type="dxa"/>
          </w:tcPr>
          <w:p w14:paraId="2F58CB0A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复合</w:t>
            </w:r>
            <w:proofErr w:type="gramStart"/>
            <w:r>
              <w:rPr>
                <w:sz w:val="21"/>
              </w:rPr>
              <w:t>签名值</w:t>
            </w:r>
            <w:proofErr w:type="gramEnd"/>
          </w:p>
        </w:tc>
        <w:tc>
          <w:tcPr>
            <w:tcW w:w="5669" w:type="dxa"/>
          </w:tcPr>
          <w:p w14:paraId="7C71FB3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1673D3" w14:paraId="2BEADE94" w14:textId="77777777">
        <w:tc>
          <w:tcPr>
            <w:tcW w:w="3402" w:type="dxa"/>
          </w:tcPr>
          <w:p w14:paraId="677CC78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PQC </w:t>
            </w:r>
            <w:r>
              <w:rPr>
                <w:sz w:val="21"/>
              </w:rPr>
              <w:t>扩展项</w:t>
            </w:r>
          </w:p>
        </w:tc>
        <w:tc>
          <w:tcPr>
            <w:tcW w:w="5669" w:type="dxa"/>
          </w:tcPr>
          <w:p w14:paraId="38FF0EE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PD-005</w:t>
            </w:r>
          </w:p>
        </w:tc>
      </w:tr>
      <w:tr w:rsidR="001673D3" w14:paraId="08781666" w14:textId="77777777">
        <w:tc>
          <w:tcPr>
            <w:tcW w:w="3402" w:type="dxa"/>
          </w:tcPr>
          <w:p w14:paraId="6C698B8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PKCS#8 / CSR</w:t>
            </w:r>
          </w:p>
        </w:tc>
        <w:tc>
          <w:tcPr>
            <w:tcW w:w="5669" w:type="dxa"/>
          </w:tcPr>
          <w:p w14:paraId="2819FFD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PD-002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PD-003</w:t>
            </w:r>
          </w:p>
        </w:tc>
      </w:tr>
      <w:tr w:rsidR="001673D3" w14:paraId="0694E747" w14:textId="77777777">
        <w:tc>
          <w:tcPr>
            <w:tcW w:w="3402" w:type="dxa"/>
          </w:tcPr>
          <w:p w14:paraId="02000B3E" w14:textId="77777777" w:rsidR="001673D3" w:rsidRDefault="003C0B5A">
            <w:pPr>
              <w:pStyle w:val="a9"/>
              <w:ind w:firstLine="420"/>
              <w:jc w:val="left"/>
            </w:pPr>
            <w:proofErr w:type="spellStart"/>
            <w:r>
              <w:rPr>
                <w:sz w:val="21"/>
              </w:rPr>
              <w:t>cnf</w:t>
            </w:r>
            <w:proofErr w:type="spellEnd"/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环境变量</w:t>
            </w:r>
          </w:p>
        </w:tc>
        <w:tc>
          <w:tcPr>
            <w:tcW w:w="5669" w:type="dxa"/>
          </w:tcPr>
          <w:p w14:paraId="56BC083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PD-001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PD-006</w:t>
            </w:r>
          </w:p>
        </w:tc>
      </w:tr>
    </w:tbl>
    <w:p w14:paraId="1979547B" w14:textId="77777777" w:rsidR="001673D3" w:rsidRDefault="001673D3"/>
    <w:p w14:paraId="5EAAA34F" w14:textId="77777777" w:rsidR="001673D3" w:rsidRDefault="003C0B5A">
      <w:pPr>
        <w:pStyle w:val="1"/>
      </w:pPr>
      <w:r>
        <w:t>系统出错处理设计</w:t>
      </w:r>
    </w:p>
    <w:p w14:paraId="5348097B" w14:textId="77777777" w:rsidR="001673D3" w:rsidRDefault="003C0B5A">
      <w:pPr>
        <w:pStyle w:val="2"/>
      </w:pPr>
      <w:r>
        <w:rPr>
          <w:rFonts w:eastAsia="黑体"/>
        </w:rPr>
        <w:t>出错信息</w:t>
      </w:r>
    </w:p>
    <w:p w14:paraId="0DA09039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表29  出错信息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6"/>
        <w:gridCol w:w="2820"/>
        <w:gridCol w:w="4386"/>
      </w:tblGrid>
      <w:tr w:rsidR="001673D3" w14:paraId="4BB70C61" w14:textId="77777777">
        <w:tc>
          <w:tcPr>
            <w:tcW w:w="1134" w:type="dxa"/>
          </w:tcPr>
          <w:p w14:paraId="63C99AB2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3118" w:type="dxa"/>
          </w:tcPr>
          <w:p w14:paraId="48407D26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出错现象</w:t>
            </w:r>
          </w:p>
        </w:tc>
        <w:tc>
          <w:tcPr>
            <w:tcW w:w="4819" w:type="dxa"/>
          </w:tcPr>
          <w:p w14:paraId="6D0DF684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出错信息</w:t>
            </w:r>
          </w:p>
        </w:tc>
      </w:tr>
      <w:tr w:rsidR="001673D3" w14:paraId="555F769F" w14:textId="77777777">
        <w:tc>
          <w:tcPr>
            <w:tcW w:w="1134" w:type="dxa"/>
          </w:tcPr>
          <w:p w14:paraId="4862CAC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E1</w:t>
            </w:r>
          </w:p>
        </w:tc>
        <w:tc>
          <w:tcPr>
            <w:tcW w:w="3118" w:type="dxa"/>
          </w:tcPr>
          <w:p w14:paraId="11099FC4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运行时或</w:t>
            </w:r>
            <w:r>
              <w:rPr>
                <w:sz w:val="21"/>
              </w:rPr>
              <w:t xml:space="preserve"> Provider </w:t>
            </w:r>
            <w:r>
              <w:rPr>
                <w:sz w:val="21"/>
              </w:rPr>
              <w:t>未就绪</w:t>
            </w:r>
          </w:p>
        </w:tc>
        <w:tc>
          <w:tcPr>
            <w:tcW w:w="4819" w:type="dxa"/>
          </w:tcPr>
          <w:p w14:paraId="3942DE8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提示运行环境不完整，拒绝</w:t>
            </w:r>
            <w:proofErr w:type="gramStart"/>
            <w:r>
              <w:rPr>
                <w:sz w:val="21"/>
              </w:rPr>
              <w:t>执行验链</w:t>
            </w:r>
            <w:proofErr w:type="gramEnd"/>
            <w:r>
              <w:rPr>
                <w:sz w:val="21"/>
              </w:rPr>
              <w:t>/CSR</w:t>
            </w:r>
          </w:p>
        </w:tc>
      </w:tr>
      <w:tr w:rsidR="001673D3" w14:paraId="3E8E6620" w14:textId="77777777">
        <w:tc>
          <w:tcPr>
            <w:tcW w:w="1134" w:type="dxa"/>
          </w:tcPr>
          <w:p w14:paraId="4A56979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E2</w:t>
            </w:r>
          </w:p>
        </w:tc>
        <w:tc>
          <w:tcPr>
            <w:tcW w:w="3118" w:type="dxa"/>
          </w:tcPr>
          <w:p w14:paraId="77024FE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证书无法解析</w:t>
            </w:r>
          </w:p>
        </w:tc>
        <w:tc>
          <w:tcPr>
            <w:tcW w:w="4819" w:type="dxa"/>
          </w:tcPr>
          <w:p w14:paraId="2EC1094C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输出解析错误详情</w:t>
            </w:r>
          </w:p>
        </w:tc>
      </w:tr>
      <w:tr w:rsidR="001673D3" w14:paraId="0F8DF1FA" w14:textId="77777777">
        <w:tc>
          <w:tcPr>
            <w:tcW w:w="1134" w:type="dxa"/>
          </w:tcPr>
          <w:p w14:paraId="77F0B855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E3</w:t>
            </w:r>
          </w:p>
        </w:tc>
        <w:tc>
          <w:tcPr>
            <w:tcW w:w="3118" w:type="dxa"/>
          </w:tcPr>
          <w:p w14:paraId="68DC857E" w14:textId="77777777" w:rsidR="001673D3" w:rsidRDefault="003C0B5A">
            <w:pPr>
              <w:pStyle w:val="a9"/>
              <w:ind w:firstLine="420"/>
              <w:jc w:val="left"/>
            </w:pPr>
            <w:proofErr w:type="gramStart"/>
            <w:r>
              <w:rPr>
                <w:sz w:val="21"/>
              </w:rPr>
              <w:t>验链失败</w:t>
            </w:r>
            <w:proofErr w:type="gramEnd"/>
          </w:p>
        </w:tc>
        <w:tc>
          <w:tcPr>
            <w:tcW w:w="4819" w:type="dxa"/>
          </w:tcPr>
          <w:p w14:paraId="6EFA3346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输出失败原因；混合场景可</w:t>
            </w:r>
            <w:proofErr w:type="gramStart"/>
            <w:r>
              <w:rPr>
                <w:sz w:val="21"/>
              </w:rPr>
              <w:t>含单路验签失败</w:t>
            </w:r>
            <w:proofErr w:type="gramEnd"/>
            <w:r>
              <w:rPr>
                <w:sz w:val="21"/>
              </w:rPr>
              <w:t>信息</w:t>
            </w:r>
          </w:p>
        </w:tc>
      </w:tr>
      <w:tr w:rsidR="001673D3" w14:paraId="208A6A7C" w14:textId="77777777">
        <w:tc>
          <w:tcPr>
            <w:tcW w:w="1134" w:type="dxa"/>
          </w:tcPr>
          <w:p w14:paraId="5388CCE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E4</w:t>
            </w:r>
          </w:p>
        </w:tc>
        <w:tc>
          <w:tcPr>
            <w:tcW w:w="3118" w:type="dxa"/>
          </w:tcPr>
          <w:p w14:paraId="42288B09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公</w:t>
            </w:r>
            <w:proofErr w:type="gramStart"/>
            <w:r>
              <w:rPr>
                <w:sz w:val="21"/>
              </w:rPr>
              <w:t>钥</w:t>
            </w:r>
            <w:proofErr w:type="gramEnd"/>
            <w:r>
              <w:rPr>
                <w:sz w:val="21"/>
              </w:rPr>
              <w:t>长度</w:t>
            </w:r>
            <w:r>
              <w:rPr>
                <w:sz w:val="21"/>
              </w:rPr>
              <w:t xml:space="preserve">/OID </w:t>
            </w:r>
            <w:r>
              <w:rPr>
                <w:sz w:val="21"/>
              </w:rPr>
              <w:t>不符协议</w:t>
            </w:r>
          </w:p>
        </w:tc>
        <w:tc>
          <w:tcPr>
            <w:tcW w:w="4819" w:type="dxa"/>
          </w:tcPr>
          <w:p w14:paraId="286AB40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提示材料不符合协议约定</w:t>
            </w:r>
          </w:p>
        </w:tc>
      </w:tr>
      <w:tr w:rsidR="001673D3" w14:paraId="285FF450" w14:textId="77777777">
        <w:tc>
          <w:tcPr>
            <w:tcW w:w="1134" w:type="dxa"/>
          </w:tcPr>
          <w:p w14:paraId="7923D20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E5</w:t>
            </w:r>
          </w:p>
        </w:tc>
        <w:tc>
          <w:tcPr>
            <w:tcW w:w="3118" w:type="dxa"/>
          </w:tcPr>
          <w:p w14:paraId="6E3CBB6B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 xml:space="preserve">CSR </w:t>
            </w:r>
            <w:r>
              <w:rPr>
                <w:sz w:val="21"/>
              </w:rPr>
              <w:t>参数不完整或算法未加载</w:t>
            </w:r>
          </w:p>
        </w:tc>
        <w:tc>
          <w:tcPr>
            <w:tcW w:w="4819" w:type="dxa"/>
          </w:tcPr>
          <w:p w14:paraId="2AEEDB4D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提示缺少密钥或</w:t>
            </w:r>
            <w:r>
              <w:rPr>
                <w:sz w:val="21"/>
              </w:rPr>
              <w:t xml:space="preserve"> Provider</w:t>
            </w:r>
          </w:p>
        </w:tc>
      </w:tr>
      <w:tr w:rsidR="001673D3" w14:paraId="77EC0DE3" w14:textId="77777777">
        <w:tc>
          <w:tcPr>
            <w:tcW w:w="1134" w:type="dxa"/>
          </w:tcPr>
          <w:p w14:paraId="042C64A7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E6</w:t>
            </w:r>
          </w:p>
        </w:tc>
        <w:tc>
          <w:tcPr>
            <w:tcW w:w="3118" w:type="dxa"/>
          </w:tcPr>
          <w:p w14:paraId="361E0800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配置路径无效</w:t>
            </w:r>
          </w:p>
        </w:tc>
        <w:tc>
          <w:tcPr>
            <w:tcW w:w="4819" w:type="dxa"/>
          </w:tcPr>
          <w:p w14:paraId="3925BDB8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提示检查</w:t>
            </w:r>
            <w:r>
              <w:rPr>
                <w:sz w:val="21"/>
              </w:rPr>
              <w:t xml:space="preserve"> OPENSSL_CONF / module </w:t>
            </w:r>
            <w:r>
              <w:rPr>
                <w:sz w:val="21"/>
              </w:rPr>
              <w:t>路径</w:t>
            </w:r>
          </w:p>
        </w:tc>
      </w:tr>
    </w:tbl>
    <w:p w14:paraId="35DDB9B2" w14:textId="77777777" w:rsidR="001673D3" w:rsidRDefault="001673D3"/>
    <w:p w14:paraId="1629C1CD" w14:textId="77777777" w:rsidR="001673D3" w:rsidRDefault="003C0B5A">
      <w:pPr>
        <w:pStyle w:val="2"/>
      </w:pPr>
      <w:r>
        <w:rPr>
          <w:rFonts w:eastAsia="黑体"/>
        </w:rPr>
        <w:lastRenderedPageBreak/>
        <w:t>出错处理</w:t>
      </w:r>
    </w:p>
    <w:p w14:paraId="5AFC8AAC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）失败可恢复：允许用户更正输入后重试；不改写用户原始证书。</w:t>
      </w:r>
    </w:p>
    <w:p w14:paraId="2560C0FA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）错误透传：保留引擎原始错误文本，便于对照协议与日志。</w:t>
      </w:r>
    </w:p>
    <w:p w14:paraId="0BD7FE28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）运行时降级：自</w:t>
      </w:r>
      <w:proofErr w:type="gramStart"/>
      <w:r>
        <w:t>检失败</w:t>
      </w:r>
      <w:proofErr w:type="gramEnd"/>
      <w:r>
        <w:t>时禁用关键操作并给出明确修复提示。</w:t>
      </w:r>
    </w:p>
    <w:p w14:paraId="783DF502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）本系统为单机工具，不设计热备；异常退出后重新启动即可。</w:t>
      </w:r>
    </w:p>
    <w:p w14:paraId="7BED3B91" w14:textId="77777777" w:rsidR="001673D3" w:rsidRDefault="003C0B5A">
      <w:pPr>
        <w:pStyle w:val="1"/>
      </w:pPr>
      <w:r>
        <w:t>修订记录</w:t>
      </w:r>
    </w:p>
    <w:p w14:paraId="571334F7" w14:textId="77777777" w:rsidR="001673D3" w:rsidRDefault="003C0B5A">
      <w:pPr>
        <w:pStyle w:val="a9"/>
        <w:ind w:firstLine="422"/>
        <w:jc w:val="left"/>
      </w:pPr>
      <w:r>
        <w:rPr>
          <w:rFonts w:eastAsia="宋体"/>
          <w:b/>
          <w:sz w:val="21"/>
        </w:rPr>
        <w:t>表30  修订记录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"/>
        <w:gridCol w:w="1341"/>
        <w:gridCol w:w="1051"/>
        <w:gridCol w:w="1059"/>
        <w:gridCol w:w="1059"/>
        <w:gridCol w:w="2942"/>
      </w:tblGrid>
      <w:tr w:rsidR="001673D3" w14:paraId="4213C4A3" w14:textId="77777777">
        <w:tc>
          <w:tcPr>
            <w:tcW w:w="850" w:type="dxa"/>
          </w:tcPr>
          <w:p w14:paraId="16E3DB5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1417" w:type="dxa"/>
          </w:tcPr>
          <w:p w14:paraId="3E62A339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变更时间</w:t>
            </w:r>
          </w:p>
        </w:tc>
        <w:tc>
          <w:tcPr>
            <w:tcW w:w="850" w:type="dxa"/>
          </w:tcPr>
          <w:p w14:paraId="691C9CE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134" w:type="dxa"/>
          </w:tcPr>
          <w:p w14:paraId="09BBD93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变更人</w:t>
            </w:r>
          </w:p>
        </w:tc>
        <w:tc>
          <w:tcPr>
            <w:tcW w:w="1134" w:type="dxa"/>
          </w:tcPr>
          <w:p w14:paraId="06887BD5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审批人</w:t>
            </w:r>
          </w:p>
        </w:tc>
        <w:tc>
          <w:tcPr>
            <w:tcW w:w="3685" w:type="dxa"/>
          </w:tcPr>
          <w:p w14:paraId="3D0348FC" w14:textId="77777777" w:rsidR="001673D3" w:rsidRDefault="003C0B5A">
            <w:pPr>
              <w:pStyle w:val="a9"/>
              <w:ind w:firstLine="422"/>
              <w:jc w:val="left"/>
            </w:pPr>
            <w:r>
              <w:rPr>
                <w:b/>
                <w:sz w:val="21"/>
              </w:rPr>
              <w:t>变更说明</w:t>
            </w:r>
          </w:p>
        </w:tc>
      </w:tr>
      <w:tr w:rsidR="001673D3" w14:paraId="7D5C2A4B" w14:textId="77777777">
        <w:tc>
          <w:tcPr>
            <w:tcW w:w="850" w:type="dxa"/>
          </w:tcPr>
          <w:p w14:paraId="0B6B79EF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1417" w:type="dxa"/>
          </w:tcPr>
          <w:p w14:paraId="35317BB3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2026-07-21</w:t>
            </w:r>
          </w:p>
        </w:tc>
        <w:tc>
          <w:tcPr>
            <w:tcW w:w="850" w:type="dxa"/>
          </w:tcPr>
          <w:p w14:paraId="46634C82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V1.1</w:t>
            </w:r>
          </w:p>
        </w:tc>
        <w:tc>
          <w:tcPr>
            <w:tcW w:w="1134" w:type="dxa"/>
          </w:tcPr>
          <w:p w14:paraId="6A7ADFD4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1134" w:type="dxa"/>
          </w:tcPr>
          <w:p w14:paraId="06E9C899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3685" w:type="dxa"/>
          </w:tcPr>
          <w:p w14:paraId="51C13D5E" w14:textId="77777777" w:rsidR="001673D3" w:rsidRDefault="003C0B5A">
            <w:pPr>
              <w:pStyle w:val="a9"/>
              <w:ind w:firstLine="420"/>
              <w:jc w:val="left"/>
            </w:pPr>
            <w:r>
              <w:rPr>
                <w:sz w:val="21"/>
              </w:rPr>
              <w:t>修正标题重复编号、重建表格格式、增加目录域、确保可编辑</w:t>
            </w:r>
          </w:p>
        </w:tc>
      </w:tr>
      <w:tr w:rsidR="001673D3" w14:paraId="153F994E" w14:textId="77777777">
        <w:tc>
          <w:tcPr>
            <w:tcW w:w="850" w:type="dxa"/>
          </w:tcPr>
          <w:p w14:paraId="53CF75B5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1417" w:type="dxa"/>
          </w:tcPr>
          <w:p w14:paraId="58E38156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850" w:type="dxa"/>
          </w:tcPr>
          <w:p w14:paraId="2AE59F41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1134" w:type="dxa"/>
          </w:tcPr>
          <w:p w14:paraId="461B4061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1134" w:type="dxa"/>
          </w:tcPr>
          <w:p w14:paraId="1E8192D2" w14:textId="77777777" w:rsidR="001673D3" w:rsidRDefault="001673D3">
            <w:pPr>
              <w:pStyle w:val="a9"/>
              <w:ind w:firstLine="480"/>
              <w:jc w:val="left"/>
            </w:pPr>
          </w:p>
        </w:tc>
        <w:tc>
          <w:tcPr>
            <w:tcW w:w="3685" w:type="dxa"/>
          </w:tcPr>
          <w:p w14:paraId="6BEA4400" w14:textId="77777777" w:rsidR="001673D3" w:rsidRDefault="001673D3">
            <w:pPr>
              <w:pStyle w:val="a9"/>
              <w:ind w:firstLine="480"/>
              <w:jc w:val="left"/>
            </w:pPr>
          </w:p>
        </w:tc>
      </w:tr>
    </w:tbl>
    <w:p w14:paraId="43E90EFE" w14:textId="77777777" w:rsidR="003C0B5A" w:rsidRDefault="003C0B5A"/>
    <w:sectPr w:rsidR="003C0B5A" w:rsidSect="00D37251"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411B4" w14:textId="77777777" w:rsidR="003C0B5A" w:rsidRDefault="003C0B5A" w:rsidP="00D37251">
      <w:pPr>
        <w:ind w:firstLine="480"/>
      </w:pPr>
      <w:r>
        <w:separator/>
      </w:r>
    </w:p>
  </w:endnote>
  <w:endnote w:type="continuationSeparator" w:id="0">
    <w:p w14:paraId="2F2A363A" w14:textId="77777777" w:rsidR="003C0B5A" w:rsidRDefault="003C0B5A" w:rsidP="00D3725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FE482" w14:textId="77777777" w:rsidR="003C0B5A" w:rsidRDefault="003C0B5A" w:rsidP="00D37251">
      <w:pPr>
        <w:ind w:firstLine="480"/>
      </w:pPr>
      <w:r>
        <w:separator/>
      </w:r>
    </w:p>
  </w:footnote>
  <w:footnote w:type="continuationSeparator" w:id="0">
    <w:p w14:paraId="320F96C4" w14:textId="77777777" w:rsidR="003C0B5A" w:rsidRDefault="003C0B5A" w:rsidP="00D37251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47C7"/>
    <w:multiLevelType w:val="multilevel"/>
    <w:tmpl w:val="C514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9F1E65"/>
    <w:multiLevelType w:val="multilevel"/>
    <w:tmpl w:val="86C22B0A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851" w:hanging="851"/>
      </w:pPr>
      <w:rPr>
        <w:rFonts w:ascii="Times New Roman" w:eastAsia="仿宋" w:hAnsi="Times New Roman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7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2E437AF"/>
    <w:multiLevelType w:val="multilevel"/>
    <w:tmpl w:val="9CF4ED5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61374EAC"/>
    <w:multiLevelType w:val="multilevel"/>
    <w:tmpl w:val="CEFA02A4"/>
    <w:lvl w:ilvl="0">
      <w:start w:val="1"/>
      <w:numFmt w:val="chi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418" w:hanging="993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AB"/>
    <w:rsid w:val="00005C4E"/>
    <w:rsid w:val="000216DF"/>
    <w:rsid w:val="000239E4"/>
    <w:rsid w:val="00044A89"/>
    <w:rsid w:val="00054D8D"/>
    <w:rsid w:val="000622DE"/>
    <w:rsid w:val="00071211"/>
    <w:rsid w:val="00075D85"/>
    <w:rsid w:val="000F1CAA"/>
    <w:rsid w:val="00153F81"/>
    <w:rsid w:val="00162E5E"/>
    <w:rsid w:val="001673D3"/>
    <w:rsid w:val="00172F45"/>
    <w:rsid w:val="0017682D"/>
    <w:rsid w:val="00192066"/>
    <w:rsid w:val="001E39EB"/>
    <w:rsid w:val="001E40B3"/>
    <w:rsid w:val="001F37F9"/>
    <w:rsid w:val="002025C3"/>
    <w:rsid w:val="00220980"/>
    <w:rsid w:val="002211C1"/>
    <w:rsid w:val="0022750F"/>
    <w:rsid w:val="002535AC"/>
    <w:rsid w:val="0025684D"/>
    <w:rsid w:val="002A095E"/>
    <w:rsid w:val="002E0FC6"/>
    <w:rsid w:val="002F2AC2"/>
    <w:rsid w:val="002F4DCE"/>
    <w:rsid w:val="003469F4"/>
    <w:rsid w:val="003815AE"/>
    <w:rsid w:val="00384D73"/>
    <w:rsid w:val="003A5358"/>
    <w:rsid w:val="003C0B5A"/>
    <w:rsid w:val="003C2056"/>
    <w:rsid w:val="003E327E"/>
    <w:rsid w:val="004175AB"/>
    <w:rsid w:val="00423DDA"/>
    <w:rsid w:val="0042400E"/>
    <w:rsid w:val="0045186C"/>
    <w:rsid w:val="00456C1A"/>
    <w:rsid w:val="004A4B86"/>
    <w:rsid w:val="004A78F2"/>
    <w:rsid w:val="004D1761"/>
    <w:rsid w:val="00504404"/>
    <w:rsid w:val="005158D7"/>
    <w:rsid w:val="00522DE0"/>
    <w:rsid w:val="005248B6"/>
    <w:rsid w:val="00536678"/>
    <w:rsid w:val="0054159D"/>
    <w:rsid w:val="0054628C"/>
    <w:rsid w:val="00573CF1"/>
    <w:rsid w:val="00576181"/>
    <w:rsid w:val="00583907"/>
    <w:rsid w:val="00593901"/>
    <w:rsid w:val="005B3186"/>
    <w:rsid w:val="005C2134"/>
    <w:rsid w:val="005D7F8A"/>
    <w:rsid w:val="00610427"/>
    <w:rsid w:val="006432EE"/>
    <w:rsid w:val="006613CB"/>
    <w:rsid w:val="00680E31"/>
    <w:rsid w:val="00684872"/>
    <w:rsid w:val="00691E59"/>
    <w:rsid w:val="0069686E"/>
    <w:rsid w:val="0069704D"/>
    <w:rsid w:val="006D5D68"/>
    <w:rsid w:val="006E0DFF"/>
    <w:rsid w:val="006E3523"/>
    <w:rsid w:val="0070351E"/>
    <w:rsid w:val="00746B65"/>
    <w:rsid w:val="00760A37"/>
    <w:rsid w:val="00771C78"/>
    <w:rsid w:val="007736D9"/>
    <w:rsid w:val="00796F1A"/>
    <w:rsid w:val="007B6EDE"/>
    <w:rsid w:val="007E6A00"/>
    <w:rsid w:val="00800FB5"/>
    <w:rsid w:val="00801F3D"/>
    <w:rsid w:val="00804C78"/>
    <w:rsid w:val="0083241A"/>
    <w:rsid w:val="00847A37"/>
    <w:rsid w:val="00892B6A"/>
    <w:rsid w:val="008A1678"/>
    <w:rsid w:val="008C3552"/>
    <w:rsid w:val="008C42B4"/>
    <w:rsid w:val="008E00DD"/>
    <w:rsid w:val="008E2D99"/>
    <w:rsid w:val="0091107F"/>
    <w:rsid w:val="00936E5A"/>
    <w:rsid w:val="009979FF"/>
    <w:rsid w:val="009D5417"/>
    <w:rsid w:val="009D781D"/>
    <w:rsid w:val="00A003F7"/>
    <w:rsid w:val="00A06D2C"/>
    <w:rsid w:val="00A44528"/>
    <w:rsid w:val="00A47D5D"/>
    <w:rsid w:val="00A85A3D"/>
    <w:rsid w:val="00AB0BEF"/>
    <w:rsid w:val="00AC14CC"/>
    <w:rsid w:val="00AC6D1B"/>
    <w:rsid w:val="00AD31F6"/>
    <w:rsid w:val="00AD4692"/>
    <w:rsid w:val="00AE46A0"/>
    <w:rsid w:val="00B10F9B"/>
    <w:rsid w:val="00B23A97"/>
    <w:rsid w:val="00B52770"/>
    <w:rsid w:val="00BB2A78"/>
    <w:rsid w:val="00BD00D0"/>
    <w:rsid w:val="00BD288E"/>
    <w:rsid w:val="00BD3BED"/>
    <w:rsid w:val="00C32516"/>
    <w:rsid w:val="00C51DC1"/>
    <w:rsid w:val="00C80772"/>
    <w:rsid w:val="00CA624B"/>
    <w:rsid w:val="00CD60F0"/>
    <w:rsid w:val="00CF2D56"/>
    <w:rsid w:val="00D3279D"/>
    <w:rsid w:val="00D37251"/>
    <w:rsid w:val="00D7009E"/>
    <w:rsid w:val="00D73248"/>
    <w:rsid w:val="00D90B9B"/>
    <w:rsid w:val="00E00B5A"/>
    <w:rsid w:val="00E10E80"/>
    <w:rsid w:val="00E24C52"/>
    <w:rsid w:val="00E2706F"/>
    <w:rsid w:val="00E424A0"/>
    <w:rsid w:val="00E54A78"/>
    <w:rsid w:val="00E640F2"/>
    <w:rsid w:val="00E8212B"/>
    <w:rsid w:val="00EA40E8"/>
    <w:rsid w:val="00EA5C13"/>
    <w:rsid w:val="00EC0A8B"/>
    <w:rsid w:val="00EC1AFE"/>
    <w:rsid w:val="00F07D80"/>
    <w:rsid w:val="00F2269D"/>
    <w:rsid w:val="00F352D6"/>
    <w:rsid w:val="00F35A1C"/>
    <w:rsid w:val="00F708DE"/>
    <w:rsid w:val="00F7193A"/>
    <w:rsid w:val="00F85C9E"/>
    <w:rsid w:val="00F952D2"/>
    <w:rsid w:val="00FB2CCC"/>
    <w:rsid w:val="00FC3F82"/>
    <w:rsid w:val="00FC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4C724"/>
  <w15:chartTrackingRefBased/>
  <w15:docId w15:val="{BE89E81F-BE11-4397-8218-8D8AF07C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F8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60A37"/>
    <w:pPr>
      <w:keepNext/>
      <w:keepLines/>
      <w:numPr>
        <w:numId w:val="8"/>
      </w:numPr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6F1A"/>
    <w:pPr>
      <w:keepNext/>
      <w:keepLines/>
      <w:numPr>
        <w:ilvl w:val="1"/>
        <w:numId w:val="8"/>
      </w:numPr>
      <w:spacing w:before="260" w:after="260" w:line="415" w:lineRule="auto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40F2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rFonts w:ascii="Times New Roman" w:hAnsi="Times New Roman"/>
      <w:b/>
      <w:bCs/>
      <w:szCs w:val="32"/>
    </w:rPr>
  </w:style>
  <w:style w:type="paragraph" w:styleId="4">
    <w:name w:val="heading 4"/>
    <w:basedOn w:val="a0"/>
    <w:next w:val="a"/>
    <w:link w:val="40"/>
    <w:uiPriority w:val="9"/>
    <w:unhideWhenUsed/>
    <w:qFormat/>
    <w:rsid w:val="000622DE"/>
    <w:pPr>
      <w:keepNext/>
      <w:keepLines/>
      <w:numPr>
        <w:ilvl w:val="3"/>
        <w:numId w:val="8"/>
      </w:numPr>
      <w:spacing w:before="280" w:after="290" w:line="377" w:lineRule="auto"/>
      <w:outlineLvl w:val="3"/>
    </w:pPr>
    <w:rPr>
      <w:rFonts w:ascii="Times New Roman" w:eastAsia="宋体" w:hAnsi="Times New Roman" w:cstheme="majorBidi"/>
      <w:b w:val="0"/>
      <w:bCs w:val="0"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基础样式"/>
    <w:qFormat/>
    <w:rsid w:val="00F35A1C"/>
    <w:rPr>
      <w:rFonts w:eastAsia="黑体"/>
      <w:b/>
      <w:bCs/>
      <w:kern w:val="44"/>
      <w:sz w:val="44"/>
      <w:szCs w:val="44"/>
    </w:rPr>
  </w:style>
  <w:style w:type="character" w:customStyle="1" w:styleId="40">
    <w:name w:val="标题 4 字符"/>
    <w:basedOn w:val="a1"/>
    <w:link w:val="4"/>
    <w:uiPriority w:val="9"/>
    <w:rsid w:val="000622DE"/>
    <w:rPr>
      <w:rFonts w:ascii="Times New Roman" w:eastAsia="宋体" w:hAnsi="Times New Roman" w:cstheme="majorBidi"/>
      <w:kern w:val="44"/>
      <w:sz w:val="24"/>
      <w:szCs w:val="28"/>
    </w:rPr>
  </w:style>
  <w:style w:type="paragraph" w:customStyle="1" w:styleId="a4">
    <w:name w:val="小四"/>
    <w:basedOn w:val="a"/>
    <w:qFormat/>
    <w:rsid w:val="00B10F9B"/>
    <w:pPr>
      <w:widowControl/>
      <w:spacing w:beforeLines="50" w:before="156" w:line="360" w:lineRule="auto"/>
      <w:ind w:firstLineChars="200" w:firstLine="480"/>
    </w:pPr>
    <w:rPr>
      <w:rFonts w:ascii="Times New Roman" w:hAnsi="Times New Roman" w:cs="Times New Roman"/>
      <w:szCs w:val="21"/>
    </w:rPr>
  </w:style>
  <w:style w:type="paragraph" w:styleId="a5">
    <w:name w:val="header"/>
    <w:basedOn w:val="a"/>
    <w:link w:val="a6"/>
    <w:uiPriority w:val="99"/>
    <w:unhideWhenUsed/>
    <w:rsid w:val="00D372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D3725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72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D37251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760A37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796F1A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E640F2"/>
    <w:rPr>
      <w:rFonts w:ascii="Times New Roman" w:eastAsia="宋体" w:hAnsi="Times New Roman"/>
      <w:b/>
      <w:bCs/>
      <w:sz w:val="24"/>
      <w:szCs w:val="32"/>
    </w:rPr>
  </w:style>
  <w:style w:type="paragraph" w:customStyle="1" w:styleId="a9">
    <w:name w:val="我的正文"/>
    <w:basedOn w:val="a"/>
    <w:link w:val="aa"/>
    <w:qFormat/>
    <w:rsid w:val="00F7193A"/>
    <w:pPr>
      <w:adjustRightInd w:val="0"/>
      <w:snapToGrid w:val="0"/>
      <w:spacing w:line="360" w:lineRule="auto"/>
      <w:ind w:firstLineChars="200" w:firstLine="200"/>
    </w:pPr>
    <w:rPr>
      <w:rFonts w:ascii="Times New Roman" w:hAnsi="Times New Roman"/>
    </w:rPr>
  </w:style>
  <w:style w:type="character" w:customStyle="1" w:styleId="aa">
    <w:name w:val="我的正文 字符"/>
    <w:basedOn w:val="a1"/>
    <w:link w:val="a9"/>
    <w:rsid w:val="00F7193A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angxing31\Documents\&#33258;&#23450;&#20041;%20Office%20&#27169;&#26495;\&#27491;&#25991;&#23435;&#20307;-&#26631;&#39064;&#24102;&#32534;&#21495;-&#36890;&#29992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正文宋体-标题带编号-通用模板.dotx</Template>
  <TotalTime>25</TotalTime>
  <Pages>23</Pages>
  <Words>1779</Words>
  <Characters>10143</Characters>
  <Application>Microsoft Office Word</Application>
  <DocSecurity>0</DocSecurity>
  <Lines>84</Lines>
  <Paragraphs>23</Paragraphs>
  <ScaleCrop>false</ScaleCrop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xcx</cp:lastModifiedBy>
  <cp:revision>53</cp:revision>
  <dcterms:created xsi:type="dcterms:W3CDTF">2021-01-04T10:40:00Z</dcterms:created>
  <dcterms:modified xsi:type="dcterms:W3CDTF">2026-07-21T03:15:00Z</dcterms:modified>
</cp:coreProperties>
</file>