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50B92" w14:textId="2B1300AD" w:rsidR="00F043D6" w:rsidRDefault="00687CA7" w:rsidP="00687CA7">
      <w:pPr>
        <w:pStyle w:val="Heading1"/>
      </w:pPr>
      <w:r>
        <w:t>Our Services</w:t>
      </w:r>
    </w:p>
    <w:p w14:paraId="12C59D07" w14:textId="24E2FDAF" w:rsidR="00687CA7" w:rsidRDefault="00687CA7" w:rsidP="00687CA7">
      <w:pPr>
        <w:pStyle w:val="Heading2"/>
      </w:pPr>
      <w:r w:rsidRPr="00687CA7">
        <w:t>Design</w:t>
      </w:r>
      <w:r>
        <w:t>, Management and Planning</w:t>
      </w:r>
    </w:p>
    <w:p w14:paraId="4F77EE56" w14:textId="1F5E41EB" w:rsidR="00687CA7" w:rsidRDefault="00687CA7" w:rsidP="00687CA7">
      <w:r>
        <w:t xml:space="preserve">With a wealth of experience within the industry and engineering, the team at Musk appreciate that accurate and </w:t>
      </w:r>
      <w:r w:rsidR="00124523">
        <w:t>thought-out</w:t>
      </w:r>
      <w:r>
        <w:t xml:space="preserve"> designs</w:t>
      </w:r>
      <w:r w:rsidR="00124523">
        <w:t xml:space="preserve"> and planning</w:t>
      </w:r>
      <w:r>
        <w:t xml:space="preserve"> are key to the success of any project or fabrication, irrelevant of size</w:t>
      </w:r>
      <w:r w:rsidR="00124523">
        <w:t xml:space="preserve">, from an early stage in the </w:t>
      </w:r>
      <w:proofErr w:type="gramStart"/>
      <w:r w:rsidR="00124523">
        <w:t>life-cycle</w:t>
      </w:r>
      <w:proofErr w:type="gramEnd"/>
      <w:r w:rsidR="00124523">
        <w:t xml:space="preserve"> of your project.</w:t>
      </w:r>
    </w:p>
    <w:p w14:paraId="3F0831C7" w14:textId="74F7EA2E" w:rsidR="00687CA7" w:rsidRDefault="00687CA7" w:rsidP="00687CA7">
      <w:r>
        <w:t>We ensure that we support</w:t>
      </w:r>
      <w:r w:rsidR="00124523">
        <w:t xml:space="preserve"> you</w:t>
      </w:r>
      <w:r>
        <w:t xml:space="preserve"> with the appropriate </w:t>
      </w:r>
      <w:proofErr w:type="gramStart"/>
      <w:r>
        <w:t>up front</w:t>
      </w:r>
      <w:proofErr w:type="gramEnd"/>
      <w:r>
        <w:t xml:space="preserve"> planning, design and management to identify a clear path to a successful project by supporting </w:t>
      </w:r>
      <w:proofErr w:type="gramStart"/>
      <w:r>
        <w:t>a number of</w:t>
      </w:r>
      <w:proofErr w:type="gramEnd"/>
      <w:r>
        <w:t xml:space="preserve"> key areas:</w:t>
      </w:r>
    </w:p>
    <w:p w14:paraId="16C01027" w14:textId="798302D2" w:rsidR="00687CA7" w:rsidRDefault="00687CA7" w:rsidP="00687CA7">
      <w:pPr>
        <w:pStyle w:val="ListParagraph"/>
        <w:numPr>
          <w:ilvl w:val="0"/>
          <w:numId w:val="2"/>
        </w:numPr>
      </w:pPr>
      <w:r>
        <w:t xml:space="preserve">Outline planning – to identify all key deliverables and their appropriate timings to ensure efficient delivery </w:t>
      </w:r>
    </w:p>
    <w:p w14:paraId="53AD4C7B" w14:textId="451E149B" w:rsidR="00687CA7" w:rsidRDefault="00687CA7" w:rsidP="00687CA7">
      <w:pPr>
        <w:pStyle w:val="ListParagraph"/>
        <w:numPr>
          <w:ilvl w:val="0"/>
          <w:numId w:val="2"/>
        </w:numPr>
      </w:pPr>
      <w:r>
        <w:t>Conceptual design – to ensure that all needs are identified at an early stage of the project</w:t>
      </w:r>
    </w:p>
    <w:p w14:paraId="6F44D95D" w14:textId="10D7878C" w:rsidR="00CC783E" w:rsidRDefault="00CC783E" w:rsidP="00687CA7">
      <w:pPr>
        <w:pStyle w:val="ListParagraph"/>
        <w:numPr>
          <w:ilvl w:val="0"/>
          <w:numId w:val="2"/>
        </w:numPr>
      </w:pPr>
      <w:r>
        <w:t>P&amp;IDs – creating the process flow diagram that is bespoke to your process requirement, ensuring that all aspects are covered, along with integration into existing systems where required</w:t>
      </w:r>
    </w:p>
    <w:p w14:paraId="092771BC" w14:textId="0D1F1A32" w:rsidR="00CC783E" w:rsidRDefault="00CC783E" w:rsidP="00687CA7">
      <w:pPr>
        <w:pStyle w:val="ListParagraph"/>
        <w:numPr>
          <w:ilvl w:val="0"/>
          <w:numId w:val="2"/>
        </w:numPr>
      </w:pPr>
      <w:r>
        <w:t>Equipment selection – to identify the process components required within the system that will be able to perform or monitor the process correctly</w:t>
      </w:r>
    </w:p>
    <w:p w14:paraId="2EC0C634" w14:textId="3164342F" w:rsidR="00CC783E" w:rsidRDefault="00687CA7" w:rsidP="00CC783E">
      <w:pPr>
        <w:pStyle w:val="ListParagraph"/>
        <w:numPr>
          <w:ilvl w:val="0"/>
          <w:numId w:val="2"/>
        </w:numPr>
      </w:pPr>
      <w:r>
        <w:t xml:space="preserve">Detail design </w:t>
      </w:r>
      <w:r w:rsidR="00124523">
        <w:t>–</w:t>
      </w:r>
      <w:r>
        <w:t xml:space="preserve"> </w:t>
      </w:r>
      <w:r w:rsidR="00124523">
        <w:t>to provide sufficient detail for all parties to review and approve, along with developing sufficient detail for the works to be fabricated</w:t>
      </w:r>
      <w:r w:rsidR="00CC783E">
        <w:t xml:space="preserve">. </w:t>
      </w:r>
    </w:p>
    <w:p w14:paraId="12FCEA38" w14:textId="5DAD674A" w:rsidR="00124523" w:rsidRDefault="00124523" w:rsidP="00687CA7">
      <w:pPr>
        <w:pStyle w:val="ListParagraph"/>
        <w:numPr>
          <w:ilvl w:val="0"/>
          <w:numId w:val="2"/>
        </w:numPr>
      </w:pPr>
      <w:r>
        <w:t xml:space="preserve">Regulatory assessments and calculations – </w:t>
      </w:r>
      <w:r w:rsidR="00CC783E">
        <w:t xml:space="preserve">using all the latest design tools to </w:t>
      </w:r>
      <w:r>
        <w:t>cover areas such as PED or machinery directives, to ensure that all out fabrication assess the regulatory requirements are fully compliant</w:t>
      </w:r>
    </w:p>
    <w:p w14:paraId="712D2811" w14:textId="15353D33" w:rsidR="00124523" w:rsidRDefault="00124523" w:rsidP="00687CA7">
      <w:pPr>
        <w:pStyle w:val="ListParagraph"/>
        <w:numPr>
          <w:ilvl w:val="0"/>
          <w:numId w:val="2"/>
        </w:numPr>
      </w:pPr>
      <w:r>
        <w:t xml:space="preserve">Project Management – providing the appropriate management and support to your project, to ensure that all deliverables and stakeholders are managed and informed throughout the project to deliver a successful project </w:t>
      </w:r>
    </w:p>
    <w:p w14:paraId="7364FC3B" w14:textId="48BD77D0" w:rsidR="00687CA7" w:rsidRPr="00687CA7" w:rsidRDefault="00124523" w:rsidP="00687CA7">
      <w:r>
        <w:t xml:space="preserve">Our support in these areas can be part of a wider project, that Musk </w:t>
      </w:r>
      <w:proofErr w:type="gramStart"/>
      <w:r>
        <w:t>are</w:t>
      </w:r>
      <w:proofErr w:type="gramEnd"/>
      <w:r>
        <w:t xml:space="preserve"> undertaking, or can be provided to your own project needs where the Musk fabrication and installation team are not part of. Please contact us for more information on how we can support your design or management needs.</w:t>
      </w:r>
    </w:p>
    <w:p w14:paraId="4761B904" w14:textId="72A67769" w:rsidR="00124523" w:rsidRDefault="00687CA7" w:rsidP="00124523">
      <w:pPr>
        <w:pStyle w:val="Heading2"/>
      </w:pPr>
      <w:proofErr w:type="gramStart"/>
      <w:r>
        <w:t>Pre-fabricated</w:t>
      </w:r>
      <w:proofErr w:type="gramEnd"/>
      <w:r>
        <w:t xml:space="preserve"> Skids and Process Packages</w:t>
      </w:r>
    </w:p>
    <w:p w14:paraId="4E3A7BA7" w14:textId="02B62F13" w:rsidR="00124523" w:rsidRDefault="006D1CD9" w:rsidP="00124523">
      <w:r>
        <w:t xml:space="preserve">With our in-house engineering team, we can design and fabricate </w:t>
      </w:r>
      <w:proofErr w:type="gramStart"/>
      <w:r>
        <w:t>a number of</w:t>
      </w:r>
      <w:proofErr w:type="gramEnd"/>
      <w:r>
        <w:t xml:space="preserve"> process packages:</w:t>
      </w:r>
    </w:p>
    <w:p w14:paraId="6FC02F80" w14:textId="48121AD6" w:rsidR="006D1CD9" w:rsidRDefault="006D1CD9" w:rsidP="006D1CD9">
      <w:pPr>
        <w:pStyle w:val="ListParagraph"/>
        <w:numPr>
          <w:ilvl w:val="0"/>
          <w:numId w:val="3"/>
        </w:numPr>
      </w:pPr>
      <w:r>
        <w:t>Heating and Cooling Skids</w:t>
      </w:r>
    </w:p>
    <w:p w14:paraId="0010AFA6" w14:textId="5C4C2A5E" w:rsidR="006D1CD9" w:rsidRDefault="006D1CD9" w:rsidP="006D1CD9">
      <w:pPr>
        <w:pStyle w:val="ListParagraph"/>
        <w:numPr>
          <w:ilvl w:val="0"/>
          <w:numId w:val="3"/>
        </w:numPr>
      </w:pPr>
      <w:r>
        <w:t>CIP Systems</w:t>
      </w:r>
    </w:p>
    <w:p w14:paraId="7CEB4114" w14:textId="382D3B68" w:rsidR="006D1CD9" w:rsidRDefault="006D1CD9" w:rsidP="006D1CD9">
      <w:pPr>
        <w:pStyle w:val="ListParagraph"/>
        <w:numPr>
          <w:ilvl w:val="0"/>
          <w:numId w:val="3"/>
        </w:numPr>
      </w:pPr>
      <w:r>
        <w:t>Valve routing manifolds</w:t>
      </w:r>
    </w:p>
    <w:p w14:paraId="5CB78CD9" w14:textId="34089664" w:rsidR="00CC783E" w:rsidRDefault="00CC783E" w:rsidP="006D1CD9">
      <w:pPr>
        <w:pStyle w:val="ListParagraph"/>
        <w:numPr>
          <w:ilvl w:val="0"/>
          <w:numId w:val="3"/>
        </w:numPr>
      </w:pPr>
      <w:r>
        <w:t>Pump Skids</w:t>
      </w:r>
    </w:p>
    <w:p w14:paraId="31CBCE05" w14:textId="3D228A65" w:rsidR="006D1CD9" w:rsidRPr="00124523" w:rsidRDefault="006D1CD9" w:rsidP="006D1CD9">
      <w:r>
        <w:t>Are just a few of the areas in which we have supported clients with Design for Manufacture [</w:t>
      </w:r>
      <w:proofErr w:type="spellStart"/>
      <w:r>
        <w:t>DfMA</w:t>
      </w:r>
      <w:proofErr w:type="spellEnd"/>
      <w:r>
        <w:t>] packages.</w:t>
      </w:r>
    </w:p>
    <w:p w14:paraId="528C7388" w14:textId="37787D22" w:rsidR="00687CA7" w:rsidRDefault="00687CA7" w:rsidP="00687CA7">
      <w:pPr>
        <w:pStyle w:val="Heading2"/>
      </w:pPr>
      <w:r>
        <w:lastRenderedPageBreak/>
        <w:t>Process Vessels</w:t>
      </w:r>
    </w:p>
    <w:p w14:paraId="63C70DF6" w14:textId="2B649AA0" w:rsidR="00CC783E" w:rsidRDefault="00CC783E" w:rsidP="00CC783E">
      <w:r>
        <w:t xml:space="preserve">Vessel fabrication has been at the heart of the Musk family business for 50 years, and Musk Engineering continue to provide the same </w:t>
      </w:r>
      <w:r w:rsidR="00AE7838">
        <w:t>high-quality</w:t>
      </w:r>
      <w:r>
        <w:t xml:space="preserve"> fabrications that the Family business was founded on.</w:t>
      </w:r>
    </w:p>
    <w:p w14:paraId="1EAF88ED" w14:textId="0A138902" w:rsidR="00CC783E" w:rsidRDefault="00CC783E" w:rsidP="00CC783E">
      <w:r>
        <w:t>The Musk team take your conceptual requirements, develop these using the latest tools to produce the required design details for fabrication. Our design team can carry out all elements of the vessel design:</w:t>
      </w:r>
    </w:p>
    <w:p w14:paraId="6B20985A" w14:textId="09425051" w:rsidR="00CC783E" w:rsidRDefault="00AE7838" w:rsidP="00CC783E">
      <w:pPr>
        <w:pStyle w:val="ListParagraph"/>
        <w:numPr>
          <w:ilvl w:val="0"/>
          <w:numId w:val="4"/>
        </w:numPr>
      </w:pPr>
      <w:r>
        <w:t xml:space="preserve">Detailed </w:t>
      </w:r>
      <w:r w:rsidR="00CC783E">
        <w:t xml:space="preserve">Fabrication </w:t>
      </w:r>
      <w:r>
        <w:t>Drawings</w:t>
      </w:r>
    </w:p>
    <w:p w14:paraId="02FE71C4" w14:textId="1DABD39E" w:rsidR="00CC783E" w:rsidRDefault="00CC783E" w:rsidP="00CC783E">
      <w:pPr>
        <w:pStyle w:val="ListParagraph"/>
        <w:numPr>
          <w:ilvl w:val="0"/>
          <w:numId w:val="4"/>
        </w:numPr>
      </w:pPr>
      <w:r>
        <w:t>Pressure Equipment Safety Regulation Assessments</w:t>
      </w:r>
    </w:p>
    <w:p w14:paraId="75D2BA50" w14:textId="36B986F5" w:rsidR="00CC783E" w:rsidRDefault="00CC783E" w:rsidP="00CC783E">
      <w:pPr>
        <w:pStyle w:val="ListParagraph"/>
        <w:numPr>
          <w:ilvl w:val="0"/>
          <w:numId w:val="4"/>
        </w:numPr>
      </w:pPr>
      <w:r>
        <w:t>Finite Element Analysis</w:t>
      </w:r>
    </w:p>
    <w:p w14:paraId="41B66FAD" w14:textId="4E22CDBB" w:rsidR="00CC783E" w:rsidRDefault="00CC783E" w:rsidP="00CC783E">
      <w:pPr>
        <w:pStyle w:val="ListParagraph"/>
        <w:numPr>
          <w:ilvl w:val="0"/>
          <w:numId w:val="4"/>
        </w:numPr>
      </w:pPr>
      <w:r>
        <w:t>PED Assessments</w:t>
      </w:r>
    </w:p>
    <w:p w14:paraId="09A6A023" w14:textId="3C5DB0E2" w:rsidR="00CC783E" w:rsidRDefault="00CC783E" w:rsidP="00CC783E">
      <w:pPr>
        <w:pStyle w:val="ListParagraph"/>
        <w:numPr>
          <w:ilvl w:val="0"/>
          <w:numId w:val="4"/>
        </w:numPr>
      </w:pPr>
      <w:r>
        <w:t>ATEX</w:t>
      </w:r>
    </w:p>
    <w:p w14:paraId="4B56D446" w14:textId="4A7E505E" w:rsidR="00CC783E" w:rsidRDefault="00CC783E" w:rsidP="00CC783E">
      <w:pPr>
        <w:pStyle w:val="ListParagraph"/>
        <w:numPr>
          <w:ilvl w:val="0"/>
          <w:numId w:val="4"/>
        </w:numPr>
      </w:pPr>
      <w:r>
        <w:t>Machinery Directive</w:t>
      </w:r>
    </w:p>
    <w:p w14:paraId="5FDAF3CA" w14:textId="2624C9D0" w:rsidR="00AE7838" w:rsidRDefault="00AE7838" w:rsidP="00AE7838">
      <w:proofErr w:type="gramStart"/>
      <w:r>
        <w:t>All of</w:t>
      </w:r>
      <w:proofErr w:type="gramEnd"/>
      <w:r>
        <w:t xml:space="preserve"> our design works are fully documented and supported, where required, with our internal risk assessments.</w:t>
      </w:r>
    </w:p>
    <w:p w14:paraId="10FA32D0" w14:textId="131E4CB5" w:rsidR="00AE7838" w:rsidRPr="00CC783E" w:rsidRDefault="00AE7838" w:rsidP="00AE7838">
      <w:r>
        <w:t xml:space="preserve">Our vessels are fabricated to meet all your requirements: </w:t>
      </w:r>
      <w:proofErr w:type="gramStart"/>
      <w:r>
        <w:t>from atmospheric storage vessels,</w:t>
      </w:r>
      <w:proofErr w:type="gramEnd"/>
      <w:r>
        <w:t xml:space="preserve"> to pressure heating or cooling vessels, we have the skills and capabilities to deliver them with the internal and external finishes as required.</w:t>
      </w:r>
    </w:p>
    <w:p w14:paraId="667843B6" w14:textId="6964CC40" w:rsidR="00687CA7" w:rsidRDefault="00687CA7" w:rsidP="00687CA7">
      <w:pPr>
        <w:pStyle w:val="Heading2"/>
      </w:pPr>
      <w:r>
        <w:t>General Fabrications</w:t>
      </w:r>
    </w:p>
    <w:p w14:paraId="1CB3B8C9" w14:textId="3DC24C3D" w:rsidR="00AE7838" w:rsidRDefault="00AE7838" w:rsidP="00AE7838">
      <w:r>
        <w:t>Our workshop team of skilled Engineers</w:t>
      </w:r>
      <w:r w:rsidR="003975F1">
        <w:t xml:space="preserve">, using their wealth of knowledge and experience, </w:t>
      </w:r>
      <w:r>
        <w:t xml:space="preserve">provide a wide range of </w:t>
      </w:r>
      <w:r w:rsidR="003975F1">
        <w:t xml:space="preserve">high-quality </w:t>
      </w:r>
      <w:proofErr w:type="gramStart"/>
      <w:r w:rsidR="003975F1">
        <w:t>stainless steel</w:t>
      </w:r>
      <w:proofErr w:type="gramEnd"/>
      <w:r w:rsidR="003975F1">
        <w:t xml:space="preserve"> </w:t>
      </w:r>
      <w:r>
        <w:t>fabrication</w:t>
      </w:r>
      <w:r w:rsidR="003975F1">
        <w:t>s</w:t>
      </w:r>
      <w:r>
        <w:t xml:space="preserve">. </w:t>
      </w:r>
    </w:p>
    <w:p w14:paraId="19301A96" w14:textId="670D72B2" w:rsidR="00AE7838" w:rsidRDefault="00AE7838" w:rsidP="00AE7838">
      <w:pPr>
        <w:pStyle w:val="ListParagraph"/>
        <w:numPr>
          <w:ilvl w:val="0"/>
          <w:numId w:val="5"/>
        </w:numPr>
      </w:pPr>
      <w:r>
        <w:t>Bespoke Fabrications -</w:t>
      </w:r>
      <w:r w:rsidR="003975F1">
        <w:t xml:space="preserve"> </w:t>
      </w:r>
      <w:r>
        <w:t>designed and tailored to suit your specific needs</w:t>
      </w:r>
    </w:p>
    <w:p w14:paraId="7A9CA94E" w14:textId="77777777" w:rsidR="003975F1" w:rsidRDefault="003975F1" w:rsidP="00AE7838">
      <w:pPr>
        <w:pStyle w:val="ListParagraph"/>
        <w:numPr>
          <w:ilvl w:val="0"/>
          <w:numId w:val="5"/>
        </w:numPr>
      </w:pPr>
      <w:r>
        <w:t xml:space="preserve">Platforming – whether it is portable access for those </w:t>
      </w:r>
      <w:proofErr w:type="gramStart"/>
      <w:r>
        <w:t>hard to reach</w:t>
      </w:r>
      <w:proofErr w:type="gramEnd"/>
      <w:r>
        <w:t xml:space="preserve"> maintenance spots, or fixed access stairs and walkways, we can cover it all</w:t>
      </w:r>
    </w:p>
    <w:p w14:paraId="5FDA3746" w14:textId="1891AECC" w:rsidR="00AE7838" w:rsidRDefault="003975F1" w:rsidP="00AE7838">
      <w:pPr>
        <w:pStyle w:val="ListParagraph"/>
        <w:numPr>
          <w:ilvl w:val="0"/>
          <w:numId w:val="5"/>
        </w:numPr>
      </w:pPr>
      <w:r>
        <w:t xml:space="preserve"> Tools Trolleys and Shadow Boards – to ensure that all those change parts, maintenance and cleaning equipment area safely stored until needed</w:t>
      </w:r>
    </w:p>
    <w:p w14:paraId="10DCB090" w14:textId="78154544" w:rsidR="003975F1" w:rsidRDefault="003975F1" w:rsidP="00AE7838">
      <w:pPr>
        <w:pStyle w:val="ListParagraph"/>
        <w:numPr>
          <w:ilvl w:val="0"/>
          <w:numId w:val="5"/>
        </w:numPr>
      </w:pPr>
      <w:r>
        <w:t>Catch Trays – to keep your floor area clean and dry, we design and fabricate all manner of catch and drip trays</w:t>
      </w:r>
    </w:p>
    <w:p w14:paraId="55F82B3F" w14:textId="6646F926" w:rsidR="003975F1" w:rsidRDefault="003975F1" w:rsidP="003975F1">
      <w:proofErr w:type="gramStart"/>
      <w:r>
        <w:t>All of</w:t>
      </w:r>
      <w:proofErr w:type="gramEnd"/>
      <w:r>
        <w:t xml:space="preserve"> our works, no matter the size, receive the same level of care, attention and quality.</w:t>
      </w:r>
    </w:p>
    <w:p w14:paraId="55452696" w14:textId="20448D10" w:rsidR="00687CA7" w:rsidRDefault="00687CA7" w:rsidP="00687CA7">
      <w:pPr>
        <w:pStyle w:val="Heading2"/>
      </w:pPr>
      <w:r>
        <w:t>On Site Installation</w:t>
      </w:r>
    </w:p>
    <w:p w14:paraId="7554FA77" w14:textId="15D189BC" w:rsidR="00124523" w:rsidRDefault="00124523" w:rsidP="00124523">
      <w:r>
        <w:t>Whilst the Musk workshop is the heart of the business, producing high quality fabrications and skids, our on-site fabrication and installation is what the foundations of the business are set on.</w:t>
      </w:r>
    </w:p>
    <w:p w14:paraId="704B3C93" w14:textId="5884508A" w:rsidR="00124523" w:rsidRDefault="00124523" w:rsidP="00124523">
      <w:r>
        <w:t>Musk Engineering have been fortunate to work a wide range of projects, through a wide array of sectors and industries across the globe.</w:t>
      </w:r>
    </w:p>
    <w:p w14:paraId="4F5A1D42" w14:textId="68166388" w:rsidR="00124523" w:rsidRDefault="006D1CD9" w:rsidP="00124523">
      <w:r>
        <w:t xml:space="preserve">Our team of skilled </w:t>
      </w:r>
      <w:r w:rsidR="00AE7838">
        <w:t>Engineers</w:t>
      </w:r>
      <w:r>
        <w:t xml:space="preserve"> ensure that your installation requirements are met, by working safely within your business, to avoid impacting your production requirements whilst delivering a </w:t>
      </w:r>
      <w:proofErr w:type="gramStart"/>
      <w:r>
        <w:t>high quality</w:t>
      </w:r>
      <w:proofErr w:type="gramEnd"/>
      <w:r>
        <w:t xml:space="preserve"> installation.</w:t>
      </w:r>
    </w:p>
    <w:p w14:paraId="3A12D322" w14:textId="0FE363AC" w:rsidR="006D1CD9" w:rsidRDefault="006D1CD9" w:rsidP="00124523">
      <w:r>
        <w:t>Where possible, we look to reduce the high risk working on your site, by completing pre-fabrication works off-site.</w:t>
      </w:r>
    </w:p>
    <w:p w14:paraId="6653CCEE" w14:textId="3243478E" w:rsidR="006D1CD9" w:rsidRPr="00124523" w:rsidRDefault="006D1CD9" w:rsidP="00124523">
      <w:r>
        <w:lastRenderedPageBreak/>
        <w:t>The Musk team are training and certified to ensure that hold all the appropriate training and qualification requirements to meet the need of the project.</w:t>
      </w:r>
    </w:p>
    <w:p w14:paraId="7A14F5F3" w14:textId="26ACA01F" w:rsidR="00AE7838" w:rsidRDefault="00AE7838" w:rsidP="00687CA7">
      <w:pPr>
        <w:pStyle w:val="Heading2"/>
      </w:pPr>
      <w:r>
        <w:t>Turnkey Solutions</w:t>
      </w:r>
    </w:p>
    <w:p w14:paraId="6DD57AFC" w14:textId="77777777" w:rsidR="00AE7838" w:rsidRDefault="00AE7838" w:rsidP="00AE7838">
      <w:r>
        <w:t xml:space="preserve">At Musk we have the capacity to provide our clients with Turnkey solutions. We have developed </w:t>
      </w:r>
      <w:proofErr w:type="gramStart"/>
      <w:r>
        <w:t>a number of</w:t>
      </w:r>
      <w:proofErr w:type="gramEnd"/>
      <w:r>
        <w:t xml:space="preserve"> relationships with our reliable contractors to allow us to provide a turnkey solution that can include all software and electrical installation requirements for your projects.</w:t>
      </w:r>
    </w:p>
    <w:p w14:paraId="357A21F3" w14:textId="24C362B8" w:rsidR="00AE7838" w:rsidRPr="00AE7838" w:rsidRDefault="00AE7838" w:rsidP="00AE7838">
      <w:r>
        <w:t xml:space="preserve">These relationships allow us to take your conceptual projects and develop and delivery across all disciplines of the project. </w:t>
      </w:r>
    </w:p>
    <w:p w14:paraId="291056C0" w14:textId="0C718556" w:rsidR="00687CA7" w:rsidRPr="00687CA7" w:rsidRDefault="00687CA7" w:rsidP="00687CA7">
      <w:pPr>
        <w:pStyle w:val="Heading2"/>
      </w:pPr>
      <w:r>
        <w:t>Coded Welding</w:t>
      </w:r>
      <w:r w:rsidR="006D1CD9">
        <w:t xml:space="preserve"> &amp; Quality</w:t>
      </w:r>
    </w:p>
    <w:p w14:paraId="56AADF36" w14:textId="16EC6207" w:rsidR="00687CA7" w:rsidRDefault="006D1CD9" w:rsidP="00687CA7">
      <w:r>
        <w:t>At Musk, quality sits at the forefront of everything that we do.</w:t>
      </w:r>
    </w:p>
    <w:p w14:paraId="0E67730E" w14:textId="18CA1A72" w:rsidR="006D1CD9" w:rsidRDefault="006D1CD9" w:rsidP="00687CA7">
      <w:r>
        <w:t>To achieve quality, we carry out our own internal quality policies, ensuring that inspections are carried out on everything we do, to ensure that what is delivered to you, our customer, meets the requirements.</w:t>
      </w:r>
    </w:p>
    <w:p w14:paraId="67BF21C7" w14:textId="33E4590B" w:rsidR="006D1CD9" w:rsidRDefault="006D1CD9" w:rsidP="00687CA7">
      <w:proofErr w:type="gramStart"/>
      <w:r>
        <w:t>All of</w:t>
      </w:r>
      <w:proofErr w:type="gramEnd"/>
      <w:r>
        <w:t xml:space="preserve"> our fabrication efforts can be accompanied by the appropriate testing, should this be required. Whether it be a pressure test on pipe work or a vessel, or further Non-Destructive Testing, we can accommodate your requirements.</w:t>
      </w:r>
    </w:p>
    <w:p w14:paraId="7D2341D6" w14:textId="69C3C869" w:rsidR="006D1CD9" w:rsidRDefault="006D1CD9" w:rsidP="00687CA7">
      <w:proofErr w:type="gramStart"/>
      <w:r>
        <w:t>All of</w:t>
      </w:r>
      <w:proofErr w:type="gramEnd"/>
      <w:r>
        <w:t xml:space="preserve"> our welding can also be supported with the appropriate Weld Certification, whether this be BS EN or ASME, we can accommodate your needs.</w:t>
      </w:r>
    </w:p>
    <w:p w14:paraId="6BCC51DE" w14:textId="77777777" w:rsidR="00687CA7" w:rsidRDefault="00687CA7" w:rsidP="00687CA7"/>
    <w:p w14:paraId="41F11098" w14:textId="05B41A86" w:rsidR="00687CA7" w:rsidRDefault="00687CA7" w:rsidP="00687CA7">
      <w:pPr>
        <w:pStyle w:val="Heading1"/>
      </w:pPr>
      <w:r>
        <w:t>Recent Projects / Our Projects / Case Studies</w:t>
      </w:r>
    </w:p>
    <w:p w14:paraId="2ACA47C4" w14:textId="6F000F19" w:rsidR="00687CA7" w:rsidRDefault="00687CA7" w:rsidP="00687CA7">
      <w:pPr>
        <w:pStyle w:val="Heading2"/>
      </w:pPr>
      <w:r>
        <w:t>General Fabrications and Skids</w:t>
      </w:r>
    </w:p>
    <w:p w14:paraId="10D17AA6" w14:textId="30AC5162" w:rsidR="008E25A3" w:rsidRDefault="008E25A3" w:rsidP="008E25A3">
      <w:r>
        <w:t>Some of our recent fabrication works:</w:t>
      </w:r>
    </w:p>
    <w:p w14:paraId="15FCD49A" w14:textId="62A62732" w:rsidR="008E25A3" w:rsidRDefault="008E25A3" w:rsidP="008E25A3">
      <w:r>
        <w:t>Cleaning tools and storage items:</w:t>
      </w:r>
    </w:p>
    <w:p w14:paraId="31BA4CC4" w14:textId="1156CB52" w:rsidR="008E25A3" w:rsidRDefault="008E25A3" w:rsidP="008E25A3">
      <w:r w:rsidRPr="008E25A3">
        <w:lastRenderedPageBreak/>
        <w:drawing>
          <wp:inline distT="0" distB="0" distL="0" distR="0" wp14:anchorId="49C2B4C6" wp14:editId="4D9DDB4F">
            <wp:extent cx="5544324" cy="5763429"/>
            <wp:effectExtent l="0" t="0" r="0" b="8890"/>
            <wp:docPr id="1363046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046588" name=""/>
                    <pic:cNvPicPr/>
                  </pic:nvPicPr>
                  <pic:blipFill>
                    <a:blip r:embed="rId5"/>
                    <a:stretch>
                      <a:fillRect/>
                    </a:stretch>
                  </pic:blipFill>
                  <pic:spPr>
                    <a:xfrm>
                      <a:off x="0" y="0"/>
                      <a:ext cx="5544324" cy="5763429"/>
                    </a:xfrm>
                    <a:prstGeom prst="rect">
                      <a:avLst/>
                    </a:prstGeom>
                  </pic:spPr>
                </pic:pic>
              </a:graphicData>
            </a:graphic>
          </wp:inline>
        </w:drawing>
      </w:r>
    </w:p>
    <w:p w14:paraId="4AC46EE9" w14:textId="5F244BA8" w:rsidR="008E25A3" w:rsidRDefault="008E25A3" w:rsidP="00C10BC5">
      <w:pPr>
        <w:pStyle w:val="ListParagraph"/>
        <w:numPr>
          <w:ilvl w:val="0"/>
          <w:numId w:val="8"/>
        </w:numPr>
      </w:pPr>
      <w:r>
        <w:t>Product Chutes:</w:t>
      </w:r>
    </w:p>
    <w:p w14:paraId="118F4460" w14:textId="439F179E" w:rsidR="008E25A3" w:rsidRDefault="008E25A3" w:rsidP="008E25A3">
      <w:r>
        <w:t>IMG4132,4133,4134</w:t>
      </w:r>
    </w:p>
    <w:p w14:paraId="047C985B" w14:textId="3BF33533" w:rsidR="008E25A3" w:rsidRDefault="008E25A3" w:rsidP="00C10BC5">
      <w:pPr>
        <w:pStyle w:val="ListParagraph"/>
        <w:numPr>
          <w:ilvl w:val="0"/>
          <w:numId w:val="8"/>
        </w:numPr>
      </w:pPr>
      <w:r>
        <w:t>Platforming and access:</w:t>
      </w:r>
    </w:p>
    <w:p w14:paraId="7E94F9CA" w14:textId="65B19786" w:rsidR="008E25A3" w:rsidRDefault="00D63F53" w:rsidP="008E25A3">
      <w:r w:rsidRPr="00D63F53">
        <w:lastRenderedPageBreak/>
        <w:drawing>
          <wp:inline distT="0" distB="0" distL="0" distR="0" wp14:anchorId="690EE8B0" wp14:editId="7C018F2F">
            <wp:extent cx="4286848" cy="4172532"/>
            <wp:effectExtent l="0" t="0" r="0" b="0"/>
            <wp:docPr id="133436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68904" name=""/>
                    <pic:cNvPicPr/>
                  </pic:nvPicPr>
                  <pic:blipFill>
                    <a:blip r:embed="rId6"/>
                    <a:stretch>
                      <a:fillRect/>
                    </a:stretch>
                  </pic:blipFill>
                  <pic:spPr>
                    <a:xfrm>
                      <a:off x="0" y="0"/>
                      <a:ext cx="4286848" cy="4172532"/>
                    </a:xfrm>
                    <a:prstGeom prst="rect">
                      <a:avLst/>
                    </a:prstGeom>
                  </pic:spPr>
                </pic:pic>
              </a:graphicData>
            </a:graphic>
          </wp:inline>
        </w:drawing>
      </w:r>
    </w:p>
    <w:p w14:paraId="5BB44CA5" w14:textId="6ECC89FC" w:rsidR="00C10BC5" w:rsidRDefault="00C10BC5" w:rsidP="00C10BC5">
      <w:pPr>
        <w:pStyle w:val="ListParagraph"/>
        <w:numPr>
          <w:ilvl w:val="0"/>
          <w:numId w:val="8"/>
        </w:numPr>
      </w:pPr>
      <w:r>
        <w:t>Storage Trolleys and Frames:</w:t>
      </w:r>
    </w:p>
    <w:p w14:paraId="1F7DFC4E" w14:textId="7FF6F039" w:rsidR="00C10BC5" w:rsidRDefault="00C10BC5" w:rsidP="008E25A3">
      <w:r>
        <w:t>0054,0056</w:t>
      </w:r>
    </w:p>
    <w:p w14:paraId="6E68F463" w14:textId="75780EB3" w:rsidR="00C10BC5" w:rsidRDefault="00C10BC5" w:rsidP="008E25A3">
      <w:r w:rsidRPr="00C10BC5">
        <w:lastRenderedPageBreak/>
        <w:drawing>
          <wp:inline distT="0" distB="0" distL="0" distR="0" wp14:anchorId="19D8E99B" wp14:editId="3186AD76">
            <wp:extent cx="5315692" cy="5363323"/>
            <wp:effectExtent l="0" t="0" r="0" b="8890"/>
            <wp:docPr id="1839100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100533" name=""/>
                    <pic:cNvPicPr/>
                  </pic:nvPicPr>
                  <pic:blipFill>
                    <a:blip r:embed="rId7"/>
                    <a:stretch>
                      <a:fillRect/>
                    </a:stretch>
                  </pic:blipFill>
                  <pic:spPr>
                    <a:xfrm>
                      <a:off x="0" y="0"/>
                      <a:ext cx="5315692" cy="5363323"/>
                    </a:xfrm>
                    <a:prstGeom prst="rect">
                      <a:avLst/>
                    </a:prstGeom>
                  </pic:spPr>
                </pic:pic>
              </a:graphicData>
            </a:graphic>
          </wp:inline>
        </w:drawing>
      </w:r>
    </w:p>
    <w:p w14:paraId="79D10E26" w14:textId="00F9AA1E" w:rsidR="00C10BC5" w:rsidRDefault="00C10BC5" w:rsidP="00C10BC5">
      <w:pPr>
        <w:pStyle w:val="ListParagraph"/>
        <w:numPr>
          <w:ilvl w:val="0"/>
          <w:numId w:val="9"/>
        </w:numPr>
      </w:pPr>
      <w:r>
        <w:t>Packing Line Workstations</w:t>
      </w:r>
    </w:p>
    <w:p w14:paraId="69F89C6D" w14:textId="0EC5F6FB" w:rsidR="00C10BC5" w:rsidRDefault="00C10BC5" w:rsidP="00C10BC5">
      <w:pPr>
        <w:ind w:left="360"/>
      </w:pPr>
      <w:r w:rsidRPr="00C10BC5">
        <w:lastRenderedPageBreak/>
        <w:drawing>
          <wp:inline distT="0" distB="0" distL="0" distR="0" wp14:anchorId="5BA0A84A" wp14:editId="3D65060F">
            <wp:extent cx="4801270" cy="5734850"/>
            <wp:effectExtent l="0" t="0" r="0" b="0"/>
            <wp:docPr id="392776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776647" name=""/>
                    <pic:cNvPicPr/>
                  </pic:nvPicPr>
                  <pic:blipFill>
                    <a:blip r:embed="rId8"/>
                    <a:stretch>
                      <a:fillRect/>
                    </a:stretch>
                  </pic:blipFill>
                  <pic:spPr>
                    <a:xfrm>
                      <a:off x="0" y="0"/>
                      <a:ext cx="4801270" cy="5734850"/>
                    </a:xfrm>
                    <a:prstGeom prst="rect">
                      <a:avLst/>
                    </a:prstGeom>
                  </pic:spPr>
                </pic:pic>
              </a:graphicData>
            </a:graphic>
          </wp:inline>
        </w:drawing>
      </w:r>
    </w:p>
    <w:p w14:paraId="0CF9D1D4" w14:textId="77777777" w:rsidR="008E25A3" w:rsidRPr="008E25A3" w:rsidRDefault="008E25A3" w:rsidP="008E25A3"/>
    <w:p w14:paraId="6CE9E7FA" w14:textId="75B5CDFC" w:rsidR="00687CA7" w:rsidRDefault="00687CA7" w:rsidP="00687CA7">
      <w:pPr>
        <w:pStyle w:val="Heading2"/>
      </w:pPr>
      <w:r>
        <w:t>Water Treatment</w:t>
      </w:r>
    </w:p>
    <w:p w14:paraId="60993D2D" w14:textId="5814EEE8" w:rsidR="00C10BC5" w:rsidRDefault="00C10BC5" w:rsidP="00C10BC5">
      <w:pPr>
        <w:pStyle w:val="ListParagraph"/>
        <w:numPr>
          <w:ilvl w:val="0"/>
          <w:numId w:val="9"/>
        </w:numPr>
      </w:pPr>
      <w:r>
        <w:t xml:space="preserve">Sludge pump skids, fabricated and assembled to our clients designed. With a EXC1 fabricated </w:t>
      </w:r>
      <w:proofErr w:type="gramStart"/>
      <w:r>
        <w:t>frame work</w:t>
      </w:r>
      <w:proofErr w:type="gramEnd"/>
      <w:r>
        <w:t xml:space="preserve"> and coded welding, allowing our client to apply a UKCA mark to this </w:t>
      </w:r>
      <w:r w:rsidR="00D63F53">
        <w:t>standard product package</w:t>
      </w:r>
    </w:p>
    <w:p w14:paraId="3A7560C1" w14:textId="5034C02D" w:rsidR="00D63F53" w:rsidRDefault="00D63F53" w:rsidP="00D63F53">
      <w:r>
        <w:t xml:space="preserve">IMG4029 </w:t>
      </w:r>
      <w:r w:rsidRPr="00D63F53">
        <w:rPr>
          <w:highlight w:val="yellow"/>
        </w:rPr>
        <w:t>+ I will get some more for this</w:t>
      </w:r>
    </w:p>
    <w:p w14:paraId="067109A7" w14:textId="5DFB81DC" w:rsidR="00D63F53" w:rsidRDefault="00D63F53" w:rsidP="00D63F53">
      <w:pPr>
        <w:pStyle w:val="ListParagraph"/>
        <w:numPr>
          <w:ilvl w:val="0"/>
          <w:numId w:val="9"/>
        </w:numPr>
      </w:pPr>
      <w:r>
        <w:t>Duplex pipe work fabrication for desalination RO System</w:t>
      </w:r>
    </w:p>
    <w:p w14:paraId="00FFEFB4" w14:textId="118BF448" w:rsidR="00D63F53" w:rsidRDefault="00D63F53" w:rsidP="00D63F53">
      <w:r w:rsidRPr="00D63F53">
        <w:lastRenderedPageBreak/>
        <w:drawing>
          <wp:inline distT="0" distB="0" distL="0" distR="0" wp14:anchorId="41273749" wp14:editId="1880D027">
            <wp:extent cx="5325218" cy="4001058"/>
            <wp:effectExtent l="0" t="0" r="8890" b="0"/>
            <wp:docPr id="118551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1418" name=""/>
                    <pic:cNvPicPr/>
                  </pic:nvPicPr>
                  <pic:blipFill>
                    <a:blip r:embed="rId9"/>
                    <a:stretch>
                      <a:fillRect/>
                    </a:stretch>
                  </pic:blipFill>
                  <pic:spPr>
                    <a:xfrm>
                      <a:off x="0" y="0"/>
                      <a:ext cx="5325218" cy="4001058"/>
                    </a:xfrm>
                    <a:prstGeom prst="rect">
                      <a:avLst/>
                    </a:prstGeom>
                  </pic:spPr>
                </pic:pic>
              </a:graphicData>
            </a:graphic>
          </wp:inline>
        </w:drawing>
      </w:r>
    </w:p>
    <w:p w14:paraId="37E3FE5D" w14:textId="5AF48953" w:rsidR="00D63F53" w:rsidRPr="00C10BC5" w:rsidRDefault="00D63F53" w:rsidP="00D63F53">
      <w:r>
        <w:t>IMG4123, 4124, 4125</w:t>
      </w:r>
    </w:p>
    <w:p w14:paraId="1DA617DC" w14:textId="0963A762" w:rsidR="00687CA7" w:rsidRDefault="00687CA7" w:rsidP="00687CA7">
      <w:pPr>
        <w:pStyle w:val="Heading2"/>
      </w:pPr>
      <w:r>
        <w:t>Food and Beverage</w:t>
      </w:r>
    </w:p>
    <w:p w14:paraId="23D7FC68" w14:textId="0513EBE0" w:rsidR="00C10BC5" w:rsidRDefault="00C10BC5" w:rsidP="00C10BC5">
      <w:pPr>
        <w:pStyle w:val="ListParagraph"/>
        <w:numPr>
          <w:ilvl w:val="0"/>
          <w:numId w:val="7"/>
        </w:numPr>
      </w:pPr>
      <w:r>
        <w:t>Cleaning Soap Bath, with integrated pump for recirculation and cleaning of product change parts:</w:t>
      </w:r>
    </w:p>
    <w:p w14:paraId="54AB53AA" w14:textId="42141B7A" w:rsidR="00C10BC5" w:rsidRDefault="00C10BC5" w:rsidP="00C10BC5">
      <w:r>
        <w:t>IMG</w:t>
      </w:r>
      <w:proofErr w:type="gramStart"/>
      <w:r>
        <w:t>0144,  0157,  0169</w:t>
      </w:r>
      <w:proofErr w:type="gramEnd"/>
    </w:p>
    <w:p w14:paraId="5F2574A4" w14:textId="18DB936A" w:rsidR="00C10BC5" w:rsidRDefault="00C10BC5" w:rsidP="00C10BC5">
      <w:pPr>
        <w:pStyle w:val="ListParagraph"/>
        <w:numPr>
          <w:ilvl w:val="0"/>
          <w:numId w:val="6"/>
        </w:numPr>
      </w:pPr>
      <w:r>
        <w:t>Process Heating Skid, with integrated controls, pump and HEX for supplying hot water to a jacketed product storage vessel, all designed and assembled in house:</w:t>
      </w:r>
    </w:p>
    <w:p w14:paraId="00BCB46B" w14:textId="24F77AE5" w:rsidR="00C10BC5" w:rsidRDefault="00C10BC5" w:rsidP="00C10BC5">
      <w:r>
        <w:t>IMG ‘Hot Water Skid’</w:t>
      </w:r>
    </w:p>
    <w:p w14:paraId="38E5BC44" w14:textId="34C5247A" w:rsidR="00C10BC5" w:rsidRDefault="00C10BC5" w:rsidP="00C10BC5">
      <w:pPr>
        <w:pStyle w:val="ListParagraph"/>
        <w:numPr>
          <w:ilvl w:val="0"/>
          <w:numId w:val="6"/>
        </w:numPr>
      </w:pPr>
      <w:r>
        <w:t xml:space="preserve">Raw ingredients mixing and storage vessels, designed and fabricated </w:t>
      </w:r>
      <w:proofErr w:type="gramStart"/>
      <w:r>
        <w:t>In</w:t>
      </w:r>
      <w:proofErr w:type="gramEnd"/>
      <w:r>
        <w:t xml:space="preserve"> house, delivered and installed on site, including the appropriate site pipe work</w:t>
      </w:r>
    </w:p>
    <w:p w14:paraId="6ADFB3A9" w14:textId="715E5970" w:rsidR="00C10BC5" w:rsidRDefault="00C10BC5" w:rsidP="00C10BC5">
      <w:r>
        <w:t xml:space="preserve">IMG0066, </w:t>
      </w:r>
      <w:r w:rsidRPr="00C10BC5">
        <w:t>95340377-5628-478c-b70d-6cc6646e4707</w:t>
      </w:r>
    </w:p>
    <w:p w14:paraId="58A6AF0F" w14:textId="6A5D2F52" w:rsidR="00D63F53" w:rsidRDefault="00D63F53" w:rsidP="00C10BC5">
      <w:r w:rsidRPr="00D63F53">
        <w:lastRenderedPageBreak/>
        <w:drawing>
          <wp:inline distT="0" distB="0" distL="0" distR="0" wp14:anchorId="13ED5ECB" wp14:editId="145A4AD8">
            <wp:extent cx="3705742" cy="6449325"/>
            <wp:effectExtent l="0" t="0" r="9525" b="8890"/>
            <wp:docPr id="22035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357874" name=""/>
                    <pic:cNvPicPr/>
                  </pic:nvPicPr>
                  <pic:blipFill>
                    <a:blip r:embed="rId10"/>
                    <a:stretch>
                      <a:fillRect/>
                    </a:stretch>
                  </pic:blipFill>
                  <pic:spPr>
                    <a:xfrm>
                      <a:off x="0" y="0"/>
                      <a:ext cx="3705742" cy="6449325"/>
                    </a:xfrm>
                    <a:prstGeom prst="rect">
                      <a:avLst/>
                    </a:prstGeom>
                  </pic:spPr>
                </pic:pic>
              </a:graphicData>
            </a:graphic>
          </wp:inline>
        </w:drawing>
      </w:r>
    </w:p>
    <w:p w14:paraId="0833B1B7" w14:textId="3FDFA6C9" w:rsidR="00D63F53" w:rsidRDefault="00D63F53" w:rsidP="00D63F53">
      <w:pPr>
        <w:pStyle w:val="ListParagraph"/>
        <w:numPr>
          <w:ilvl w:val="0"/>
          <w:numId w:val="6"/>
        </w:numPr>
      </w:pPr>
      <w:r>
        <w:t>Installation of an external calandria evaporator and associated process equipment to allow heat recover from wort boil vapours</w:t>
      </w:r>
    </w:p>
    <w:p w14:paraId="760996E3" w14:textId="5F757A81" w:rsidR="00D63F53" w:rsidRDefault="00D63F53" w:rsidP="00D63F53">
      <w:pPr>
        <w:ind w:left="360"/>
      </w:pPr>
      <w:r w:rsidRPr="00D63F53">
        <w:lastRenderedPageBreak/>
        <w:drawing>
          <wp:inline distT="0" distB="0" distL="0" distR="0" wp14:anchorId="38E9826D" wp14:editId="713D6816">
            <wp:extent cx="3277057" cy="6115904"/>
            <wp:effectExtent l="0" t="0" r="0" b="0"/>
            <wp:docPr id="9647529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752932" name=""/>
                    <pic:cNvPicPr/>
                  </pic:nvPicPr>
                  <pic:blipFill>
                    <a:blip r:embed="rId11"/>
                    <a:stretch>
                      <a:fillRect/>
                    </a:stretch>
                  </pic:blipFill>
                  <pic:spPr>
                    <a:xfrm>
                      <a:off x="0" y="0"/>
                      <a:ext cx="3277057" cy="6115904"/>
                    </a:xfrm>
                    <a:prstGeom prst="rect">
                      <a:avLst/>
                    </a:prstGeom>
                  </pic:spPr>
                </pic:pic>
              </a:graphicData>
            </a:graphic>
          </wp:inline>
        </w:drawing>
      </w:r>
    </w:p>
    <w:p w14:paraId="2F8093C8" w14:textId="4D5AC1D0" w:rsidR="00D63F53" w:rsidRPr="00C10BC5" w:rsidRDefault="00D63F53" w:rsidP="00D63F53">
      <w:pPr>
        <w:ind w:left="360"/>
      </w:pPr>
      <w:r w:rsidRPr="00D63F53">
        <w:lastRenderedPageBreak/>
        <w:drawing>
          <wp:inline distT="0" distB="0" distL="0" distR="0" wp14:anchorId="2DCA33F0" wp14:editId="41373CD4">
            <wp:extent cx="3515216" cy="5420481"/>
            <wp:effectExtent l="0" t="0" r="9525" b="0"/>
            <wp:docPr id="332871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871480" name=""/>
                    <pic:cNvPicPr/>
                  </pic:nvPicPr>
                  <pic:blipFill>
                    <a:blip r:embed="rId12"/>
                    <a:stretch>
                      <a:fillRect/>
                    </a:stretch>
                  </pic:blipFill>
                  <pic:spPr>
                    <a:xfrm>
                      <a:off x="0" y="0"/>
                      <a:ext cx="3515216" cy="5420481"/>
                    </a:xfrm>
                    <a:prstGeom prst="rect">
                      <a:avLst/>
                    </a:prstGeom>
                  </pic:spPr>
                </pic:pic>
              </a:graphicData>
            </a:graphic>
          </wp:inline>
        </w:drawing>
      </w:r>
    </w:p>
    <w:p w14:paraId="0EB9ACE4" w14:textId="7001BF79" w:rsidR="00687CA7" w:rsidRDefault="00687CA7" w:rsidP="00687CA7">
      <w:pPr>
        <w:pStyle w:val="Heading2"/>
      </w:pPr>
      <w:r>
        <w:t>Chemical and Pharmaceutical</w:t>
      </w:r>
    </w:p>
    <w:p w14:paraId="09641220" w14:textId="48CCFBFD" w:rsidR="00D63F53" w:rsidRDefault="00D63F53" w:rsidP="00D63F53">
      <w:pPr>
        <w:pStyle w:val="ListParagraph"/>
        <w:numPr>
          <w:ilvl w:val="0"/>
          <w:numId w:val="6"/>
        </w:numPr>
      </w:pPr>
      <w:r>
        <w:t xml:space="preserve">Stainless schedule pipe work, </w:t>
      </w:r>
      <w:proofErr w:type="gramStart"/>
      <w:r>
        <w:t>pre-fabricated</w:t>
      </w:r>
      <w:proofErr w:type="gramEnd"/>
      <w:r>
        <w:t xml:space="preserve"> in house and installed on site for </w:t>
      </w:r>
      <w:proofErr w:type="gramStart"/>
      <w:r>
        <w:t>a</w:t>
      </w:r>
      <w:proofErr w:type="gramEnd"/>
      <w:r>
        <w:t xml:space="preserve"> acetone supply line</w:t>
      </w:r>
    </w:p>
    <w:p w14:paraId="06F8016E" w14:textId="77777777" w:rsidR="00D63F53" w:rsidRDefault="00D63F53" w:rsidP="00D63F53">
      <w:pPr>
        <w:ind w:left="360"/>
      </w:pPr>
    </w:p>
    <w:p w14:paraId="4950BB79" w14:textId="3F68D3D2" w:rsidR="00D63F53" w:rsidRDefault="00D63F53" w:rsidP="00D63F53">
      <w:r w:rsidRPr="00D63F53">
        <w:lastRenderedPageBreak/>
        <w:drawing>
          <wp:inline distT="0" distB="0" distL="0" distR="0" wp14:anchorId="339303B2" wp14:editId="2121AE5E">
            <wp:extent cx="5731510" cy="4725035"/>
            <wp:effectExtent l="0" t="0" r="2540" b="0"/>
            <wp:docPr id="841524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524693" name=""/>
                    <pic:cNvPicPr/>
                  </pic:nvPicPr>
                  <pic:blipFill>
                    <a:blip r:embed="rId13"/>
                    <a:stretch>
                      <a:fillRect/>
                    </a:stretch>
                  </pic:blipFill>
                  <pic:spPr>
                    <a:xfrm>
                      <a:off x="0" y="0"/>
                      <a:ext cx="5731510" cy="4725035"/>
                    </a:xfrm>
                    <a:prstGeom prst="rect">
                      <a:avLst/>
                    </a:prstGeom>
                  </pic:spPr>
                </pic:pic>
              </a:graphicData>
            </a:graphic>
          </wp:inline>
        </w:drawing>
      </w:r>
    </w:p>
    <w:p w14:paraId="35DF9826" w14:textId="77777777" w:rsidR="00D63F53" w:rsidRPr="00D63F53" w:rsidRDefault="00D63F53" w:rsidP="00D63F53"/>
    <w:p w14:paraId="409AA8CA" w14:textId="14756764" w:rsidR="00D63F53" w:rsidRDefault="00D63F53" w:rsidP="00D63F53">
      <w:pPr>
        <w:pStyle w:val="ListParagraph"/>
        <w:numPr>
          <w:ilvl w:val="0"/>
          <w:numId w:val="10"/>
        </w:numPr>
        <w:tabs>
          <w:tab w:val="left" w:pos="975"/>
        </w:tabs>
      </w:pPr>
      <w:r>
        <w:t>Installation of third party packaged chemical dilution system, include the design and fabrication of 1,500l water storage vessel, skid fabrication, process components all integrated on site around existing production</w:t>
      </w:r>
    </w:p>
    <w:p w14:paraId="27AF1406" w14:textId="5776D0A2" w:rsidR="00D63F53" w:rsidRPr="00D63F53" w:rsidRDefault="00D63F53" w:rsidP="00D63F53">
      <w:pPr>
        <w:tabs>
          <w:tab w:val="left" w:pos="975"/>
        </w:tabs>
      </w:pPr>
      <w:r w:rsidRPr="00D63F53">
        <w:lastRenderedPageBreak/>
        <w:drawing>
          <wp:inline distT="0" distB="0" distL="0" distR="0" wp14:anchorId="042ECBE5" wp14:editId="1250B908">
            <wp:extent cx="5249008" cy="6992326"/>
            <wp:effectExtent l="0" t="0" r="8890" b="0"/>
            <wp:docPr id="198937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371253" name=""/>
                    <pic:cNvPicPr/>
                  </pic:nvPicPr>
                  <pic:blipFill>
                    <a:blip r:embed="rId14"/>
                    <a:stretch>
                      <a:fillRect/>
                    </a:stretch>
                  </pic:blipFill>
                  <pic:spPr>
                    <a:xfrm>
                      <a:off x="0" y="0"/>
                      <a:ext cx="5249008" cy="6992326"/>
                    </a:xfrm>
                    <a:prstGeom prst="rect">
                      <a:avLst/>
                    </a:prstGeom>
                  </pic:spPr>
                </pic:pic>
              </a:graphicData>
            </a:graphic>
          </wp:inline>
        </w:drawing>
      </w:r>
    </w:p>
    <w:sectPr w:rsidR="00D63F53" w:rsidRPr="00D63F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86FFD"/>
    <w:multiLevelType w:val="hybridMultilevel"/>
    <w:tmpl w:val="2B4A23D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95B506D"/>
    <w:multiLevelType w:val="hybridMultilevel"/>
    <w:tmpl w:val="81A05F2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0622682"/>
    <w:multiLevelType w:val="hybridMultilevel"/>
    <w:tmpl w:val="A9BC27D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56861BB"/>
    <w:multiLevelType w:val="hybridMultilevel"/>
    <w:tmpl w:val="2F2E6C16"/>
    <w:lvl w:ilvl="0" w:tplc="CA6AD484">
      <w:start w:val="1"/>
      <w:numFmt w:val="bullet"/>
      <w:pStyle w:val="Heading2"/>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61A0D30"/>
    <w:multiLevelType w:val="hybridMultilevel"/>
    <w:tmpl w:val="168E9EC2"/>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396ED1"/>
    <w:multiLevelType w:val="hybridMultilevel"/>
    <w:tmpl w:val="15CED9D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5CA6D70"/>
    <w:multiLevelType w:val="hybridMultilevel"/>
    <w:tmpl w:val="733AEA8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BAD3844"/>
    <w:multiLevelType w:val="hybridMultilevel"/>
    <w:tmpl w:val="7644938C"/>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2725D8E"/>
    <w:multiLevelType w:val="hybridMultilevel"/>
    <w:tmpl w:val="CA6E600A"/>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EBC413A"/>
    <w:multiLevelType w:val="hybridMultilevel"/>
    <w:tmpl w:val="FDF2B466"/>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30129876">
    <w:abstractNumId w:val="3"/>
  </w:num>
  <w:num w:numId="2" w16cid:durableId="1376001350">
    <w:abstractNumId w:val="4"/>
  </w:num>
  <w:num w:numId="3" w16cid:durableId="793139784">
    <w:abstractNumId w:val="6"/>
  </w:num>
  <w:num w:numId="4" w16cid:durableId="1203320536">
    <w:abstractNumId w:val="5"/>
  </w:num>
  <w:num w:numId="5" w16cid:durableId="17238646">
    <w:abstractNumId w:val="8"/>
  </w:num>
  <w:num w:numId="6" w16cid:durableId="614823705">
    <w:abstractNumId w:val="7"/>
  </w:num>
  <w:num w:numId="7" w16cid:durableId="662516012">
    <w:abstractNumId w:val="0"/>
  </w:num>
  <w:num w:numId="8" w16cid:durableId="1517378006">
    <w:abstractNumId w:val="1"/>
  </w:num>
  <w:num w:numId="9" w16cid:durableId="1810322542">
    <w:abstractNumId w:val="2"/>
  </w:num>
  <w:num w:numId="10" w16cid:durableId="1502148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CA7"/>
    <w:rsid w:val="0010565B"/>
    <w:rsid w:val="00124523"/>
    <w:rsid w:val="003975F1"/>
    <w:rsid w:val="00687CA7"/>
    <w:rsid w:val="006D1CD9"/>
    <w:rsid w:val="008E25A3"/>
    <w:rsid w:val="00AE7838"/>
    <w:rsid w:val="00C10BC5"/>
    <w:rsid w:val="00CC783E"/>
    <w:rsid w:val="00D63F53"/>
    <w:rsid w:val="00F043D6"/>
    <w:rsid w:val="00F936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BD69D9"/>
  <w15:chartTrackingRefBased/>
  <w15:docId w15:val="{1735C280-C33E-469A-97A7-407E266A2E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7C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87CA7"/>
    <w:pPr>
      <w:keepNext/>
      <w:keepLines/>
      <w:numPr>
        <w:numId w:val="1"/>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7C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7C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7C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7C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7C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7C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7C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7C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87C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7C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7C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7C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7C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7C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7C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7CA7"/>
    <w:rPr>
      <w:rFonts w:eastAsiaTheme="majorEastAsia" w:cstheme="majorBidi"/>
      <w:color w:val="272727" w:themeColor="text1" w:themeTint="D8"/>
    </w:rPr>
  </w:style>
  <w:style w:type="paragraph" w:styleId="Title">
    <w:name w:val="Title"/>
    <w:basedOn w:val="Normal"/>
    <w:next w:val="Normal"/>
    <w:link w:val="TitleChar"/>
    <w:uiPriority w:val="10"/>
    <w:qFormat/>
    <w:rsid w:val="00687C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7C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7C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7C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7CA7"/>
    <w:pPr>
      <w:spacing w:before="160"/>
      <w:jc w:val="center"/>
    </w:pPr>
    <w:rPr>
      <w:i/>
      <w:iCs/>
      <w:color w:val="404040" w:themeColor="text1" w:themeTint="BF"/>
    </w:rPr>
  </w:style>
  <w:style w:type="character" w:customStyle="1" w:styleId="QuoteChar">
    <w:name w:val="Quote Char"/>
    <w:basedOn w:val="DefaultParagraphFont"/>
    <w:link w:val="Quote"/>
    <w:uiPriority w:val="29"/>
    <w:rsid w:val="00687CA7"/>
    <w:rPr>
      <w:i/>
      <w:iCs/>
      <w:color w:val="404040" w:themeColor="text1" w:themeTint="BF"/>
    </w:rPr>
  </w:style>
  <w:style w:type="paragraph" w:styleId="ListParagraph">
    <w:name w:val="List Paragraph"/>
    <w:basedOn w:val="Normal"/>
    <w:uiPriority w:val="34"/>
    <w:qFormat/>
    <w:rsid w:val="00687CA7"/>
    <w:pPr>
      <w:ind w:left="720"/>
      <w:contextualSpacing/>
    </w:pPr>
  </w:style>
  <w:style w:type="character" w:styleId="IntenseEmphasis">
    <w:name w:val="Intense Emphasis"/>
    <w:basedOn w:val="DefaultParagraphFont"/>
    <w:uiPriority w:val="21"/>
    <w:qFormat/>
    <w:rsid w:val="00687CA7"/>
    <w:rPr>
      <w:i/>
      <w:iCs/>
      <w:color w:val="0F4761" w:themeColor="accent1" w:themeShade="BF"/>
    </w:rPr>
  </w:style>
  <w:style w:type="paragraph" w:styleId="IntenseQuote">
    <w:name w:val="Intense Quote"/>
    <w:basedOn w:val="Normal"/>
    <w:next w:val="Normal"/>
    <w:link w:val="IntenseQuoteChar"/>
    <w:uiPriority w:val="30"/>
    <w:qFormat/>
    <w:rsid w:val="00687C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7CA7"/>
    <w:rPr>
      <w:i/>
      <w:iCs/>
      <w:color w:val="0F4761" w:themeColor="accent1" w:themeShade="BF"/>
    </w:rPr>
  </w:style>
  <w:style w:type="character" w:styleId="IntenseReference">
    <w:name w:val="Intense Reference"/>
    <w:basedOn w:val="DefaultParagraphFont"/>
    <w:uiPriority w:val="32"/>
    <w:qFormat/>
    <w:rsid w:val="00687C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13</Pages>
  <Words>1145</Words>
  <Characters>6301</Characters>
  <Application>Microsoft Office Word</Application>
  <DocSecurity>0</DocSecurity>
  <Lines>572</Lines>
  <Paragraphs>620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 Tomlinson</dc:creator>
  <cp:keywords/>
  <dc:description/>
  <cp:lastModifiedBy>Ben Tomlinson</cp:lastModifiedBy>
  <cp:revision>1</cp:revision>
  <dcterms:created xsi:type="dcterms:W3CDTF">2026-03-09T09:24:00Z</dcterms:created>
  <dcterms:modified xsi:type="dcterms:W3CDTF">2026-03-09T10:59:00Z</dcterms:modified>
</cp:coreProperties>
</file>