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C1D" w:rsidRPr="00017C1D" w:rsidRDefault="00017C1D" w:rsidP="00017C1D">
      <w:pPr>
        <w:widowControl/>
        <w:spacing w:before="100" w:beforeAutospacing="1" w:after="100" w:afterAutospacing="1"/>
        <w:jc w:val="center"/>
        <w:rPr>
          <w:rFonts w:ascii="Times New Roman" w:eastAsia="新細明體" w:hAnsi="Times New Roman" w:cs="Times New Roman"/>
          <w:color w:val="000000"/>
          <w:kern w:val="0"/>
          <w:sz w:val="27"/>
          <w:szCs w:val="27"/>
        </w:rPr>
      </w:pPr>
      <w:bookmarkStart w:id="0" w:name="人與環境研究電子報__HERS"/>
      <w:bookmarkStart w:id="1" w:name="_GoBack"/>
      <w:bookmarkEnd w:id="1"/>
      <w:r w:rsidRPr="00017C1D">
        <w:rPr>
          <w:rFonts w:ascii="華康彩帶體" w:eastAsia="華康彩帶體" w:hAnsi="Times New Roman" w:cs="Times New Roman"/>
          <w:color w:val="013D02"/>
          <w:kern w:val="0"/>
          <w:sz w:val="48"/>
          <w:szCs w:val="48"/>
          <w:u w:val="single"/>
        </w:rPr>
        <w:t>人與環境研究電子報</w:t>
      </w:r>
      <w:r w:rsidRPr="00017C1D">
        <w:rPr>
          <w:rFonts w:ascii="華康彩帶體" w:eastAsia="華康彩帶體" w:hAnsi="Times New Roman" w:cs="Times New Roman"/>
          <w:color w:val="013D02"/>
          <w:kern w:val="0"/>
          <w:sz w:val="48"/>
          <w:szCs w:val="48"/>
          <w:u w:val="single"/>
        </w:rPr>
        <w:t> </w:t>
      </w:r>
      <w:r w:rsidRPr="00017C1D">
        <w:rPr>
          <w:rFonts w:ascii="華康彩帶體" w:eastAsia="華康彩帶體" w:hAnsi="Times New Roman" w:cs="Times New Roman"/>
          <w:color w:val="013D02"/>
          <w:kern w:val="0"/>
          <w:sz w:val="48"/>
          <w:szCs w:val="48"/>
          <w:u w:val="single"/>
        </w:rPr>
        <w:t xml:space="preserve"> HERS</w:t>
      </w:r>
      <w:bookmarkEnd w:id="0"/>
    </w:p>
    <w:p w:rsidR="00017C1D" w:rsidRPr="00017C1D" w:rsidRDefault="00017C1D" w:rsidP="00017C1D">
      <w:pPr>
        <w:widowControl/>
        <w:spacing w:before="100" w:beforeAutospacing="1" w:after="100" w:afterAutospacing="1"/>
        <w:jc w:val="center"/>
        <w:rPr>
          <w:rFonts w:ascii="Times New Roman" w:eastAsia="新細明體" w:hAnsi="Times New Roman" w:cs="Times New Roman"/>
          <w:color w:val="000000"/>
          <w:kern w:val="0"/>
          <w:sz w:val="27"/>
          <w:szCs w:val="27"/>
        </w:rPr>
      </w:pPr>
      <w:r w:rsidRPr="00017C1D">
        <w:rPr>
          <w:rFonts w:ascii="超研澤中明" w:eastAsia="超研澤中明" w:hAnsi="Times New Roman" w:cs="Times New Roman"/>
          <w:color w:val="999999"/>
          <w:kern w:val="0"/>
          <w:sz w:val="27"/>
          <w:szCs w:val="27"/>
        </w:rPr>
        <w:t>電子版第二號</w:t>
      </w:r>
    </w:p>
    <w:p w:rsidR="00017C1D" w:rsidRPr="00017C1D" w:rsidRDefault="00017C1D" w:rsidP="00017C1D">
      <w:pPr>
        <w:widowControl/>
        <w:spacing w:before="100" w:beforeAutospacing="1" w:after="100" w:afterAutospacing="1"/>
        <w:jc w:val="center"/>
        <w:rPr>
          <w:rFonts w:ascii="Times New Roman" w:eastAsia="新細明體" w:hAnsi="Times New Roman" w:cs="Times New Roman"/>
          <w:color w:val="000000"/>
          <w:kern w:val="0"/>
          <w:sz w:val="27"/>
          <w:szCs w:val="27"/>
        </w:rPr>
      </w:pPr>
      <w:r w:rsidRPr="00017C1D">
        <w:rPr>
          <w:rFonts w:ascii="BankGothic Md BT" w:eastAsia="新細明體" w:hAnsi="BankGothic Md BT" w:cs="Times New Roman"/>
          <w:color w:val="999999"/>
          <w:kern w:val="0"/>
          <w:sz w:val="27"/>
          <w:szCs w:val="27"/>
        </w:rPr>
        <w:t>2003</w:t>
      </w:r>
      <w:r w:rsidRPr="00017C1D">
        <w:rPr>
          <w:rFonts w:ascii="BankGothic Md BT" w:eastAsia="新細明體" w:hAnsi="BankGothic Md BT" w:cs="Times New Roman"/>
          <w:color w:val="999999"/>
          <w:kern w:val="0"/>
          <w:sz w:val="27"/>
          <w:szCs w:val="27"/>
        </w:rPr>
        <w:t>年</w:t>
      </w:r>
      <w:r w:rsidRPr="00017C1D">
        <w:rPr>
          <w:rFonts w:ascii="BankGothic Md BT" w:eastAsia="新細明體" w:hAnsi="BankGothic Md BT" w:cs="Times New Roman"/>
          <w:color w:val="999999"/>
          <w:kern w:val="0"/>
          <w:sz w:val="27"/>
          <w:szCs w:val="27"/>
        </w:rPr>
        <w:t>4</w:t>
      </w:r>
      <w:r w:rsidRPr="00017C1D">
        <w:rPr>
          <w:rFonts w:ascii="BankGothic Md BT" w:eastAsia="新細明體" w:hAnsi="BankGothic Md BT" w:cs="Times New Roman"/>
          <w:color w:val="999999"/>
          <w:kern w:val="0"/>
          <w:sz w:val="27"/>
          <w:szCs w:val="27"/>
        </w:rPr>
        <w:t>月</w:t>
      </w:r>
      <w:r w:rsidRPr="00017C1D">
        <w:rPr>
          <w:rFonts w:ascii="BankGothic Md BT" w:eastAsia="新細明體" w:hAnsi="BankGothic Md BT" w:cs="Times New Roman"/>
          <w:color w:val="999999"/>
          <w:kern w:val="0"/>
          <w:sz w:val="27"/>
          <w:szCs w:val="27"/>
        </w:rPr>
        <w:t>23</w:t>
      </w:r>
      <w:r w:rsidRPr="00017C1D">
        <w:rPr>
          <w:rFonts w:ascii="BankGothic Md BT" w:eastAsia="新細明體" w:hAnsi="BankGothic Md BT" w:cs="Times New Roman"/>
          <w:color w:val="999999"/>
          <w:kern w:val="0"/>
          <w:sz w:val="27"/>
          <w:szCs w:val="27"/>
        </w:rPr>
        <w:t>日</w:t>
      </w:r>
    </w:p>
    <w:tbl>
      <w:tblPr>
        <w:tblW w:w="9150" w:type="dxa"/>
        <w:jc w:val="center"/>
        <w:tblBorders>
          <w:top w:val="outset" w:sz="6" w:space="0" w:color="30CB3C"/>
          <w:left w:val="outset" w:sz="6" w:space="0" w:color="30CB3C"/>
          <w:bottom w:val="outset" w:sz="6" w:space="0" w:color="30CB3C"/>
          <w:right w:val="outset" w:sz="6" w:space="0" w:color="30CB3C"/>
        </w:tblBorders>
        <w:shd w:val="clear" w:color="auto" w:fill="E7FFE6"/>
        <w:tblCellMar>
          <w:left w:w="0" w:type="dxa"/>
          <w:right w:w="0" w:type="dxa"/>
        </w:tblCellMar>
        <w:tblLook w:val="04A0" w:firstRow="1" w:lastRow="0" w:firstColumn="1" w:lastColumn="0" w:noHBand="0" w:noVBand="1"/>
      </w:tblPr>
      <w:tblGrid>
        <w:gridCol w:w="2333"/>
        <w:gridCol w:w="6817"/>
      </w:tblGrid>
      <w:tr w:rsidR="00017C1D" w:rsidRPr="00017C1D" w:rsidTr="00017C1D">
        <w:trPr>
          <w:trHeight w:val="450"/>
          <w:jc w:val="center"/>
        </w:trPr>
        <w:tc>
          <w:tcPr>
            <w:tcW w:w="2310" w:type="dxa"/>
            <w:tcBorders>
              <w:top w:val="outset" w:sz="6" w:space="0" w:color="30CB3C"/>
              <w:left w:val="outset" w:sz="6" w:space="0" w:color="30CB3C"/>
              <w:bottom w:val="outset" w:sz="6" w:space="0" w:color="30CB3C"/>
              <w:right w:val="outset" w:sz="6" w:space="0" w:color="30CB3C"/>
            </w:tcBorders>
            <w:shd w:val="clear" w:color="auto" w:fill="E7FFE6"/>
            <w:vAlign w:val="center"/>
            <w:hideMark/>
          </w:tcPr>
          <w:p w:rsidR="00017C1D" w:rsidRPr="00017C1D" w:rsidRDefault="00017C1D" w:rsidP="00017C1D">
            <w:pPr>
              <w:widowControl/>
              <w:rPr>
                <w:rFonts w:ascii="新細明體" w:eastAsia="新細明體" w:hAnsi="新細明體" w:cs="新細明體"/>
                <w:kern w:val="0"/>
                <w:szCs w:val="24"/>
              </w:rPr>
            </w:pPr>
            <w:r w:rsidRPr="00017C1D">
              <w:rPr>
                <w:rFonts w:ascii="新細明體" w:eastAsia="新細明體" w:hAnsi="新細明體" w:cs="新細明體"/>
                <w:color w:val="F4224D"/>
                <w:kern w:val="0"/>
                <w:sz w:val="20"/>
                <w:szCs w:val="20"/>
              </w:rPr>
              <w:t>  </w:t>
            </w:r>
            <w:hyperlink r:id="rId6" w:anchor="%E2%96%B2  %E7%B7%A8%E8%BC%AF%E5%AE%A4%E5%A0%B1%E5%91%8A" w:history="1">
              <w:r w:rsidRPr="00017C1D">
                <w:rPr>
                  <w:rFonts w:ascii="新細明體" w:eastAsia="新細明體" w:hAnsi="新細明體" w:cs="新細明體"/>
                  <w:color w:val="F4224D"/>
                  <w:kern w:val="0"/>
                  <w:sz w:val="20"/>
                  <w:szCs w:val="20"/>
                </w:rPr>
                <w:t>編輯室報告</w:t>
              </w:r>
            </w:hyperlink>
          </w:p>
        </w:tc>
        <w:tc>
          <w:tcPr>
            <w:tcW w:w="6750" w:type="dxa"/>
            <w:tcBorders>
              <w:top w:val="outset" w:sz="6" w:space="0" w:color="30CB3C"/>
              <w:left w:val="outset" w:sz="6" w:space="0" w:color="30CB3C"/>
              <w:bottom w:val="outset" w:sz="6" w:space="0" w:color="30CB3C"/>
              <w:right w:val="outset" w:sz="6" w:space="0" w:color="30CB3C"/>
            </w:tcBorders>
            <w:shd w:val="clear" w:color="auto" w:fill="E7FFE6"/>
            <w:vAlign w:val="center"/>
            <w:hideMark/>
          </w:tcPr>
          <w:p w:rsidR="00017C1D" w:rsidRPr="00017C1D" w:rsidRDefault="00017C1D" w:rsidP="00017C1D">
            <w:pPr>
              <w:widowControl/>
              <w:rPr>
                <w:rFonts w:ascii="新細明體" w:eastAsia="新細明體" w:hAnsi="新細明體" w:cs="新細明體"/>
                <w:kern w:val="0"/>
                <w:szCs w:val="24"/>
              </w:rPr>
            </w:pPr>
            <w:r w:rsidRPr="00017C1D">
              <w:rPr>
                <w:rFonts w:ascii="新細明體" w:eastAsia="新細明體" w:hAnsi="新細明體" w:cs="新細明體" w:hint="eastAsia"/>
                <w:color w:val="F4224D"/>
                <w:kern w:val="0"/>
                <w:sz w:val="20"/>
                <w:szCs w:val="20"/>
              </w:rPr>
              <w:t>   </w:t>
            </w:r>
            <w:hyperlink r:id="rId7" w:anchor="%E2%96%B2  %E7%B7%A8%E8%BC%AF%E5%AE%A4%E5%A0%B1%E5%91%8A" w:history="1">
              <w:r w:rsidRPr="00017C1D">
                <w:rPr>
                  <w:rFonts w:ascii="新細明體" w:eastAsia="新細明體" w:hAnsi="新細明體" w:cs="新細明體" w:hint="eastAsia"/>
                  <w:color w:val="F4224D"/>
                  <w:kern w:val="0"/>
                  <w:sz w:val="20"/>
                  <w:szCs w:val="20"/>
                </w:rPr>
                <w:t>電子通訊第二期</w:t>
              </w:r>
            </w:hyperlink>
          </w:p>
        </w:tc>
      </w:tr>
      <w:tr w:rsidR="00017C1D" w:rsidRPr="00017C1D" w:rsidTr="00017C1D">
        <w:trPr>
          <w:trHeight w:val="870"/>
          <w:jc w:val="center"/>
        </w:trPr>
        <w:tc>
          <w:tcPr>
            <w:tcW w:w="2310" w:type="dxa"/>
            <w:tcBorders>
              <w:top w:val="outset" w:sz="6" w:space="0" w:color="30CB3C"/>
              <w:left w:val="outset" w:sz="6" w:space="0" w:color="30CB3C"/>
              <w:bottom w:val="outset" w:sz="6" w:space="0" w:color="30CB3C"/>
              <w:right w:val="outset" w:sz="6" w:space="0" w:color="30CB3C"/>
            </w:tcBorders>
            <w:shd w:val="clear" w:color="auto" w:fill="E7FFE6"/>
            <w:vAlign w:val="center"/>
            <w:hideMark/>
          </w:tcPr>
          <w:p w:rsidR="00017C1D" w:rsidRPr="00017C1D" w:rsidRDefault="00017C1D" w:rsidP="00017C1D">
            <w:pPr>
              <w:widowControl/>
              <w:rPr>
                <w:rFonts w:ascii="新細明體" w:eastAsia="新細明體" w:hAnsi="新細明體" w:cs="新細明體"/>
                <w:kern w:val="0"/>
                <w:szCs w:val="24"/>
              </w:rPr>
            </w:pPr>
            <w:r w:rsidRPr="00017C1D">
              <w:rPr>
                <w:rFonts w:ascii="細明體" w:eastAsia="細明體" w:hAnsi="細明體" w:cs="新細明體" w:hint="eastAsia"/>
                <w:color w:val="F4224D"/>
                <w:kern w:val="0"/>
                <w:sz w:val="20"/>
                <w:szCs w:val="20"/>
              </w:rPr>
              <w:t> </w:t>
            </w:r>
            <w:hyperlink r:id="rId8" w:anchor="%E2%96%B2  %E7%92%B0%E5%A2%83%E5%BF%83%E7%90%86%E5%AD%B8%E5%B0%8F%E8%BE%AD%E5%85%B8" w:history="1">
              <w:r w:rsidRPr="00017C1D">
                <w:rPr>
                  <w:rFonts w:ascii="細明體" w:eastAsia="細明體" w:hAnsi="細明體" w:cs="新細明體" w:hint="eastAsia"/>
                  <w:color w:val="F4224D"/>
                  <w:kern w:val="0"/>
                  <w:sz w:val="20"/>
                  <w:szCs w:val="20"/>
                </w:rPr>
                <w:t>環境心理學小辭典</w:t>
              </w:r>
            </w:hyperlink>
          </w:p>
        </w:tc>
        <w:tc>
          <w:tcPr>
            <w:tcW w:w="6750" w:type="dxa"/>
            <w:tcBorders>
              <w:top w:val="outset" w:sz="6" w:space="0" w:color="30CB3C"/>
              <w:left w:val="outset" w:sz="6" w:space="0" w:color="30CB3C"/>
              <w:bottom w:val="outset" w:sz="6" w:space="0" w:color="30CB3C"/>
              <w:right w:val="outset" w:sz="6" w:space="0" w:color="30CB3C"/>
            </w:tcBorders>
            <w:shd w:val="clear" w:color="auto" w:fill="E7FFE6"/>
            <w:vAlign w:val="center"/>
            <w:hideMark/>
          </w:tcPr>
          <w:p w:rsidR="00017C1D" w:rsidRPr="00017C1D" w:rsidRDefault="00017C1D" w:rsidP="00017C1D">
            <w:pPr>
              <w:widowControl/>
              <w:spacing w:line="360" w:lineRule="atLeast"/>
              <w:rPr>
                <w:rFonts w:ascii="新細明體" w:eastAsia="新細明體" w:hAnsi="新細明體" w:cs="新細明體"/>
                <w:kern w:val="0"/>
                <w:szCs w:val="24"/>
              </w:rPr>
            </w:pPr>
            <w:hyperlink r:id="rId9" w:anchor="%E7%92%B0%E5%A2%83%E5%BF%83%E7%90%86%E5%AD%B8%E5%B0%8F%E8%BE%AD%E5%85%B8" w:history="1">
              <w:r w:rsidRPr="00017C1D">
                <w:rPr>
                  <w:rFonts w:ascii="Times New Roman" w:eastAsia="新細明體" w:hAnsi="Times New Roman" w:cs="Times New Roman"/>
                  <w:color w:val="F4224D"/>
                  <w:kern w:val="0"/>
                  <w:sz w:val="20"/>
                  <w:szCs w:val="20"/>
                </w:rPr>
                <w:t> </w:t>
              </w:r>
            </w:hyperlink>
            <w:hyperlink r:id="rId10" w:anchor="%E7%92%B0%E5%A2%83%E5%BF%83%E7%90%86%E5%AD%B8%E5%B0%8F%E8%BE%AD%E5%85%B8" w:history="1">
              <w:r w:rsidRPr="00017C1D">
                <w:rPr>
                  <w:rFonts w:ascii="Times New Roman" w:eastAsia="新細明體" w:hAnsi="Times New Roman" w:cs="Times New Roman"/>
                  <w:color w:val="F4224D"/>
                  <w:kern w:val="0"/>
                  <w:sz w:val="20"/>
                  <w:szCs w:val="20"/>
                </w:rPr>
                <w:t>  </w:t>
              </w:r>
            </w:hyperlink>
            <w:hyperlink r:id="rId11" w:anchor="%E8%A1%8C%E7%82%BA%E5%A0%B4%E6%89%80behavior setting" w:history="1">
              <w:r w:rsidRPr="00017C1D">
                <w:rPr>
                  <w:rFonts w:ascii="新細明體" w:eastAsia="新細明體" w:hAnsi="新細明體" w:cs="Times New Roman"/>
                  <w:color w:val="F4224D"/>
                  <w:kern w:val="0"/>
                  <w:szCs w:val="24"/>
                </w:rPr>
                <w:t>behavior setting </w:t>
              </w:r>
            </w:hyperlink>
            <w:hyperlink r:id="rId12" w:anchor="%E8%A1%8C%E7%82%BA%E5%A0%B4%E6%89%80behavior setting" w:history="1">
              <w:r w:rsidRPr="00017C1D">
                <w:rPr>
                  <w:rFonts w:ascii="新細明體" w:eastAsia="新細明體" w:hAnsi="新細明體" w:cs="Times New Roman"/>
                  <w:color w:val="F4224D"/>
                  <w:kern w:val="0"/>
                  <w:sz w:val="20"/>
                  <w:szCs w:val="20"/>
                </w:rPr>
                <w:t>行為場所</w:t>
              </w:r>
            </w:hyperlink>
            <w:r w:rsidRPr="00017C1D">
              <w:rPr>
                <w:rFonts w:ascii="新細明體" w:eastAsia="新細明體" w:hAnsi="新細明體" w:cs="Times New Roman"/>
                <w:color w:val="F4224D"/>
                <w:kern w:val="0"/>
                <w:sz w:val="20"/>
                <w:szCs w:val="20"/>
              </w:rPr>
              <w:t> </w:t>
            </w:r>
          </w:p>
          <w:p w:rsidR="00017C1D" w:rsidRPr="00017C1D" w:rsidRDefault="00017C1D" w:rsidP="00017C1D">
            <w:pPr>
              <w:widowControl/>
              <w:spacing w:before="15" w:line="360" w:lineRule="atLeast"/>
              <w:rPr>
                <w:rFonts w:ascii="新細明體" w:eastAsia="新細明體" w:hAnsi="新細明體" w:cs="新細明體"/>
                <w:kern w:val="0"/>
                <w:szCs w:val="24"/>
              </w:rPr>
            </w:pPr>
            <w:r w:rsidRPr="00017C1D">
              <w:rPr>
                <w:rFonts w:ascii="新細明體" w:eastAsia="新細明體" w:hAnsi="新細明體" w:cs="Times New Roman"/>
                <w:color w:val="F4224D"/>
                <w:kern w:val="0"/>
                <w:sz w:val="20"/>
                <w:szCs w:val="20"/>
              </w:rPr>
              <w:t> </w:t>
            </w:r>
            <w:hyperlink r:id="rId13" w:anchor="%E8%A1%8C%E7%82%BA%E6%B7%AA%E5%96%AAbehavioral sink" w:history="1">
              <w:r w:rsidRPr="00017C1D">
                <w:rPr>
                  <w:rFonts w:ascii="新細明體" w:eastAsia="新細明體" w:hAnsi="新細明體" w:cs="Times New Roman"/>
                  <w:color w:val="F4224D"/>
                  <w:kern w:val="0"/>
                  <w:szCs w:val="24"/>
                </w:rPr>
                <w:t>  behavioral sink </w:t>
              </w:r>
              <w:r w:rsidRPr="00017C1D">
                <w:rPr>
                  <w:rFonts w:ascii="新細明體" w:eastAsia="新細明體" w:hAnsi="新細明體" w:cs="Times New Roman"/>
                  <w:color w:val="F4224D"/>
                  <w:kern w:val="0"/>
                  <w:sz w:val="20"/>
                  <w:szCs w:val="20"/>
                </w:rPr>
                <w:t>行為淪喪</w:t>
              </w:r>
            </w:hyperlink>
          </w:p>
        </w:tc>
      </w:tr>
      <w:tr w:rsidR="00017C1D" w:rsidRPr="00017C1D" w:rsidTr="00017C1D">
        <w:trPr>
          <w:trHeight w:val="375"/>
          <w:jc w:val="center"/>
        </w:trPr>
        <w:tc>
          <w:tcPr>
            <w:tcW w:w="2310" w:type="dxa"/>
            <w:tcBorders>
              <w:top w:val="outset" w:sz="6" w:space="0" w:color="30CB3C"/>
              <w:left w:val="outset" w:sz="6" w:space="0" w:color="30CB3C"/>
              <w:bottom w:val="outset" w:sz="6" w:space="0" w:color="30CB3C"/>
              <w:right w:val="outset" w:sz="6" w:space="0" w:color="30CB3C"/>
            </w:tcBorders>
            <w:shd w:val="clear" w:color="auto" w:fill="E7FFE6"/>
            <w:vAlign w:val="center"/>
            <w:hideMark/>
          </w:tcPr>
          <w:p w:rsidR="00017C1D" w:rsidRPr="00017C1D" w:rsidRDefault="00017C1D" w:rsidP="00017C1D">
            <w:pPr>
              <w:widowControl/>
              <w:rPr>
                <w:rFonts w:ascii="新細明體" w:eastAsia="新細明體" w:hAnsi="新細明體" w:cs="新細明體"/>
                <w:kern w:val="0"/>
                <w:szCs w:val="24"/>
              </w:rPr>
            </w:pPr>
            <w:r w:rsidRPr="00017C1D">
              <w:rPr>
                <w:rFonts w:ascii="細明體" w:eastAsia="細明體" w:hAnsi="細明體" w:cs="新細明體" w:hint="eastAsia"/>
                <w:color w:val="F4224D"/>
                <w:kern w:val="0"/>
                <w:sz w:val="20"/>
                <w:szCs w:val="20"/>
              </w:rPr>
              <w:t> </w:t>
            </w:r>
            <w:hyperlink r:id="rId14" w:anchor="%E2%96%B2  %E6%96%B0%E6%9C%9F%E5%88%8A%E4%BB%8B%E7%B4%B9" w:history="1">
              <w:r w:rsidRPr="00017C1D">
                <w:rPr>
                  <w:rFonts w:ascii="新細明體" w:eastAsia="新細明體" w:hAnsi="新細明體" w:cs="新細明體" w:hint="eastAsia"/>
                  <w:color w:val="F4224D"/>
                  <w:kern w:val="0"/>
                  <w:sz w:val="20"/>
                  <w:szCs w:val="20"/>
                </w:rPr>
                <w:t>新期刊</w:t>
              </w:r>
              <w:r w:rsidRPr="00017C1D">
                <w:rPr>
                  <w:rFonts w:ascii="細明體" w:eastAsia="細明體" w:hAnsi="細明體" w:cs="新細明體" w:hint="eastAsia"/>
                  <w:color w:val="F4224D"/>
                  <w:kern w:val="0"/>
                  <w:sz w:val="20"/>
                  <w:szCs w:val="20"/>
                </w:rPr>
                <w:t>介紹</w:t>
              </w:r>
            </w:hyperlink>
          </w:p>
        </w:tc>
        <w:tc>
          <w:tcPr>
            <w:tcW w:w="6750" w:type="dxa"/>
            <w:tcBorders>
              <w:top w:val="outset" w:sz="6" w:space="0" w:color="30CB3C"/>
              <w:left w:val="outset" w:sz="6" w:space="0" w:color="30CB3C"/>
              <w:bottom w:val="outset" w:sz="6" w:space="0" w:color="30CB3C"/>
              <w:right w:val="outset" w:sz="6" w:space="0" w:color="30CB3C"/>
            </w:tcBorders>
            <w:shd w:val="clear" w:color="auto" w:fill="E7FFE6"/>
            <w:vAlign w:val="center"/>
            <w:hideMark/>
          </w:tcPr>
          <w:p w:rsidR="00017C1D" w:rsidRPr="00017C1D" w:rsidRDefault="00017C1D" w:rsidP="00017C1D">
            <w:pPr>
              <w:widowControl/>
              <w:spacing w:before="15" w:after="75"/>
              <w:ind w:left="482" w:hanging="482"/>
              <w:rPr>
                <w:rFonts w:ascii="新細明體" w:eastAsia="新細明體" w:hAnsi="新細明體" w:cs="新細明體"/>
                <w:kern w:val="0"/>
                <w:szCs w:val="24"/>
              </w:rPr>
            </w:pPr>
            <w:hyperlink r:id="rId15" w:anchor="Environmental psychology%EF%BC%9A Principles and  practice" w:history="1">
              <w:r w:rsidRPr="00017C1D">
                <w:rPr>
                  <w:rFonts w:ascii="BankGothic Md BT" w:eastAsia="新細明體" w:hAnsi="BankGothic Md BT" w:cs="新細明體"/>
                  <w:color w:val="F4224D"/>
                  <w:kern w:val="0"/>
                  <w:sz w:val="20"/>
                  <w:szCs w:val="20"/>
                </w:rPr>
                <w:t> </w:t>
              </w:r>
            </w:hyperlink>
            <w:hyperlink r:id="rId16" w:anchor="%E3%80%8A%E5%AE%B6%E6%96%87%E5%8C%96%E3%80%8B%EF%BC%88HOME CULTURES%EF%BC%89" w:history="1">
              <w:r w:rsidRPr="00017C1D">
                <w:rPr>
                  <w:rFonts w:ascii="BankGothic Md BT" w:eastAsia="新細明體" w:hAnsi="BankGothic Md BT" w:cs="新細明體"/>
                  <w:color w:val="F4224D"/>
                  <w:kern w:val="0"/>
                  <w:sz w:val="20"/>
                  <w:szCs w:val="20"/>
                </w:rPr>
                <w:t>《家文化》</w:t>
              </w:r>
            </w:hyperlink>
            <w:hyperlink r:id="rId17" w:anchor="%E3%80%8A%E5%AE%B6%E6%96%87%E5%8C%96%E3%80%8B%EF%BC%88HOME CULTURES%EF%BC%89" w:history="1">
              <w:r w:rsidRPr="00017C1D">
                <w:rPr>
                  <w:rFonts w:ascii="新細明體" w:eastAsia="新細明體" w:hAnsi="新細明體" w:cs="新細明體"/>
                  <w:color w:val="F4224D"/>
                  <w:kern w:val="0"/>
                  <w:sz w:val="20"/>
                  <w:szCs w:val="20"/>
                </w:rPr>
                <w:t>HOME CULTURES</w:t>
              </w:r>
            </w:hyperlink>
          </w:p>
        </w:tc>
      </w:tr>
      <w:tr w:rsidR="00017C1D" w:rsidRPr="00017C1D" w:rsidTr="00017C1D">
        <w:trPr>
          <w:trHeight w:val="375"/>
          <w:jc w:val="center"/>
        </w:trPr>
        <w:tc>
          <w:tcPr>
            <w:tcW w:w="2310" w:type="dxa"/>
            <w:tcBorders>
              <w:top w:val="outset" w:sz="6" w:space="0" w:color="30CB3C"/>
              <w:left w:val="outset" w:sz="6" w:space="0" w:color="30CB3C"/>
              <w:bottom w:val="outset" w:sz="6" w:space="0" w:color="30CB3C"/>
              <w:right w:val="outset" w:sz="6" w:space="0" w:color="30CB3C"/>
            </w:tcBorders>
            <w:shd w:val="clear" w:color="auto" w:fill="E7FFE6"/>
            <w:vAlign w:val="center"/>
            <w:hideMark/>
          </w:tcPr>
          <w:p w:rsidR="00017C1D" w:rsidRPr="00017C1D" w:rsidRDefault="00017C1D" w:rsidP="00017C1D">
            <w:pPr>
              <w:widowControl/>
              <w:rPr>
                <w:rFonts w:ascii="新細明體" w:eastAsia="新細明體" w:hAnsi="新細明體" w:cs="新細明體"/>
                <w:kern w:val="0"/>
                <w:szCs w:val="24"/>
              </w:rPr>
            </w:pPr>
            <w:r w:rsidRPr="00017C1D">
              <w:rPr>
                <w:rFonts w:ascii="AvantGarde Bk BT" w:eastAsia="新細明體" w:hAnsi="AvantGarde Bk BT" w:cs="新細明體"/>
                <w:color w:val="F4224D"/>
                <w:kern w:val="0"/>
                <w:sz w:val="20"/>
                <w:szCs w:val="20"/>
              </w:rPr>
              <w:t> </w:t>
            </w:r>
            <w:hyperlink r:id="rId18" w:anchor="%E2%96%B2  %E7%92%B0%E5%BF%83%E5%B0%8F%E6%95%85%E4%BA%8B" w:history="1">
              <w:r w:rsidRPr="00017C1D">
                <w:rPr>
                  <w:rFonts w:ascii="AvantGarde Bk BT" w:eastAsia="新細明體" w:hAnsi="AvantGarde Bk BT" w:cs="新細明體"/>
                  <w:color w:val="F4224D"/>
                  <w:kern w:val="0"/>
                  <w:sz w:val="20"/>
                  <w:szCs w:val="20"/>
                </w:rPr>
                <w:t>環境心理學小故事</w:t>
              </w:r>
            </w:hyperlink>
          </w:p>
        </w:tc>
        <w:tc>
          <w:tcPr>
            <w:tcW w:w="6750" w:type="dxa"/>
            <w:tcBorders>
              <w:top w:val="outset" w:sz="6" w:space="0" w:color="30CB3C"/>
              <w:left w:val="outset" w:sz="6" w:space="0" w:color="30CB3C"/>
              <w:bottom w:val="outset" w:sz="6" w:space="0" w:color="30CB3C"/>
              <w:right w:val="outset" w:sz="6" w:space="0" w:color="30CB3C"/>
            </w:tcBorders>
            <w:shd w:val="clear" w:color="auto" w:fill="E7FFE6"/>
            <w:vAlign w:val="center"/>
            <w:hideMark/>
          </w:tcPr>
          <w:p w:rsidR="00017C1D" w:rsidRPr="00017C1D" w:rsidRDefault="00017C1D" w:rsidP="00017C1D">
            <w:pPr>
              <w:widowControl/>
              <w:spacing w:before="15" w:after="75"/>
              <w:ind w:left="482" w:hanging="482"/>
              <w:rPr>
                <w:rFonts w:ascii="新細明體" w:eastAsia="新細明體" w:hAnsi="新細明體" w:cs="新細明體"/>
                <w:kern w:val="0"/>
                <w:szCs w:val="24"/>
              </w:rPr>
            </w:pPr>
            <w:r w:rsidRPr="00017C1D">
              <w:rPr>
                <w:rFonts w:ascii="AvantGarde Bk BT" w:eastAsia="新細明體" w:hAnsi="AvantGarde Bk BT" w:cs="新細明體"/>
                <w:color w:val="F4224D"/>
                <w:kern w:val="0"/>
                <w:sz w:val="20"/>
                <w:szCs w:val="20"/>
              </w:rPr>
              <w:t>  </w:t>
            </w:r>
            <w:hyperlink r:id="rId19" w:anchor="The Social Life %C2%A0of Small Urban Space%EF%BC%88%E4%B8%AD%EF%BC%89" w:history="1">
              <w:r w:rsidRPr="00017C1D">
                <w:rPr>
                  <w:rFonts w:ascii="AvantGarde Bk BT" w:eastAsia="新細明體" w:hAnsi="AvantGarde Bk BT" w:cs="新細明體"/>
                  <w:color w:val="F4224D"/>
                  <w:kern w:val="0"/>
                  <w:sz w:val="20"/>
                  <w:szCs w:val="20"/>
                </w:rPr>
                <w:t>The Social Life  of Small Urban Spaces</w:t>
              </w:r>
              <w:r w:rsidRPr="00017C1D">
                <w:rPr>
                  <w:rFonts w:ascii="AvantGarde Bk BT" w:eastAsia="新細明體" w:hAnsi="AvantGarde Bk BT" w:cs="新細明體"/>
                  <w:color w:val="F4224D"/>
                  <w:kern w:val="0"/>
                  <w:sz w:val="20"/>
                  <w:szCs w:val="20"/>
                </w:rPr>
                <w:t>（</w:t>
              </w:r>
              <w:r w:rsidRPr="00017C1D">
                <w:rPr>
                  <w:rFonts w:ascii="AvantGarde Bk BT" w:eastAsia="新細明體" w:hAnsi="AvantGarde Bk BT" w:cs="新細明體"/>
                  <w:color w:val="F4224D"/>
                  <w:kern w:val="0"/>
                  <w:sz w:val="20"/>
                  <w:szCs w:val="20"/>
                </w:rPr>
                <w:t xml:space="preserve"> </w:t>
              </w:r>
              <w:r w:rsidRPr="00017C1D">
                <w:rPr>
                  <w:rFonts w:ascii="AvantGarde Bk BT" w:eastAsia="新細明體" w:hAnsi="AvantGarde Bk BT" w:cs="新細明體"/>
                  <w:color w:val="F4224D"/>
                  <w:kern w:val="0"/>
                  <w:sz w:val="20"/>
                  <w:szCs w:val="20"/>
                </w:rPr>
                <w:t>中）</w:t>
              </w:r>
            </w:hyperlink>
          </w:p>
          <w:p w:rsidR="00017C1D" w:rsidRPr="00017C1D" w:rsidRDefault="00017C1D" w:rsidP="00017C1D">
            <w:pPr>
              <w:widowControl/>
              <w:spacing w:before="15" w:after="75"/>
              <w:ind w:left="482" w:hanging="482"/>
              <w:rPr>
                <w:rFonts w:ascii="新細明體" w:eastAsia="新細明體" w:hAnsi="新細明體" w:cs="新細明體"/>
                <w:kern w:val="0"/>
                <w:szCs w:val="24"/>
              </w:rPr>
            </w:pPr>
            <w:r w:rsidRPr="00017C1D">
              <w:rPr>
                <w:rFonts w:ascii="AvantGarde Bk BT" w:eastAsia="新細明體" w:hAnsi="AvantGarde Bk BT" w:cs="新細明體"/>
                <w:color w:val="F4224D"/>
                <w:kern w:val="0"/>
                <w:sz w:val="20"/>
                <w:szCs w:val="20"/>
              </w:rPr>
              <w:t>  </w:t>
            </w:r>
            <w:hyperlink r:id="rId20" w:anchor="%E6%8D%B7%E9%81%8B%E7%AC%91%E8%A9%B1" w:history="1">
              <w:r w:rsidRPr="00017C1D">
                <w:rPr>
                  <w:rFonts w:ascii="AvantGarde Bk BT" w:eastAsia="新細明體" w:hAnsi="AvantGarde Bk BT" w:cs="新細明體"/>
                  <w:color w:val="F4224D"/>
                  <w:kern w:val="0"/>
                  <w:sz w:val="20"/>
                  <w:szCs w:val="20"/>
                </w:rPr>
                <w:t>捷運笑話</w:t>
              </w:r>
            </w:hyperlink>
          </w:p>
        </w:tc>
      </w:tr>
      <w:tr w:rsidR="00017C1D" w:rsidRPr="00017C1D" w:rsidTr="00017C1D">
        <w:trPr>
          <w:trHeight w:val="375"/>
          <w:jc w:val="center"/>
        </w:trPr>
        <w:tc>
          <w:tcPr>
            <w:tcW w:w="2310" w:type="dxa"/>
            <w:tcBorders>
              <w:top w:val="outset" w:sz="6" w:space="0" w:color="30CB3C"/>
              <w:left w:val="outset" w:sz="6" w:space="0" w:color="30CB3C"/>
              <w:bottom w:val="outset" w:sz="6" w:space="0" w:color="30CB3C"/>
              <w:right w:val="outset" w:sz="6" w:space="0" w:color="30CB3C"/>
            </w:tcBorders>
            <w:shd w:val="clear" w:color="auto" w:fill="E7FFE6"/>
            <w:vAlign w:val="center"/>
            <w:hideMark/>
          </w:tcPr>
          <w:p w:rsidR="00017C1D" w:rsidRPr="00017C1D" w:rsidRDefault="00017C1D" w:rsidP="00017C1D">
            <w:pPr>
              <w:widowControl/>
              <w:rPr>
                <w:rFonts w:ascii="新細明體" w:eastAsia="新細明體" w:hAnsi="新細明體" w:cs="新細明體"/>
                <w:kern w:val="0"/>
                <w:szCs w:val="24"/>
              </w:rPr>
            </w:pPr>
            <w:r w:rsidRPr="00017C1D">
              <w:rPr>
                <w:rFonts w:ascii="新細明體" w:eastAsia="新細明體" w:hAnsi="新細明體" w:cs="新細明體" w:hint="eastAsia"/>
                <w:color w:val="F4224D"/>
                <w:kern w:val="0"/>
                <w:sz w:val="20"/>
                <w:szCs w:val="20"/>
              </w:rPr>
              <w:t>  </w:t>
            </w:r>
            <w:hyperlink r:id="rId21" w:anchor="%E2%96%B2    %E8%BF%91%E6%9C%9F%E5%AD%B8%E8%A1%93%E6%B4%BB%E5%8B%95%E4%BB%8B%E7%B4%B9" w:history="1">
              <w:r w:rsidRPr="00017C1D">
                <w:rPr>
                  <w:rFonts w:ascii="新細明體" w:eastAsia="新細明體" w:hAnsi="新細明體" w:cs="新細明體" w:hint="eastAsia"/>
                  <w:color w:val="F4224D"/>
                  <w:kern w:val="0"/>
                  <w:sz w:val="20"/>
                  <w:szCs w:val="20"/>
                </w:rPr>
                <w:t>環境心理學理論發展</w:t>
              </w:r>
            </w:hyperlink>
          </w:p>
        </w:tc>
        <w:tc>
          <w:tcPr>
            <w:tcW w:w="6750" w:type="dxa"/>
            <w:tcBorders>
              <w:top w:val="outset" w:sz="6" w:space="0" w:color="30CB3C"/>
              <w:left w:val="outset" w:sz="6" w:space="0" w:color="30CB3C"/>
              <w:bottom w:val="outset" w:sz="6" w:space="0" w:color="30CB3C"/>
              <w:right w:val="outset" w:sz="6" w:space="0" w:color="30CB3C"/>
            </w:tcBorders>
            <w:shd w:val="clear" w:color="auto" w:fill="E7FFE6"/>
            <w:vAlign w:val="center"/>
            <w:hideMark/>
          </w:tcPr>
          <w:p w:rsidR="00017C1D" w:rsidRPr="00017C1D" w:rsidRDefault="00017C1D" w:rsidP="00017C1D">
            <w:pPr>
              <w:widowControl/>
              <w:rPr>
                <w:rFonts w:ascii="新細明體" w:eastAsia="新細明體" w:hAnsi="新細明體" w:cs="新細明體"/>
                <w:kern w:val="0"/>
                <w:szCs w:val="24"/>
              </w:rPr>
            </w:pPr>
            <w:r w:rsidRPr="00017C1D">
              <w:rPr>
                <w:rFonts w:ascii="新細明體" w:eastAsia="新細明體" w:hAnsi="新細明體" w:cs="新細明體"/>
                <w:color w:val="F4224D"/>
                <w:kern w:val="0"/>
                <w:sz w:val="20"/>
                <w:szCs w:val="20"/>
              </w:rPr>
              <w:t>  </w:t>
            </w:r>
            <w:hyperlink r:id="rId22" w:anchor="%E7%92%B0%E5%A2%83%E5%BF%83%E7%90%86%E5%AD%B8%EF%BC%88%E4%B8%80%EF%BC%89" w:history="1">
              <w:r w:rsidRPr="00017C1D">
                <w:rPr>
                  <w:rFonts w:ascii="新細明體" w:eastAsia="新細明體" w:hAnsi="新細明體" w:cs="新細明體"/>
                  <w:color w:val="F4224D"/>
                  <w:kern w:val="0"/>
                  <w:sz w:val="20"/>
                  <w:szCs w:val="20"/>
                </w:rPr>
                <w:t> 環境心理學（一）</w:t>
              </w:r>
            </w:hyperlink>
          </w:p>
        </w:tc>
      </w:tr>
      <w:tr w:rsidR="00017C1D" w:rsidRPr="00017C1D" w:rsidTr="00017C1D">
        <w:trPr>
          <w:trHeight w:val="375"/>
          <w:jc w:val="center"/>
        </w:trPr>
        <w:tc>
          <w:tcPr>
            <w:tcW w:w="2310" w:type="dxa"/>
            <w:tcBorders>
              <w:top w:val="outset" w:sz="6" w:space="0" w:color="30CB3C"/>
              <w:left w:val="outset" w:sz="6" w:space="0" w:color="30CB3C"/>
              <w:bottom w:val="outset" w:sz="6" w:space="0" w:color="30CB3C"/>
              <w:right w:val="outset" w:sz="6" w:space="0" w:color="30CB3C"/>
            </w:tcBorders>
            <w:shd w:val="clear" w:color="auto" w:fill="E7FFE6"/>
            <w:vAlign w:val="center"/>
            <w:hideMark/>
          </w:tcPr>
          <w:p w:rsidR="00017C1D" w:rsidRPr="00017C1D" w:rsidRDefault="00017C1D" w:rsidP="00017C1D">
            <w:pPr>
              <w:widowControl/>
              <w:rPr>
                <w:rFonts w:ascii="新細明體" w:eastAsia="新細明體" w:hAnsi="新細明體" w:cs="新細明體"/>
                <w:kern w:val="0"/>
                <w:szCs w:val="24"/>
              </w:rPr>
            </w:pPr>
            <w:hyperlink r:id="rId23" w:anchor="%E2%96%B2    %E7%9B%B8%E9%97%9C%E6%96%B0%E8%81%9E" w:history="1">
              <w:r w:rsidRPr="00017C1D">
                <w:rPr>
                  <w:rFonts w:ascii="新細明體" w:eastAsia="新細明體" w:hAnsi="新細明體" w:cs="新細明體" w:hint="eastAsia"/>
                  <w:color w:val="0000FF"/>
                  <w:kern w:val="0"/>
                  <w:sz w:val="20"/>
                  <w:szCs w:val="20"/>
                </w:rPr>
                <w:t>  </w:t>
              </w:r>
            </w:hyperlink>
            <w:hyperlink r:id="rId24" w:anchor="%E2%96%B2    %E7%9B%B8%E9%97%9C%E6%96%B0%E8%81%9E" w:history="1">
              <w:r w:rsidRPr="00017C1D">
                <w:rPr>
                  <w:rFonts w:ascii="新細明體" w:eastAsia="新細明體" w:hAnsi="新細明體" w:cs="新細明體" w:hint="eastAsia"/>
                  <w:color w:val="F4224D"/>
                  <w:kern w:val="0"/>
                  <w:sz w:val="20"/>
                  <w:szCs w:val="20"/>
                </w:rPr>
                <w:t>相關新聞</w:t>
              </w:r>
            </w:hyperlink>
          </w:p>
        </w:tc>
        <w:tc>
          <w:tcPr>
            <w:tcW w:w="6750" w:type="dxa"/>
            <w:tcBorders>
              <w:top w:val="outset" w:sz="6" w:space="0" w:color="30CB3C"/>
              <w:left w:val="outset" w:sz="6" w:space="0" w:color="30CB3C"/>
              <w:bottom w:val="outset" w:sz="6" w:space="0" w:color="30CB3C"/>
              <w:right w:val="outset" w:sz="6" w:space="0" w:color="30CB3C"/>
            </w:tcBorders>
            <w:shd w:val="clear" w:color="auto" w:fill="E7FFE6"/>
            <w:vAlign w:val="center"/>
            <w:hideMark/>
          </w:tcPr>
          <w:p w:rsidR="00017C1D" w:rsidRPr="00017C1D" w:rsidRDefault="00017C1D" w:rsidP="00017C1D">
            <w:pPr>
              <w:widowControl/>
              <w:spacing w:before="15" w:after="75"/>
              <w:ind w:left="482" w:hanging="482"/>
              <w:rPr>
                <w:rFonts w:ascii="新細明體" w:eastAsia="新細明體" w:hAnsi="新細明體" w:cs="新細明體"/>
                <w:kern w:val="0"/>
                <w:szCs w:val="24"/>
              </w:rPr>
            </w:pPr>
            <w:hyperlink r:id="rId25" w:anchor="EBRA2002" w:history="1">
              <w:r w:rsidRPr="00017C1D">
                <w:rPr>
                  <w:rFonts w:ascii="華康中黑體" w:eastAsia="華康中黑體" w:hAnsi="新細明體" w:cs="新細明體" w:hint="eastAsia"/>
                  <w:color w:val="F4224D"/>
                  <w:kern w:val="0"/>
                  <w:sz w:val="20"/>
                  <w:szCs w:val="20"/>
                </w:rPr>
                <w:t>   </w:t>
              </w:r>
            </w:hyperlink>
            <w:hyperlink r:id="rId26" w:anchor="EBRA2002" w:history="1">
              <w:r w:rsidRPr="00017C1D">
                <w:rPr>
                  <w:rFonts w:ascii="細明體" w:eastAsia="細明體" w:hAnsi="細明體" w:cs="新細明體" w:hint="eastAsia"/>
                  <w:color w:val="F4224D"/>
                  <w:kern w:val="0"/>
                  <w:sz w:val="20"/>
                  <w:szCs w:val="20"/>
                </w:rPr>
                <w:t>EBRA2002</w:t>
              </w:r>
            </w:hyperlink>
          </w:p>
        </w:tc>
      </w:tr>
      <w:tr w:rsidR="00017C1D" w:rsidRPr="00017C1D" w:rsidTr="00017C1D">
        <w:trPr>
          <w:trHeight w:val="375"/>
          <w:jc w:val="center"/>
        </w:trPr>
        <w:tc>
          <w:tcPr>
            <w:tcW w:w="2310" w:type="dxa"/>
            <w:tcBorders>
              <w:top w:val="outset" w:sz="6" w:space="0" w:color="30CB3C"/>
              <w:left w:val="outset" w:sz="6" w:space="0" w:color="30CB3C"/>
              <w:bottom w:val="outset" w:sz="6" w:space="0" w:color="30CB3C"/>
              <w:right w:val="outset" w:sz="6" w:space="0" w:color="30CB3C"/>
            </w:tcBorders>
            <w:shd w:val="clear" w:color="auto" w:fill="E7FFE6"/>
            <w:vAlign w:val="center"/>
            <w:hideMark/>
          </w:tcPr>
          <w:p w:rsidR="00017C1D" w:rsidRPr="00017C1D" w:rsidRDefault="00017C1D" w:rsidP="00017C1D">
            <w:pPr>
              <w:widowControl/>
              <w:rPr>
                <w:rFonts w:ascii="新細明體" w:eastAsia="新細明體" w:hAnsi="新細明體" w:cs="新細明體"/>
                <w:kern w:val="0"/>
                <w:szCs w:val="24"/>
              </w:rPr>
            </w:pPr>
            <w:hyperlink r:id="rId27" w:anchor="%E2%96%B2    %E7%A9%BA%E9%96%93%E7%AB%A5%E6%9B%B8%EF%BC%8F%E7%B9%AA%E6%9C%AC" w:history="1">
              <w:r w:rsidRPr="00017C1D">
                <w:rPr>
                  <w:rFonts w:ascii="細明體" w:eastAsia="細明體" w:hAnsi="細明體" w:cs="新細明體" w:hint="eastAsia"/>
                  <w:color w:val="0000FF"/>
                  <w:kern w:val="0"/>
                  <w:sz w:val="20"/>
                  <w:szCs w:val="20"/>
                </w:rPr>
                <w:t> </w:t>
              </w:r>
            </w:hyperlink>
            <w:hyperlink r:id="rId28" w:anchor="%E2%96%B2    %E7%A9%BA%E9%96%93%E7%AB%A5%E6%9B%B8%EF%BC%8F%E7%B9%AA%E6%9C%AC" w:history="1">
              <w:r w:rsidRPr="00017C1D">
                <w:rPr>
                  <w:rFonts w:ascii="細明體" w:eastAsia="細明體" w:hAnsi="細明體" w:cs="新細明體" w:hint="eastAsia"/>
                  <w:color w:val="F4224D"/>
                  <w:kern w:val="0"/>
                  <w:sz w:val="20"/>
                  <w:szCs w:val="20"/>
                </w:rPr>
                <w:t>空間童書/繪本</w:t>
              </w:r>
            </w:hyperlink>
          </w:p>
        </w:tc>
        <w:tc>
          <w:tcPr>
            <w:tcW w:w="6750" w:type="dxa"/>
            <w:tcBorders>
              <w:top w:val="outset" w:sz="6" w:space="0" w:color="30CB3C"/>
              <w:left w:val="outset" w:sz="6" w:space="0" w:color="30CB3C"/>
              <w:bottom w:val="outset" w:sz="6" w:space="0" w:color="30CB3C"/>
              <w:right w:val="outset" w:sz="6" w:space="0" w:color="30CB3C"/>
            </w:tcBorders>
            <w:shd w:val="clear" w:color="auto" w:fill="E7FFE6"/>
            <w:vAlign w:val="center"/>
            <w:hideMark/>
          </w:tcPr>
          <w:p w:rsidR="00017C1D" w:rsidRPr="00017C1D" w:rsidRDefault="00017C1D" w:rsidP="00017C1D">
            <w:pPr>
              <w:widowControl/>
              <w:rPr>
                <w:rFonts w:ascii="新細明體" w:eastAsia="新細明體" w:hAnsi="新細明體" w:cs="新細明體"/>
                <w:kern w:val="0"/>
                <w:szCs w:val="24"/>
              </w:rPr>
            </w:pPr>
            <w:r w:rsidRPr="00017C1D">
              <w:rPr>
                <w:rFonts w:ascii="新細明體" w:eastAsia="新細明體" w:hAnsi="新細明體" w:cs="新細明體" w:hint="eastAsia"/>
                <w:color w:val="F4224D"/>
                <w:kern w:val="0"/>
                <w:sz w:val="20"/>
                <w:szCs w:val="20"/>
              </w:rPr>
              <w:t>  </w:t>
            </w:r>
            <w:hyperlink r:id="rId29" w:anchor="%E3%80%8AWindow%E3%80%8B%E7%AA%97" w:history="1">
              <w:r w:rsidRPr="00017C1D">
                <w:rPr>
                  <w:rFonts w:ascii="新細明體" w:eastAsia="新細明體" w:hAnsi="新細明體" w:cs="新細明體" w:hint="eastAsia"/>
                  <w:color w:val="F4224D"/>
                  <w:kern w:val="0"/>
                  <w:sz w:val="20"/>
                  <w:szCs w:val="20"/>
                </w:rPr>
                <w:t>《窗》WINDOW</w:t>
              </w:r>
            </w:hyperlink>
          </w:p>
        </w:tc>
      </w:tr>
      <w:tr w:rsidR="00017C1D" w:rsidRPr="00017C1D" w:rsidTr="00017C1D">
        <w:trPr>
          <w:trHeight w:val="375"/>
          <w:jc w:val="center"/>
        </w:trPr>
        <w:tc>
          <w:tcPr>
            <w:tcW w:w="2310" w:type="dxa"/>
            <w:tcBorders>
              <w:top w:val="outset" w:sz="6" w:space="0" w:color="30CB3C"/>
              <w:left w:val="outset" w:sz="6" w:space="0" w:color="30CB3C"/>
              <w:bottom w:val="outset" w:sz="6" w:space="0" w:color="30CB3C"/>
              <w:right w:val="outset" w:sz="6" w:space="0" w:color="30CB3C"/>
            </w:tcBorders>
            <w:shd w:val="clear" w:color="auto" w:fill="E7FFE6"/>
            <w:hideMark/>
          </w:tcPr>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細明體" w:eastAsia="細明體" w:hAnsi="細明體" w:cs="新細明體" w:hint="eastAsia"/>
                <w:color w:val="F4224D"/>
                <w:kern w:val="0"/>
                <w:sz w:val="20"/>
                <w:szCs w:val="20"/>
              </w:rPr>
              <w:t> </w:t>
            </w:r>
            <w:hyperlink r:id="rId30" w:anchor="%E2%96%B2   %E4%BA%A4%E6%B5%81%E8%88%87%E4%BA%92%E5%8B%95" w:history="1">
              <w:r w:rsidRPr="00017C1D">
                <w:rPr>
                  <w:rFonts w:ascii="細明體" w:eastAsia="細明體" w:hAnsi="細明體" w:cs="新細明體" w:hint="eastAsia"/>
                  <w:color w:val="F4224D"/>
                  <w:kern w:val="0"/>
                  <w:sz w:val="20"/>
                  <w:szCs w:val="20"/>
                </w:rPr>
                <w:t>交流與互動</w:t>
              </w:r>
            </w:hyperlink>
          </w:p>
        </w:tc>
        <w:tc>
          <w:tcPr>
            <w:tcW w:w="6750" w:type="dxa"/>
            <w:tcBorders>
              <w:top w:val="outset" w:sz="6" w:space="0" w:color="30CB3C"/>
              <w:left w:val="outset" w:sz="6" w:space="0" w:color="30CB3C"/>
              <w:bottom w:val="outset" w:sz="6" w:space="0" w:color="30CB3C"/>
              <w:right w:val="outset" w:sz="6" w:space="0" w:color="30CB3C"/>
            </w:tcBorders>
            <w:shd w:val="clear" w:color="auto" w:fill="E7FFE6"/>
            <w:vAlign w:val="center"/>
            <w:hideMark/>
          </w:tcPr>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color w:val="F4224D"/>
                <w:kern w:val="0"/>
                <w:sz w:val="20"/>
                <w:szCs w:val="20"/>
              </w:rPr>
              <w:t>   </w:t>
            </w:r>
            <w:hyperlink r:id="rId31" w:anchor="%E9%97%9C%E8%8F%AF%E5%B1%B1%E6%95%99%E6%8E%88%E7%92%B0%E5%BF%83%E8%AA%B2%E7%A8%8B%E5%A4%A7%E7%B6%B1" w:history="1">
              <w:r w:rsidRPr="00017C1D">
                <w:rPr>
                  <w:rFonts w:ascii="新細明體" w:eastAsia="新細明體" w:hAnsi="新細明體" w:cs="新細明體"/>
                  <w:color w:val="F4224D"/>
                  <w:kern w:val="0"/>
                  <w:sz w:val="20"/>
                  <w:szCs w:val="20"/>
                </w:rPr>
                <w:t>關華山教授環心課程大綱</w:t>
              </w:r>
            </w:hyperlink>
          </w:p>
        </w:tc>
      </w:tr>
      <w:tr w:rsidR="00017C1D" w:rsidRPr="00017C1D" w:rsidTr="00017C1D">
        <w:trPr>
          <w:trHeight w:val="975"/>
          <w:jc w:val="center"/>
        </w:trPr>
        <w:tc>
          <w:tcPr>
            <w:tcW w:w="2310" w:type="dxa"/>
            <w:tcBorders>
              <w:top w:val="outset" w:sz="6" w:space="0" w:color="30CB3C"/>
              <w:left w:val="outset" w:sz="6" w:space="0" w:color="30CB3C"/>
              <w:bottom w:val="outset" w:sz="6" w:space="0" w:color="30CB3C"/>
              <w:right w:val="outset" w:sz="6" w:space="0" w:color="30CB3C"/>
            </w:tcBorders>
            <w:shd w:val="clear" w:color="auto" w:fill="E7FFE6"/>
            <w:vAlign w:val="center"/>
            <w:hideMark/>
          </w:tcPr>
          <w:p w:rsidR="00017C1D" w:rsidRPr="00017C1D" w:rsidRDefault="00017C1D" w:rsidP="00017C1D">
            <w:pPr>
              <w:widowControl/>
              <w:rPr>
                <w:rFonts w:ascii="新細明體" w:eastAsia="新細明體" w:hAnsi="新細明體" w:cs="新細明體"/>
                <w:kern w:val="0"/>
                <w:szCs w:val="24"/>
              </w:rPr>
            </w:pPr>
            <w:r w:rsidRPr="00017C1D">
              <w:rPr>
                <w:rFonts w:ascii="新細明體" w:eastAsia="新細明體" w:hAnsi="新細明體" w:cs="新細明體"/>
                <w:color w:val="F4224D"/>
                <w:kern w:val="0"/>
                <w:sz w:val="20"/>
                <w:szCs w:val="20"/>
              </w:rPr>
              <w:t>  </w:t>
            </w:r>
            <w:hyperlink r:id="rId32" w:anchor="%E2%96%B2   %E9%82%80%E6%82%A8%E4%B8%80%E5%90%8C%E5%8F%83%E8%88%87" w:history="1">
              <w:r w:rsidRPr="00017C1D">
                <w:rPr>
                  <w:rFonts w:ascii="新細明體" w:eastAsia="新細明體" w:hAnsi="新細明體" w:cs="新細明體"/>
                  <w:color w:val="F4224D"/>
                  <w:kern w:val="0"/>
                  <w:sz w:val="20"/>
                  <w:szCs w:val="20"/>
                </w:rPr>
                <w:t>邀您一同參與</w:t>
              </w:r>
            </w:hyperlink>
          </w:p>
        </w:tc>
        <w:tc>
          <w:tcPr>
            <w:tcW w:w="6750" w:type="dxa"/>
            <w:tcBorders>
              <w:top w:val="outset" w:sz="6" w:space="0" w:color="30CB3C"/>
              <w:left w:val="outset" w:sz="6" w:space="0" w:color="30CB3C"/>
              <w:bottom w:val="outset" w:sz="6" w:space="0" w:color="30CB3C"/>
              <w:right w:val="outset" w:sz="6" w:space="0" w:color="30CB3C"/>
            </w:tcBorders>
            <w:shd w:val="clear" w:color="auto" w:fill="E7FFE6"/>
            <w:vAlign w:val="center"/>
            <w:hideMark/>
          </w:tcPr>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color w:val="F4224D"/>
                <w:kern w:val="0"/>
                <w:sz w:val="20"/>
                <w:szCs w:val="20"/>
              </w:rPr>
              <w:t>   </w:t>
            </w:r>
            <w:hyperlink r:id="rId33" w:anchor="%E6%AD%A1%E8%BF%8E%E4%BE%86%E7%A8%BF%E8%88%87%E4%BA%A4%E6%B5%81" w:history="1">
              <w:r w:rsidRPr="00017C1D">
                <w:rPr>
                  <w:rFonts w:ascii="新細明體" w:eastAsia="新細明體" w:hAnsi="新細明體" w:cs="新細明體"/>
                  <w:color w:val="F4224D"/>
                  <w:kern w:val="0"/>
                  <w:sz w:val="20"/>
                  <w:szCs w:val="20"/>
                </w:rPr>
                <w:t>歡迎來稿與討論</w:t>
              </w:r>
            </w:hyperlink>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color w:val="F4224D"/>
                <w:kern w:val="0"/>
                <w:sz w:val="20"/>
                <w:szCs w:val="20"/>
              </w:rPr>
              <w:t>  </w:t>
            </w:r>
            <w:hyperlink r:id="rId34" w:anchor="%E9%9B%BB%E5%AD%90%E5%A0%B1%E7%95%99%E8%A8%80%E7%89%88" w:history="1">
              <w:r w:rsidRPr="00017C1D">
                <w:rPr>
                  <w:rFonts w:ascii="新細明體" w:eastAsia="新細明體" w:hAnsi="新細明體" w:cs="新細明體"/>
                  <w:color w:val="0000FF"/>
                  <w:kern w:val="0"/>
                  <w:sz w:val="20"/>
                  <w:szCs w:val="20"/>
                </w:rPr>
                <w:t> </w:t>
              </w:r>
            </w:hyperlink>
            <w:hyperlink r:id="rId35" w:anchor="%E9%9B%BB%E5%AD%90%E5%A0%B1%E7%95%99%E8%A8%80%E7%89%88" w:history="1">
              <w:r w:rsidRPr="00017C1D">
                <w:rPr>
                  <w:rFonts w:ascii="新細明體" w:eastAsia="新細明體" w:hAnsi="新細明體" w:cs="新細明體"/>
                  <w:color w:val="F4224D"/>
                  <w:kern w:val="0"/>
                  <w:sz w:val="20"/>
                  <w:szCs w:val="20"/>
                </w:rPr>
                <w:t>電子報留言版</w:t>
              </w:r>
            </w:hyperlink>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color w:val="F4224D"/>
                <w:kern w:val="0"/>
                <w:sz w:val="20"/>
                <w:szCs w:val="20"/>
              </w:rPr>
              <w:t>   </w:t>
            </w:r>
            <w:hyperlink r:id="rId36" w:anchor="%E7%B7%A8%E8%BC%AF%E7%BE%A4%E4%BB%8B%E7%B4%B9" w:history="1">
              <w:r w:rsidRPr="00017C1D">
                <w:rPr>
                  <w:rFonts w:ascii="新細明體" w:eastAsia="新細明體" w:hAnsi="新細明體" w:cs="新細明體"/>
                  <w:color w:val="F4224D"/>
                  <w:kern w:val="0"/>
                  <w:sz w:val="20"/>
                  <w:szCs w:val="20"/>
                </w:rPr>
                <w:t>編輯群介紹</w:t>
              </w:r>
            </w:hyperlink>
          </w:p>
        </w:tc>
      </w:tr>
      <w:tr w:rsidR="00017C1D" w:rsidRPr="00017C1D" w:rsidTr="00017C1D">
        <w:trPr>
          <w:trHeight w:val="600"/>
          <w:jc w:val="center"/>
        </w:trPr>
        <w:tc>
          <w:tcPr>
            <w:tcW w:w="9060" w:type="dxa"/>
            <w:gridSpan w:val="2"/>
            <w:tcBorders>
              <w:top w:val="outset" w:sz="6" w:space="0" w:color="30CB3C"/>
              <w:left w:val="outset" w:sz="6" w:space="0" w:color="30CB3C"/>
              <w:bottom w:val="outset" w:sz="6" w:space="0" w:color="30CB3C"/>
              <w:right w:val="outset" w:sz="6" w:space="0" w:color="30CB3C"/>
            </w:tcBorders>
            <w:shd w:val="clear" w:color="auto" w:fill="E7FFE6"/>
            <w:vAlign w:val="center"/>
            <w:hideMark/>
          </w:tcPr>
          <w:p w:rsidR="00017C1D" w:rsidRPr="00017C1D" w:rsidRDefault="00017C1D" w:rsidP="00017C1D">
            <w:pPr>
              <w:widowControl/>
              <w:spacing w:before="100" w:beforeAutospacing="1" w:after="100" w:afterAutospacing="1"/>
              <w:jc w:val="center"/>
              <w:rPr>
                <w:rFonts w:ascii="新細明體" w:eastAsia="新細明體" w:hAnsi="新細明體" w:cs="新細明體"/>
                <w:kern w:val="0"/>
                <w:szCs w:val="24"/>
              </w:rPr>
            </w:pPr>
            <w:hyperlink r:id="rId37" w:history="1">
              <w:r w:rsidRPr="00017C1D">
                <w:rPr>
                  <w:rFonts w:ascii="超研澤特明" w:eastAsia="超研澤特明" w:hAnsi="新細明體" w:cs="新細明體"/>
                  <w:color w:val="0000FF"/>
                  <w:kern w:val="0"/>
                  <w:sz w:val="27"/>
                  <w:szCs w:val="27"/>
                  <w:u w:val="single"/>
                </w:rPr>
                <w:t>回到人與環境研究目錄</w:t>
              </w:r>
            </w:hyperlink>
          </w:p>
        </w:tc>
      </w:tr>
    </w:tbl>
    <w:p w:rsidR="00017C1D" w:rsidRPr="00017C1D" w:rsidRDefault="00017C1D" w:rsidP="00017C1D">
      <w:pPr>
        <w:widowControl/>
        <w:spacing w:before="100" w:beforeAutospacing="1" w:after="100" w:afterAutospacing="1"/>
        <w:rPr>
          <w:rFonts w:ascii="Times New Roman" w:eastAsia="新細明體" w:hAnsi="Times New Roman" w:cs="Times New Roman"/>
          <w:color w:val="000000"/>
          <w:kern w:val="0"/>
          <w:sz w:val="27"/>
          <w:szCs w:val="27"/>
        </w:rPr>
      </w:pPr>
      <w:r w:rsidRPr="00017C1D">
        <w:rPr>
          <w:rFonts w:ascii="Times New Roman" w:eastAsia="新細明體" w:hAnsi="Times New Roman" w:cs="Times New Roman"/>
          <w:color w:val="000000"/>
          <w:kern w:val="0"/>
          <w:sz w:val="27"/>
          <w:szCs w:val="27"/>
        </w:rPr>
        <w:t xml:space="preserve">　</w:t>
      </w:r>
    </w:p>
    <w:p w:rsidR="00017C1D" w:rsidRPr="00017C1D" w:rsidRDefault="00017C1D" w:rsidP="00017C1D">
      <w:pPr>
        <w:widowControl/>
        <w:spacing w:before="100" w:beforeAutospacing="1" w:after="100" w:afterAutospacing="1"/>
        <w:rPr>
          <w:rFonts w:ascii="Times New Roman" w:eastAsia="新細明體" w:hAnsi="Times New Roman" w:cs="Times New Roman"/>
          <w:color w:val="000000"/>
          <w:kern w:val="0"/>
          <w:sz w:val="27"/>
          <w:szCs w:val="27"/>
        </w:rPr>
      </w:pPr>
      <w:r w:rsidRPr="00017C1D">
        <w:rPr>
          <w:rFonts w:ascii="Times New Roman" w:eastAsia="新細明體" w:hAnsi="Times New Roman" w:cs="Times New Roman"/>
          <w:color w:val="000000"/>
          <w:kern w:val="0"/>
          <w:sz w:val="27"/>
          <w:szCs w:val="27"/>
        </w:rPr>
        <w:t xml:space="preserve">　</w:t>
      </w:r>
    </w:p>
    <w:p w:rsidR="00017C1D" w:rsidRPr="00017C1D" w:rsidRDefault="00017C1D" w:rsidP="00017C1D">
      <w:pPr>
        <w:widowControl/>
        <w:spacing w:before="100" w:beforeAutospacing="1" w:after="100" w:afterAutospacing="1"/>
        <w:rPr>
          <w:rFonts w:ascii="Times New Roman" w:eastAsia="新細明體" w:hAnsi="Times New Roman" w:cs="Times New Roman"/>
          <w:color w:val="000000"/>
          <w:kern w:val="0"/>
          <w:sz w:val="27"/>
          <w:szCs w:val="27"/>
        </w:rPr>
      </w:pPr>
      <w:r w:rsidRPr="00017C1D">
        <w:rPr>
          <w:rFonts w:ascii="Times New Roman" w:eastAsia="新細明體" w:hAnsi="Times New Roman" w:cs="Times New Roman"/>
          <w:color w:val="000000"/>
          <w:kern w:val="0"/>
          <w:sz w:val="27"/>
          <w:szCs w:val="27"/>
        </w:rPr>
        <w:t xml:space="preserve">　</w:t>
      </w:r>
    </w:p>
    <w:tbl>
      <w:tblPr>
        <w:tblW w:w="10425" w:type="dxa"/>
        <w:jc w:val="center"/>
        <w:tblBorders>
          <w:top w:val="outset" w:sz="6" w:space="0" w:color="FFFFFF"/>
          <w:left w:val="outset" w:sz="6" w:space="0" w:color="FFFFFF"/>
          <w:bottom w:val="outset" w:sz="6" w:space="0" w:color="FFFFFF"/>
          <w:right w:val="outset" w:sz="6" w:space="0" w:color="FFFFFF"/>
        </w:tblBorders>
        <w:tblCellMar>
          <w:left w:w="0" w:type="dxa"/>
          <w:right w:w="0" w:type="dxa"/>
        </w:tblCellMar>
        <w:tblLook w:val="04A0" w:firstRow="1" w:lastRow="0" w:firstColumn="1" w:lastColumn="0" w:noHBand="0" w:noVBand="1"/>
      </w:tblPr>
      <w:tblGrid>
        <w:gridCol w:w="10425"/>
      </w:tblGrid>
      <w:tr w:rsidR="00017C1D" w:rsidRPr="00017C1D" w:rsidTr="00017C1D">
        <w:trPr>
          <w:trHeight w:val="405"/>
          <w:jc w:val="center"/>
        </w:trPr>
        <w:tc>
          <w:tcPr>
            <w:tcW w:w="10425" w:type="dxa"/>
            <w:tcBorders>
              <w:top w:val="outset" w:sz="6" w:space="0" w:color="FFFFFF"/>
              <w:left w:val="outset" w:sz="6" w:space="0" w:color="FFFFFF"/>
              <w:bottom w:val="outset" w:sz="6" w:space="0" w:color="FFFFFF"/>
              <w:right w:val="outset" w:sz="6" w:space="0" w:color="FFFFFF"/>
            </w:tcBorders>
            <w:shd w:val="clear" w:color="auto" w:fill="DEFEE0"/>
            <w:vAlign w:val="center"/>
            <w:hideMark/>
          </w:tcPr>
          <w:p w:rsidR="00017C1D" w:rsidRPr="00017C1D" w:rsidRDefault="00017C1D" w:rsidP="00017C1D">
            <w:pPr>
              <w:widowControl/>
              <w:spacing w:after="30"/>
              <w:rPr>
                <w:rFonts w:ascii="新細明體" w:eastAsia="新細明體" w:hAnsi="新細明體" w:cs="新細明體"/>
                <w:kern w:val="0"/>
                <w:szCs w:val="24"/>
              </w:rPr>
            </w:pPr>
            <w:bookmarkStart w:id="2" w:name="▲__編輯室報告"/>
            <w:r w:rsidRPr="00017C1D">
              <w:rPr>
                <w:rFonts w:ascii="超研澤超明" w:eastAsia="超研澤超明" w:hAnsi="新細明體" w:cs="新細明體"/>
                <w:color w:val="013D02"/>
                <w:kern w:val="0"/>
                <w:sz w:val="27"/>
                <w:szCs w:val="27"/>
              </w:rPr>
              <w:t>▲ </w:t>
            </w:r>
            <w:r w:rsidRPr="00017C1D">
              <w:rPr>
                <w:rFonts w:ascii="超研澤超明" w:eastAsia="超研澤超明" w:hAnsi="新細明體" w:cs="新細明體"/>
                <w:color w:val="013D02"/>
                <w:kern w:val="0"/>
                <w:sz w:val="27"/>
                <w:szCs w:val="27"/>
              </w:rPr>
              <w:t xml:space="preserve"> 編輯室報告</w:t>
            </w:r>
            <w:bookmarkEnd w:id="2"/>
            <w:r w:rsidRPr="00017C1D">
              <w:rPr>
                <w:rFonts w:ascii="超研澤中特明" w:eastAsia="超研澤中特明" w:hAnsi="新細明體" w:cs="新細明體" w:hint="eastAsia"/>
                <w:color w:val="0066CC"/>
                <w:kern w:val="0"/>
                <w:sz w:val="27"/>
                <w:szCs w:val="27"/>
              </w:rPr>
              <w:t> </w:t>
            </w:r>
          </w:p>
        </w:tc>
      </w:tr>
      <w:tr w:rsidR="00017C1D" w:rsidRPr="00017C1D" w:rsidTr="00017C1D">
        <w:trPr>
          <w:trHeight w:val="720"/>
          <w:jc w:val="center"/>
        </w:trPr>
        <w:tc>
          <w:tcPr>
            <w:tcW w:w="1042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017C1D" w:rsidRPr="00017C1D" w:rsidRDefault="00017C1D" w:rsidP="00017C1D">
            <w:pPr>
              <w:widowControl/>
              <w:spacing w:before="100" w:beforeAutospacing="1" w:after="100" w:afterAutospacing="1"/>
              <w:jc w:val="center"/>
              <w:rPr>
                <w:rFonts w:ascii="新細明體" w:eastAsia="新細明體" w:hAnsi="新細明體" w:cs="新細明體"/>
                <w:kern w:val="0"/>
                <w:szCs w:val="24"/>
              </w:rPr>
            </w:pPr>
            <w:bookmarkStart w:id="3" w:name="電子通訊第二期"/>
            <w:r w:rsidRPr="00017C1D">
              <w:rPr>
                <w:rFonts w:ascii="全真顏體" w:eastAsia="全真顏體" w:hAnsi="新細明體" w:cs="新細明體"/>
                <w:color w:val="F4224D"/>
                <w:kern w:val="0"/>
                <w:sz w:val="32"/>
                <w:szCs w:val="32"/>
              </w:rPr>
              <w:t>電子通訊第二期</w:t>
            </w:r>
            <w:bookmarkEnd w:id="3"/>
          </w:p>
        </w:tc>
      </w:tr>
      <w:tr w:rsidR="00017C1D" w:rsidRPr="00017C1D" w:rsidTr="00017C1D">
        <w:trPr>
          <w:trHeight w:val="1845"/>
          <w:jc w:val="center"/>
        </w:trPr>
        <w:tc>
          <w:tcPr>
            <w:tcW w:w="10425" w:type="dxa"/>
            <w:tcBorders>
              <w:top w:val="outset" w:sz="6" w:space="0" w:color="FFFFFF"/>
              <w:left w:val="outset" w:sz="6" w:space="0" w:color="FFFFFF"/>
              <w:bottom w:val="outset" w:sz="6" w:space="0" w:color="FFFFFF"/>
              <w:right w:val="outset" w:sz="6" w:space="0" w:color="FFFFFF"/>
            </w:tcBorders>
            <w:vAlign w:val="center"/>
            <w:hideMark/>
          </w:tcPr>
          <w:p w:rsidR="00017C1D" w:rsidRPr="00017C1D" w:rsidRDefault="00017C1D" w:rsidP="00017C1D">
            <w:pPr>
              <w:widowControl/>
              <w:spacing w:before="100" w:beforeAutospacing="1" w:after="100" w:afterAutospacing="1"/>
              <w:jc w:val="right"/>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jc w:val="right"/>
              <w:rPr>
                <w:rFonts w:ascii="新細明體" w:eastAsia="新細明體" w:hAnsi="新細明體" w:cs="新細明體"/>
                <w:kern w:val="0"/>
                <w:szCs w:val="24"/>
              </w:rPr>
            </w:pPr>
            <w:r w:rsidRPr="00017C1D">
              <w:rPr>
                <w:rFonts w:ascii="新細明體" w:eastAsia="新細明體" w:hAnsi="新細明體" w:cs="新細明體" w:hint="eastAsia"/>
                <w:color w:val="FE7901"/>
                <w:kern w:val="0"/>
                <w:szCs w:val="24"/>
              </w:rPr>
              <w:t>王應棠</w:t>
            </w:r>
          </w:p>
          <w:p w:rsidR="00017C1D" w:rsidRPr="00017C1D" w:rsidRDefault="00017C1D" w:rsidP="00017C1D">
            <w:pPr>
              <w:widowControl/>
              <w:spacing w:before="120" w:after="100" w:afterAutospacing="1" w:line="360" w:lineRule="atLeast"/>
              <w:ind w:firstLine="440"/>
              <w:jc w:val="both"/>
              <w:rPr>
                <w:rFonts w:ascii="新細明體" w:eastAsia="新細明體" w:hAnsi="新細明體" w:cs="新細明體"/>
                <w:kern w:val="0"/>
                <w:szCs w:val="24"/>
              </w:rPr>
            </w:pPr>
            <w:r w:rsidRPr="00017C1D">
              <w:rPr>
                <w:rFonts w:ascii="新細明體" w:eastAsia="新細明體" w:hAnsi="新細明體" w:cs="新細明體" w:hint="eastAsia"/>
                <w:kern w:val="0"/>
                <w:sz w:val="22"/>
              </w:rPr>
              <w:t>本期電子報新增畢恆達的〈環境心理學〉一文，介紹環境心理學的起源與發展，以及研究的取向，將分三期刊載。「環境心理學小辭典」介紹行為場所（</w:t>
            </w:r>
            <w:r w:rsidRPr="00017C1D">
              <w:rPr>
                <w:rFonts w:ascii="新細明體" w:eastAsia="新細明體" w:hAnsi="新細明體" w:cs="新細明體"/>
                <w:kern w:val="0"/>
                <w:sz w:val="22"/>
              </w:rPr>
              <w:t>behavior setting</w:t>
            </w:r>
            <w:r w:rsidRPr="00017C1D">
              <w:rPr>
                <w:rFonts w:ascii="新細明體" w:eastAsia="新細明體" w:hAnsi="新細明體" w:cs="新細明體" w:hint="eastAsia"/>
                <w:kern w:val="0"/>
                <w:sz w:val="22"/>
              </w:rPr>
              <w:t>）與行為淪喪（</w:t>
            </w:r>
            <w:r w:rsidRPr="00017C1D">
              <w:rPr>
                <w:rFonts w:ascii="新細明體" w:eastAsia="新細明體" w:hAnsi="新細明體" w:cs="新細明體"/>
                <w:kern w:val="0"/>
                <w:sz w:val="22"/>
              </w:rPr>
              <w:t>behavioral sink</w:t>
            </w:r>
            <w:r w:rsidRPr="00017C1D">
              <w:rPr>
                <w:rFonts w:ascii="新細明體" w:eastAsia="新細明體" w:hAnsi="新細明體" w:cs="新細明體" w:hint="eastAsia"/>
                <w:kern w:val="0"/>
                <w:sz w:val="22"/>
              </w:rPr>
              <w:t>）兩個專有名詞。</w:t>
            </w:r>
            <w:r w:rsidRPr="00017C1D">
              <w:rPr>
                <w:rFonts w:ascii="新細明體" w:eastAsia="新細明體" w:hAnsi="新細明體" w:cs="新細明體" w:hint="eastAsia"/>
                <w:kern w:val="0"/>
                <w:sz w:val="22"/>
              </w:rPr>
              <w:lastRenderedPageBreak/>
              <w:t>「環心小故事」除</w:t>
            </w:r>
            <w:r w:rsidRPr="00017C1D">
              <w:rPr>
                <w:rFonts w:ascii="新細明體" w:eastAsia="新細明體" w:hAnsi="新細明體" w:cs="新細明體"/>
                <w:kern w:val="0"/>
                <w:sz w:val="22"/>
              </w:rPr>
              <w:t>The Social Life of Small Urban Space</w:t>
            </w:r>
            <w:r w:rsidRPr="00017C1D">
              <w:rPr>
                <w:rFonts w:ascii="新細明體" w:eastAsia="新細明體" w:hAnsi="新細明體" w:cs="新細明體" w:hint="eastAsia"/>
                <w:kern w:val="0"/>
                <w:sz w:val="22"/>
              </w:rPr>
              <w:t>s（中），還有郭一勤改寫的「捷運笑話」，凸顯了我們面對一種陌生交通工具與環境的窘境。當人們尚未整體理解都會區捷運系統的運作方式時，以過去 搭公車、電梯的經驗來應付此一新型交通工具時，就會產生突兀的尷尬狀況。</w:t>
            </w:r>
          </w:p>
          <w:p w:rsidR="00017C1D" w:rsidRPr="00017C1D" w:rsidRDefault="00017C1D" w:rsidP="00017C1D">
            <w:pPr>
              <w:widowControl/>
              <w:spacing w:before="120" w:after="100" w:afterAutospacing="1" w:line="360" w:lineRule="atLeast"/>
              <w:ind w:firstLine="440"/>
              <w:jc w:val="both"/>
              <w:rPr>
                <w:rFonts w:ascii="新細明體" w:eastAsia="新細明體" w:hAnsi="新細明體" w:cs="新細明體"/>
                <w:kern w:val="0"/>
                <w:szCs w:val="24"/>
              </w:rPr>
            </w:pPr>
            <w:r w:rsidRPr="00017C1D">
              <w:rPr>
                <w:rFonts w:ascii="新細明體" w:eastAsia="新細明體" w:hAnsi="新細明體" w:cs="新細明體" w:hint="eastAsia"/>
                <w:kern w:val="0"/>
                <w:sz w:val="22"/>
              </w:rPr>
              <w:t>「書籍介紹」引介一份籌畫中的新期刊：《家文化》（</w:t>
            </w:r>
            <w:r w:rsidRPr="00017C1D">
              <w:rPr>
                <w:rFonts w:ascii="新細明體" w:eastAsia="新細明體" w:hAnsi="新細明體" w:cs="新細明體"/>
                <w:kern w:val="0"/>
                <w:sz w:val="22"/>
              </w:rPr>
              <w:t>HOME CULTURES</w:t>
            </w:r>
            <w:r w:rsidRPr="00017C1D">
              <w:rPr>
                <w:rFonts w:ascii="新細明體" w:eastAsia="新細明體" w:hAnsi="新細明體" w:cs="新細明體" w:hint="eastAsia"/>
                <w:kern w:val="0"/>
                <w:sz w:val="22"/>
              </w:rPr>
              <w:t>）。「相關新聞」方面，楊長苓報導去年中國環境行為學會與同濟大學合辦的</w:t>
            </w:r>
            <w:r w:rsidRPr="00017C1D">
              <w:rPr>
                <w:rFonts w:ascii="新細明體" w:eastAsia="新細明體" w:hAnsi="新細明體" w:cs="新細明體"/>
                <w:kern w:val="0"/>
                <w:sz w:val="22"/>
              </w:rPr>
              <w:t>EBRA 2002</w:t>
            </w:r>
            <w:r w:rsidRPr="00017C1D">
              <w:rPr>
                <w:rFonts w:ascii="新細明體" w:eastAsia="新細明體" w:hAnsi="新細明體" w:cs="新細明體" w:hint="eastAsia"/>
                <w:kern w:val="0"/>
                <w:sz w:val="22"/>
              </w:rPr>
              <w:t>國際會議。「空間童書</w:t>
            </w:r>
            <w:r w:rsidRPr="00017C1D">
              <w:rPr>
                <w:rFonts w:ascii="新細明體" w:eastAsia="新細明體" w:hAnsi="新細明體" w:cs="新細明體"/>
                <w:kern w:val="0"/>
                <w:sz w:val="22"/>
              </w:rPr>
              <w:t>/</w:t>
            </w:r>
            <w:r w:rsidRPr="00017C1D">
              <w:rPr>
                <w:rFonts w:ascii="新細明體" w:eastAsia="新細明體" w:hAnsi="新細明體" w:cs="新細明體" w:hint="eastAsia"/>
                <w:kern w:val="0"/>
                <w:sz w:val="22"/>
              </w:rPr>
              <w:t>繪本」則由唐筱雯介紹</w:t>
            </w:r>
            <w:r w:rsidRPr="00017C1D">
              <w:rPr>
                <w:rFonts w:ascii="新細明體" w:eastAsia="新細明體" w:hAnsi="新細明體" w:cs="新細明體"/>
                <w:kern w:val="0"/>
                <w:sz w:val="22"/>
              </w:rPr>
              <w:t>J. Baker</w:t>
            </w:r>
            <w:r w:rsidRPr="00017C1D">
              <w:rPr>
                <w:rFonts w:ascii="新細明體" w:eastAsia="新細明體" w:hAnsi="新細明體" w:cs="新細明體" w:hint="eastAsia"/>
                <w:kern w:val="0"/>
                <w:sz w:val="22"/>
              </w:rPr>
              <w:t>的《</w:t>
            </w:r>
            <w:r w:rsidRPr="00017C1D">
              <w:rPr>
                <w:rFonts w:ascii="新細明體" w:eastAsia="新細明體" w:hAnsi="新細明體" w:cs="新細明體"/>
                <w:kern w:val="0"/>
                <w:sz w:val="22"/>
              </w:rPr>
              <w:t>Window</w:t>
            </w:r>
            <w:r w:rsidRPr="00017C1D">
              <w:rPr>
                <w:rFonts w:ascii="新細明體" w:eastAsia="新細明體" w:hAnsi="新細明體" w:cs="新細明體" w:hint="eastAsia"/>
                <w:kern w:val="0"/>
                <w:sz w:val="22"/>
              </w:rPr>
              <w:t>》，她藉由自己的童年觀窗經驗與作者的相同主題的圖畫書對話，從家中窗戶的景觀變遷呈現了環境過度開發的具體圖象。</w:t>
            </w:r>
          </w:p>
          <w:p w:rsidR="00017C1D" w:rsidRPr="00017C1D" w:rsidRDefault="00017C1D" w:rsidP="00017C1D">
            <w:pPr>
              <w:widowControl/>
              <w:spacing w:before="120" w:after="100" w:afterAutospacing="1" w:line="360" w:lineRule="atLeast"/>
              <w:ind w:firstLine="440"/>
              <w:jc w:val="both"/>
              <w:rPr>
                <w:rFonts w:ascii="新細明體" w:eastAsia="新細明體" w:hAnsi="新細明體" w:cs="新細明體"/>
                <w:kern w:val="0"/>
                <w:szCs w:val="24"/>
              </w:rPr>
            </w:pPr>
            <w:r w:rsidRPr="00017C1D">
              <w:rPr>
                <w:rFonts w:ascii="新細明體" w:eastAsia="新細明體" w:hAnsi="新細明體" w:cs="新細明體" w:hint="eastAsia"/>
                <w:kern w:val="0"/>
                <w:sz w:val="22"/>
              </w:rPr>
              <w:t>「交流與互動」一欄，本期刊載東海大學建築系關華山教授所開設有關環境心理學的課程大綱，以後將陸續介紹各校相關課程資訊。</w:t>
            </w:r>
          </w:p>
          <w:p w:rsidR="00017C1D" w:rsidRPr="00017C1D" w:rsidRDefault="00017C1D" w:rsidP="00017C1D">
            <w:pPr>
              <w:widowControl/>
              <w:spacing w:before="100" w:beforeAutospacing="1" w:after="100" w:afterAutospacing="1" w:line="360" w:lineRule="atLeast"/>
              <w:jc w:val="both"/>
              <w:rPr>
                <w:rFonts w:ascii="新細明體" w:eastAsia="新細明體" w:hAnsi="新細明體" w:cs="新細明體"/>
                <w:kern w:val="0"/>
                <w:szCs w:val="24"/>
              </w:rPr>
            </w:pPr>
            <w:r w:rsidRPr="00017C1D">
              <w:rPr>
                <w:rFonts w:ascii="新細明體" w:eastAsia="新細明體" w:hAnsi="新細明體" w:cs="新細明體" w:hint="eastAsia"/>
                <w:kern w:val="0"/>
                <w:sz w:val="22"/>
              </w:rPr>
              <w:t>       電子報的內容 將持續介紹環境心理學辭典、活動報導、課程介紹、研究交流、相關新聞等，非常歡迎大家投稿。電子報掛在魅力站的網頁下，網址：</w:t>
            </w:r>
            <w:hyperlink r:id="rId38" w:history="1">
              <w:r w:rsidRPr="00017C1D">
                <w:rPr>
                  <w:rFonts w:ascii="BankGothic Md BT" w:eastAsia="新細明體" w:hAnsi="BankGothic Md BT" w:cs="新細明體"/>
                  <w:color w:val="FE7901"/>
                  <w:kern w:val="0"/>
                  <w:sz w:val="22"/>
                  <w:u w:val="single"/>
                </w:rPr>
                <w:t>http://maillist.to/fss0227</w:t>
              </w:r>
            </w:hyperlink>
            <w:r w:rsidRPr="00017C1D">
              <w:rPr>
                <w:rFonts w:ascii="新細明體" w:eastAsia="新細明體" w:hAnsi="新細明體" w:cs="新細明體" w:hint="eastAsia"/>
                <w:kern w:val="0"/>
                <w:sz w:val="22"/>
              </w:rPr>
              <w:t>。讀者可以逕行上去留言討論，而通訊資料庫，將以網頁形式存放於畢恆達老師的個人網頁，網址如下：</w:t>
            </w:r>
            <w:r w:rsidRPr="00017C1D">
              <w:rPr>
                <w:rFonts w:ascii="新細明體" w:eastAsia="新細明體" w:hAnsi="新細明體" w:cs="新細明體"/>
                <w:kern w:val="0"/>
                <w:sz w:val="22"/>
              </w:rPr>
              <w:br/>
              <w:t>                                                                </w:t>
            </w:r>
            <w:r w:rsidRPr="00017C1D">
              <w:rPr>
                <w:rFonts w:ascii="新細明體" w:eastAsia="新細明體" w:hAnsi="新細明體" w:cs="新細明體"/>
                <w:color w:val="FE7901"/>
                <w:kern w:val="0"/>
                <w:sz w:val="22"/>
              </w:rPr>
              <w:t> </w:t>
            </w:r>
            <w:hyperlink r:id="rId39" w:history="1">
              <w:r w:rsidRPr="00017C1D">
                <w:rPr>
                  <w:rFonts w:ascii="BankGothic Md BT" w:eastAsia="新細明體" w:hAnsi="BankGothic Md BT" w:cs="新細明體"/>
                  <w:color w:val="FE7901"/>
                  <w:kern w:val="0"/>
                  <w:sz w:val="22"/>
                  <w:u w:val="single"/>
                </w:rPr>
                <w:t>http://www.bp.ntu.edu.tw/teacher/hdbih/index.htm</w:t>
              </w:r>
            </w:hyperlink>
          </w:p>
          <w:p w:rsidR="00017C1D" w:rsidRPr="00017C1D" w:rsidRDefault="00017C1D" w:rsidP="00017C1D">
            <w:pPr>
              <w:widowControl/>
              <w:spacing w:before="100" w:beforeAutospacing="1" w:after="100" w:afterAutospacing="1" w:line="360" w:lineRule="atLeast"/>
              <w:jc w:val="both"/>
              <w:rPr>
                <w:rFonts w:ascii="新細明體" w:eastAsia="新細明體" w:hAnsi="新細明體" w:cs="新細明體"/>
                <w:kern w:val="0"/>
                <w:szCs w:val="24"/>
              </w:rPr>
            </w:pPr>
            <w:r w:rsidRPr="00017C1D">
              <w:rPr>
                <w:rFonts w:ascii="新細明體" w:eastAsia="新細明體" w:hAnsi="新細明體" w:cs="新細明體" w:hint="eastAsia"/>
                <w:kern w:val="0"/>
                <w:sz w:val="22"/>
              </w:rPr>
              <w:t>       也歡迎大家轉寄電子報，邀請您的朋友一起同我們分享！</w:t>
            </w:r>
          </w:p>
          <w:p w:rsidR="00017C1D" w:rsidRPr="00017C1D" w:rsidRDefault="00017C1D" w:rsidP="00017C1D">
            <w:pPr>
              <w:widowControl/>
              <w:spacing w:before="100" w:beforeAutospacing="1" w:after="100" w:afterAutospacing="1" w:line="360" w:lineRule="atLeast"/>
              <w:jc w:val="both"/>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line="360" w:lineRule="atLeast"/>
              <w:jc w:val="center"/>
              <w:rPr>
                <w:rFonts w:ascii="新細明體" w:eastAsia="新細明體" w:hAnsi="新細明體" w:cs="新細明體"/>
                <w:kern w:val="0"/>
                <w:szCs w:val="24"/>
              </w:rPr>
            </w:pPr>
            <w:hyperlink r:id="rId40" w:anchor="%E4%BA%BA%E8%88%87%E7%92%B0%E5%A2%83%E7%A0%94%E7%A9%B6%E9%9B%BB%E5%AD%90%E5%A0%B1  HERS" w:history="1">
              <w:r w:rsidRPr="00017C1D">
                <w:rPr>
                  <w:rFonts w:ascii="BankGothic Md BT" w:eastAsia="新細明體" w:hAnsi="BankGothic Md BT" w:cs="新細明體"/>
                  <w:color w:val="FE7901"/>
                  <w:kern w:val="0"/>
                  <w:sz w:val="27"/>
                  <w:szCs w:val="27"/>
                  <w:u w:val="single"/>
                </w:rPr>
                <w:t>back</w:t>
              </w:r>
            </w:hyperlink>
          </w:p>
          <w:p w:rsidR="00017C1D" w:rsidRPr="00017C1D" w:rsidRDefault="00017C1D" w:rsidP="00017C1D">
            <w:pPr>
              <w:widowControl/>
              <w:spacing w:before="100" w:beforeAutospacing="1" w:after="100" w:afterAutospacing="1" w:line="360" w:lineRule="atLeast"/>
              <w:jc w:val="both"/>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line="360" w:lineRule="atLeast"/>
              <w:jc w:val="both"/>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tc>
      </w:tr>
      <w:bookmarkStart w:id="4" w:name="▲__環境心理學小辭典"/>
      <w:tr w:rsidR="00017C1D" w:rsidRPr="00017C1D" w:rsidTr="00017C1D">
        <w:trPr>
          <w:trHeight w:val="345"/>
          <w:jc w:val="center"/>
        </w:trPr>
        <w:tc>
          <w:tcPr>
            <w:tcW w:w="10425" w:type="dxa"/>
            <w:tcBorders>
              <w:top w:val="outset" w:sz="6" w:space="0" w:color="FFFFFF"/>
              <w:left w:val="outset" w:sz="6" w:space="0" w:color="FFFFFF"/>
              <w:bottom w:val="outset" w:sz="6" w:space="0" w:color="FFFFFF"/>
              <w:right w:val="outset" w:sz="6" w:space="0" w:color="FFFFFF"/>
            </w:tcBorders>
            <w:shd w:val="clear" w:color="auto" w:fill="DEFEE0"/>
            <w:vAlign w:val="center"/>
            <w:hideMark/>
          </w:tcPr>
          <w:p w:rsidR="00017C1D" w:rsidRPr="00017C1D" w:rsidRDefault="00017C1D" w:rsidP="00017C1D">
            <w:pPr>
              <w:widowControl/>
              <w:rPr>
                <w:rFonts w:ascii="新細明體" w:eastAsia="新細明體" w:hAnsi="新細明體" w:cs="新細明體"/>
                <w:kern w:val="0"/>
                <w:szCs w:val="24"/>
              </w:rPr>
            </w:pPr>
            <w:r w:rsidRPr="00017C1D">
              <w:rPr>
                <w:rFonts w:ascii="超研澤超明" w:eastAsia="超研澤超明" w:hAnsi="新細明體" w:cs="新細明體"/>
                <w:kern w:val="0"/>
                <w:szCs w:val="24"/>
              </w:rPr>
              <w:lastRenderedPageBreak/>
              <w:fldChar w:fldCharType="begin"/>
            </w:r>
            <w:r w:rsidRPr="00017C1D">
              <w:rPr>
                <w:rFonts w:ascii="超研澤超明" w:eastAsia="超研澤超明" w:hAnsi="新細明體" w:cs="新細明體"/>
                <w:kern w:val="0"/>
                <w:szCs w:val="24"/>
              </w:rPr>
              <w:instrText xml:space="preserve"> HYPERLINK "http://www.bp.ntu.edu.tw/hdbih/%E9%9B%BB%E5%AD%90%E5%A0%B1%E7%AC%AC%E4%BA%8C%E6%9C%9F%E7%AC%AC%E4%B8%80%E7%89%88-2.htm" \l "%E7%92%B0%E5%A2%83%E5%BF%83%E7%90%86%E5%AD%B8%E5%B0%8F%E8%BE%AD%E5%85%B8" </w:instrText>
            </w:r>
            <w:r w:rsidRPr="00017C1D">
              <w:rPr>
                <w:rFonts w:ascii="超研澤超明" w:eastAsia="超研澤超明" w:hAnsi="新細明體" w:cs="新細明體"/>
                <w:kern w:val="0"/>
                <w:szCs w:val="24"/>
              </w:rPr>
              <w:fldChar w:fldCharType="separate"/>
            </w:r>
            <w:r w:rsidRPr="00017C1D">
              <w:rPr>
                <w:rFonts w:ascii="超研澤超明" w:eastAsia="超研澤超明" w:hAnsi="新細明體" w:cs="新細明體" w:hint="eastAsia"/>
                <w:color w:val="034E0F"/>
                <w:kern w:val="0"/>
                <w:sz w:val="27"/>
                <w:szCs w:val="27"/>
              </w:rPr>
              <w:t>▲</w:t>
            </w:r>
            <w:r w:rsidRPr="00017C1D">
              <w:rPr>
                <w:rFonts w:ascii="超研澤超明" w:eastAsia="超研澤超明" w:hAnsi="新細明體" w:cs="新細明體" w:hint="eastAsia"/>
                <w:color w:val="034E0F"/>
                <w:kern w:val="0"/>
                <w:sz w:val="27"/>
                <w:szCs w:val="27"/>
              </w:rPr>
              <w:t> </w:t>
            </w:r>
            <w:r w:rsidRPr="00017C1D">
              <w:rPr>
                <w:rFonts w:ascii="超研澤超明" w:eastAsia="超研澤超明" w:hAnsi="新細明體" w:cs="新細明體" w:hint="eastAsia"/>
                <w:color w:val="034E0F"/>
                <w:kern w:val="0"/>
                <w:sz w:val="27"/>
                <w:szCs w:val="27"/>
              </w:rPr>
              <w:t xml:space="preserve"> 環境心理學小辭典</w:t>
            </w:r>
            <w:r w:rsidRPr="00017C1D">
              <w:rPr>
                <w:rFonts w:ascii="超研澤超明" w:eastAsia="超研澤超明" w:hAnsi="新細明體" w:cs="新細明體"/>
                <w:kern w:val="0"/>
                <w:szCs w:val="24"/>
              </w:rPr>
              <w:fldChar w:fldCharType="end"/>
            </w:r>
            <w:bookmarkEnd w:id="4"/>
          </w:p>
        </w:tc>
      </w:tr>
      <w:tr w:rsidR="00017C1D" w:rsidRPr="00017C1D" w:rsidTr="00017C1D">
        <w:trPr>
          <w:trHeight w:val="720"/>
          <w:jc w:val="center"/>
        </w:trPr>
        <w:tc>
          <w:tcPr>
            <w:tcW w:w="1042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017C1D" w:rsidRPr="00017C1D" w:rsidRDefault="00017C1D" w:rsidP="00017C1D">
            <w:pPr>
              <w:widowControl/>
              <w:spacing w:before="100" w:beforeAutospacing="1" w:after="100" w:afterAutospacing="1"/>
              <w:jc w:val="center"/>
              <w:rPr>
                <w:rFonts w:ascii="新細明體" w:eastAsia="新細明體" w:hAnsi="新細明體" w:cs="新細明體"/>
                <w:kern w:val="0"/>
                <w:szCs w:val="24"/>
              </w:rPr>
            </w:pPr>
            <w:bookmarkStart w:id="5" w:name="行為場所behavior_setting‧行為淪喪behavioral_sink"/>
            <w:r w:rsidRPr="00017C1D">
              <w:rPr>
                <w:rFonts w:ascii="華康中楷體" w:eastAsia="華康中楷體" w:hAnsi="新細明體" w:cs="新細明體" w:hint="eastAsia"/>
                <w:color w:val="F4224D"/>
                <w:kern w:val="0"/>
                <w:sz w:val="28"/>
                <w:szCs w:val="28"/>
              </w:rPr>
              <w:t>行為場所</w:t>
            </w:r>
            <w:r w:rsidRPr="00017C1D">
              <w:rPr>
                <w:rFonts w:ascii="BankGothic Md BT" w:eastAsia="新細明體" w:hAnsi="BankGothic Md BT" w:cs="新細明體"/>
                <w:color w:val="F4224D"/>
                <w:kern w:val="0"/>
                <w:sz w:val="28"/>
                <w:szCs w:val="28"/>
              </w:rPr>
              <w:t>behavior setting</w:t>
            </w:r>
            <w:r w:rsidRPr="00017C1D">
              <w:rPr>
                <w:rFonts w:ascii="全真顏體" w:eastAsia="全真顏體" w:hAnsi="新細明體" w:cs="新細明體" w:hint="eastAsia"/>
                <w:color w:val="F4224D"/>
                <w:kern w:val="0"/>
                <w:sz w:val="28"/>
                <w:szCs w:val="28"/>
              </w:rPr>
              <w:t>‧</w:t>
            </w:r>
            <w:r w:rsidRPr="00017C1D">
              <w:rPr>
                <w:rFonts w:ascii="華康中楷體" w:eastAsia="華康中楷體" w:hAnsi="新細明體" w:cs="新細明體" w:hint="eastAsia"/>
                <w:color w:val="F4224D"/>
                <w:kern w:val="0"/>
                <w:sz w:val="28"/>
                <w:szCs w:val="28"/>
              </w:rPr>
              <w:t>行為淪喪</w:t>
            </w:r>
            <w:r w:rsidRPr="00017C1D">
              <w:rPr>
                <w:rFonts w:ascii="BankGothic Md BT" w:eastAsia="新細明體" w:hAnsi="BankGothic Md BT" w:cs="新細明體"/>
                <w:color w:val="F4224D"/>
                <w:kern w:val="0"/>
                <w:sz w:val="28"/>
                <w:szCs w:val="28"/>
              </w:rPr>
              <w:t>behavioral sink</w:t>
            </w:r>
            <w:bookmarkEnd w:id="5"/>
          </w:p>
        </w:tc>
      </w:tr>
      <w:tr w:rsidR="00017C1D" w:rsidRPr="00017C1D" w:rsidTr="00017C1D">
        <w:trPr>
          <w:trHeight w:val="5670"/>
          <w:jc w:val="center"/>
        </w:trPr>
        <w:tc>
          <w:tcPr>
            <w:tcW w:w="10425" w:type="dxa"/>
            <w:tcBorders>
              <w:top w:val="outset" w:sz="6" w:space="0" w:color="FFFFFF"/>
              <w:left w:val="outset" w:sz="6" w:space="0" w:color="FFFFFF"/>
              <w:bottom w:val="outset" w:sz="6" w:space="0" w:color="FFFFFF"/>
              <w:right w:val="outset" w:sz="6" w:space="0" w:color="FFFFFF"/>
            </w:tcBorders>
            <w:vAlign w:val="center"/>
            <w:hideMark/>
          </w:tcPr>
          <w:p w:rsidR="00017C1D" w:rsidRPr="00017C1D" w:rsidRDefault="00017C1D" w:rsidP="00017C1D">
            <w:pPr>
              <w:widowControl/>
              <w:spacing w:before="15" w:after="100" w:afterAutospacing="1" w:line="360" w:lineRule="atLeast"/>
              <w:jc w:val="right"/>
              <w:rPr>
                <w:rFonts w:ascii="新細明體" w:eastAsia="新細明體" w:hAnsi="新細明體" w:cs="新細明體"/>
                <w:kern w:val="0"/>
                <w:szCs w:val="24"/>
              </w:rPr>
            </w:pPr>
            <w:hyperlink r:id="rId41" w:history="1">
              <w:r w:rsidRPr="00017C1D">
                <w:rPr>
                  <w:rFonts w:ascii="新細明體" w:eastAsia="新細明體" w:hAnsi="新細明體" w:cs="新細明體"/>
                  <w:color w:val="FE7901"/>
                  <w:kern w:val="0"/>
                  <w:szCs w:val="24"/>
                </w:rPr>
                <w:t>畢恆達</w:t>
              </w:r>
            </w:hyperlink>
          </w:p>
          <w:p w:rsidR="00017C1D" w:rsidRPr="00017C1D" w:rsidRDefault="00017C1D" w:rsidP="00017C1D">
            <w:pPr>
              <w:widowControl/>
              <w:spacing w:before="15"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color w:val="F4224D"/>
                <w:kern w:val="0"/>
                <w:sz w:val="27"/>
                <w:szCs w:val="27"/>
                <w:u w:val="single"/>
              </w:rPr>
              <w:t>關於環境心理學小辭典</w:t>
            </w:r>
          </w:p>
          <w:p w:rsidR="00017C1D" w:rsidRPr="00017C1D" w:rsidRDefault="00017C1D" w:rsidP="00017C1D">
            <w:pPr>
              <w:widowControl/>
              <w:spacing w:before="15" w:after="100" w:afterAutospacing="1" w:line="360" w:lineRule="atLeast"/>
              <w:rPr>
                <w:rFonts w:ascii="新細明體" w:eastAsia="新細明體" w:hAnsi="新細明體" w:cs="新細明體"/>
                <w:kern w:val="0"/>
                <w:szCs w:val="24"/>
              </w:rPr>
            </w:pPr>
            <w:r w:rsidRPr="00017C1D">
              <w:rPr>
                <w:rFonts w:ascii="細明體" w:eastAsia="細明體" w:hAnsi="細明體" w:cs="新細明體" w:hint="eastAsia"/>
                <w:kern w:val="0"/>
                <w:sz w:val="22"/>
              </w:rPr>
              <w:t>    在這個專欄裡，我們將以200-500字左右的篇幅來介紹環境心理學的重要概念。目前暫訂每期介紹二則，從Ａ到Ｚ排列 。</w:t>
            </w:r>
          </w:p>
          <w:p w:rsidR="00017C1D" w:rsidRPr="00017C1D" w:rsidRDefault="00017C1D" w:rsidP="00017C1D">
            <w:pPr>
              <w:widowControl/>
              <w:spacing w:before="15"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bookmarkStart w:id="6" w:name="行為場所behavior_setting"/>
            <w:r w:rsidRPr="00017C1D">
              <w:rPr>
                <w:rFonts w:ascii="華康中楷體" w:eastAsia="華康中楷體" w:hAnsi="新細明體" w:cs="新細明體" w:hint="eastAsia"/>
                <w:color w:val="F4224D"/>
                <w:kern w:val="0"/>
                <w:sz w:val="28"/>
                <w:szCs w:val="28"/>
              </w:rPr>
              <w:t>行為場所</w:t>
            </w:r>
            <w:r w:rsidRPr="00017C1D">
              <w:rPr>
                <w:rFonts w:ascii="BankGothic Md BT" w:eastAsia="新細明體" w:hAnsi="BankGothic Md BT" w:cs="新細明體"/>
                <w:color w:val="F4224D"/>
                <w:kern w:val="0"/>
                <w:sz w:val="28"/>
                <w:szCs w:val="28"/>
              </w:rPr>
              <w:t>behavior setting</w:t>
            </w:r>
            <w:bookmarkEnd w:id="6"/>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行為場所意指由可替換的人與環境所組成、而彼此互動以完成「場所計畫」的、有邊界、自我調節而有秩序的系統。它具有幾個特質：</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kern w:val="0"/>
                <w:sz w:val="22"/>
              </w:rPr>
              <w:t>(1)</w:t>
            </w:r>
            <w:r w:rsidRPr="00017C1D">
              <w:rPr>
                <w:rFonts w:ascii="新細明體" w:eastAsia="新細明體" w:hAnsi="新細明體" w:cs="新細明體" w:hint="eastAsia"/>
                <w:kern w:val="0"/>
                <w:sz w:val="22"/>
              </w:rPr>
              <w:t>一種或多種固定的行為模式，及規則性發生的人類活動。如教堂裡講道、唱詩歌的活動。</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kern w:val="0"/>
                <w:sz w:val="22"/>
              </w:rPr>
              <w:t>(2)</w:t>
            </w:r>
            <w:r w:rsidRPr="00017C1D">
              <w:rPr>
                <w:rFonts w:ascii="新細明體" w:eastAsia="新細明體" w:hAnsi="新細明體" w:cs="新細明體" w:hint="eastAsia"/>
                <w:kern w:val="0"/>
                <w:sz w:val="22"/>
              </w:rPr>
              <w:t>行為模式與周遭無生命物體的連結與協調，如教堂中神壇、座椅、詩歌歌本與做禮拜的關係。</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kern w:val="0"/>
                <w:sz w:val="22"/>
              </w:rPr>
              <w:t>(3)</w:t>
            </w:r>
            <w:r w:rsidRPr="00017C1D">
              <w:rPr>
                <w:rFonts w:ascii="新細明體" w:eastAsia="新細明體" w:hAnsi="新細明體" w:cs="新細明體" w:hint="eastAsia"/>
                <w:kern w:val="0"/>
                <w:sz w:val="22"/>
              </w:rPr>
              <w:t>確定的時間與空間邊界。在此邊界外的行為很容易和場所裡的區別。如禮拜在星期日早上十點到</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    十一 點，教堂的牆所圍出來的神聖空間內進行。</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kern w:val="0"/>
                <w:sz w:val="22"/>
              </w:rPr>
              <w:t>(4)</w:t>
            </w:r>
            <w:r w:rsidRPr="00017C1D">
              <w:rPr>
                <w:rFonts w:ascii="新細明體" w:eastAsia="新細明體" w:hAnsi="新細明體" w:cs="新細明體" w:hint="eastAsia"/>
                <w:kern w:val="0"/>
                <w:sz w:val="22"/>
              </w:rPr>
              <w:t>不依賴特殊的個人，即場所裡的人幾乎是可以替換的。如教堂裡的牧師與教友雖然改變，卻不影響</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    場所裡功能的進行。</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kern w:val="0"/>
                <w:sz w:val="22"/>
              </w:rPr>
              <w:t>(5)</w:t>
            </w:r>
            <w:r w:rsidRPr="00017C1D">
              <w:rPr>
                <w:rFonts w:ascii="新細明體" w:eastAsia="新細明體" w:hAnsi="新細明體" w:cs="新細明體" w:hint="eastAsia"/>
                <w:kern w:val="0"/>
                <w:sz w:val="22"/>
              </w:rPr>
              <w:t>對行為場所的影響力或對其功能所負的責任，具有層級性的關係。例如牧師所扮演的角色就較只是</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    到教堂做禮拜的人重要。</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kern w:val="0"/>
                <w:sz w:val="22"/>
              </w:rPr>
              <w:t>(6)</w:t>
            </w:r>
            <w:r w:rsidRPr="00017C1D">
              <w:rPr>
                <w:rFonts w:ascii="新細明體" w:eastAsia="新細明體" w:hAnsi="新細明體" w:cs="新細明體" w:hint="eastAsia"/>
                <w:kern w:val="0"/>
                <w:sz w:val="22"/>
              </w:rPr>
              <w:t>具有自我維持場所功能運作的能力。例如做禮拜時有小孩吵鬧，會遭到指責的眼光或將小孩帶出教堂。</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kern w:val="0"/>
                <w:szCs w:val="24"/>
              </w:rPr>
              <w:t> </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bookmarkStart w:id="7" w:name="行為淪喪behavioral_sink"/>
            <w:r w:rsidRPr="00017C1D">
              <w:rPr>
                <w:rFonts w:ascii="華康中楷體" w:eastAsia="華康中楷體" w:hAnsi="新細明體" w:cs="新細明體" w:hint="eastAsia"/>
                <w:color w:val="F4224D"/>
                <w:kern w:val="0"/>
                <w:sz w:val="28"/>
                <w:szCs w:val="28"/>
              </w:rPr>
              <w:t>行為淪喪</w:t>
            </w:r>
            <w:r w:rsidRPr="00017C1D">
              <w:rPr>
                <w:rFonts w:ascii="BankGothic Md BT" w:eastAsia="新細明體" w:hAnsi="BankGothic Md BT" w:cs="新細明體"/>
                <w:color w:val="F4224D"/>
                <w:kern w:val="0"/>
                <w:sz w:val="28"/>
                <w:szCs w:val="28"/>
              </w:rPr>
              <w:t>behavioral sink</w:t>
            </w:r>
            <w:bookmarkEnd w:id="7"/>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        行為淪喪是由研究密度如何影響動物社會行為之學者卡爾宏</w:t>
            </w:r>
            <w:r w:rsidRPr="00017C1D">
              <w:rPr>
                <w:rFonts w:ascii="新細明體" w:eastAsia="新細明體" w:hAnsi="新細明體" w:cs="新細明體"/>
                <w:kern w:val="0"/>
                <w:sz w:val="22"/>
              </w:rPr>
              <w:t>(Calhoun, 1962)</w:t>
            </w:r>
            <w:r w:rsidRPr="00017C1D">
              <w:rPr>
                <w:rFonts w:ascii="新細明體" w:eastAsia="新細明體" w:hAnsi="新細明體" w:cs="新細明體" w:hint="eastAsia"/>
                <w:kern w:val="0"/>
                <w:sz w:val="22"/>
              </w:rPr>
              <w:t>所提出。最初，他觀察在戶外圍欄中的野鼠，然而在食物與水完全充足也沒有天敵的狀況下，老鼠的數量卻始終低於</w:t>
            </w:r>
            <w:r w:rsidRPr="00017C1D">
              <w:rPr>
                <w:rFonts w:ascii="新細明體" w:eastAsia="新細明體" w:hAnsi="新細明體" w:cs="新細明體"/>
                <w:kern w:val="0"/>
                <w:sz w:val="22"/>
              </w:rPr>
              <w:t>150</w:t>
            </w:r>
            <w:r w:rsidRPr="00017C1D">
              <w:rPr>
                <w:rFonts w:ascii="新細明體" w:eastAsia="新細明體" w:hAnsi="新細明體" w:cs="新細明體" w:hint="eastAsia"/>
                <w:kern w:val="0"/>
                <w:sz w:val="22"/>
              </w:rPr>
              <w:t>隻。卡爾宏覺得疑惑，於是設計了一個實驗情境繼續觀察。在觀察中他發現當老鼠的族群數目超過正常水準，擁擠將使正常行為完全崩潰。雌鼠不再築巢與哺乳，雄鼠的攻擊水準也會上升，而幼鼠則多半被遺棄或吃掉。</w:t>
            </w:r>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        卡爾宏將這種在極度混亂、擁擠的情境中發生的狀況稱為行為淪喪。然而，這僅僅是研究動物的結果。由於學習、認知、文化因素都可能與空間密度形成交互作用，因此，人類處於超過人類維持正常社會組織能力的擁擠、高密度環境中，究竟會不會發生行為淪喪至今未有定論。畢竟，人類彼此間的互動不僅複雜，也更具彈性。</w:t>
            </w:r>
          </w:p>
          <w:p w:rsidR="00017C1D" w:rsidRPr="00017C1D" w:rsidRDefault="00017C1D" w:rsidP="00017C1D">
            <w:pPr>
              <w:widowControl/>
              <w:spacing w:before="100" w:beforeAutospacing="1" w:after="100" w:afterAutospacing="1"/>
              <w:jc w:val="center"/>
              <w:rPr>
                <w:rFonts w:ascii="新細明體" w:eastAsia="新細明體" w:hAnsi="新細明體" w:cs="新細明體"/>
                <w:kern w:val="0"/>
                <w:szCs w:val="24"/>
              </w:rPr>
            </w:pPr>
            <w:hyperlink r:id="rId42" w:anchor="%E4%BA%BA%E8%88%87%E7%92%B0%E5%A2%83%E7%A0%94%E7%A9%B6%E9%9B%BB%E5%AD%90%E5%A0%B1  HERS" w:history="1">
              <w:r w:rsidRPr="00017C1D">
                <w:rPr>
                  <w:rFonts w:ascii="BankGothic Md BT" w:eastAsia="新細明體" w:hAnsi="BankGothic Md BT" w:cs="新細明體"/>
                  <w:color w:val="EC7000"/>
                  <w:kern w:val="0"/>
                  <w:sz w:val="27"/>
                  <w:szCs w:val="27"/>
                  <w:u w:val="single"/>
                </w:rPr>
                <w:t>back</w:t>
              </w:r>
            </w:hyperlink>
          </w:p>
          <w:p w:rsidR="00017C1D" w:rsidRPr="00017C1D" w:rsidRDefault="00017C1D" w:rsidP="00017C1D">
            <w:pPr>
              <w:widowControl/>
              <w:spacing w:before="100" w:beforeAutospacing="1" w:after="100" w:afterAutospacing="1"/>
              <w:jc w:val="center"/>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jc w:val="center"/>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tc>
      </w:tr>
      <w:bookmarkStart w:id="8" w:name="▲__新期刊介紹"/>
      <w:tr w:rsidR="00017C1D" w:rsidRPr="00017C1D" w:rsidTr="00017C1D">
        <w:trPr>
          <w:trHeight w:val="345"/>
          <w:jc w:val="center"/>
        </w:trPr>
        <w:tc>
          <w:tcPr>
            <w:tcW w:w="10425" w:type="dxa"/>
            <w:tcBorders>
              <w:top w:val="outset" w:sz="6" w:space="0" w:color="FFFFFF"/>
              <w:left w:val="outset" w:sz="6" w:space="0" w:color="FFFFFF"/>
              <w:bottom w:val="outset" w:sz="6" w:space="0" w:color="FFFFFF"/>
              <w:right w:val="outset" w:sz="6" w:space="0" w:color="FFFFFF"/>
            </w:tcBorders>
            <w:shd w:val="clear" w:color="auto" w:fill="DEFEE0"/>
            <w:vAlign w:val="center"/>
            <w:hideMark/>
          </w:tcPr>
          <w:p w:rsidR="00017C1D" w:rsidRPr="00017C1D" w:rsidRDefault="00017C1D" w:rsidP="00017C1D">
            <w:pPr>
              <w:widowControl/>
              <w:rPr>
                <w:rFonts w:ascii="新細明體" w:eastAsia="新細明體" w:hAnsi="新細明體" w:cs="新細明體"/>
                <w:kern w:val="0"/>
                <w:szCs w:val="24"/>
              </w:rPr>
            </w:pPr>
            <w:r w:rsidRPr="00017C1D">
              <w:rPr>
                <w:rFonts w:ascii="超研澤超明" w:eastAsia="超研澤超明" w:hAnsi="新細明體" w:cs="新細明體"/>
                <w:kern w:val="0"/>
                <w:szCs w:val="24"/>
              </w:rPr>
              <w:lastRenderedPageBreak/>
              <w:fldChar w:fldCharType="begin"/>
            </w:r>
            <w:r w:rsidRPr="00017C1D">
              <w:rPr>
                <w:rFonts w:ascii="超研澤超明" w:eastAsia="超研澤超明" w:hAnsi="新細明體" w:cs="新細明體"/>
                <w:kern w:val="0"/>
                <w:szCs w:val="24"/>
              </w:rPr>
              <w:instrText xml:space="preserve"> HYPERLINK "http://www.bp.ntu.edu.tw/hdbih/%E9%9B%BB%E5%AD%90%E5%A0%B1%E7%AC%AC%E4%BA%8C%E6%9C%9F%E7%AC%AC%E4%B8%80%E7%89%88-2.htm" \l "%E6%9B%B8%E7%B1%8D%E4%BB%8B%E7%B4%B9" </w:instrText>
            </w:r>
            <w:r w:rsidRPr="00017C1D">
              <w:rPr>
                <w:rFonts w:ascii="超研澤超明" w:eastAsia="超研澤超明" w:hAnsi="新細明體" w:cs="新細明體"/>
                <w:kern w:val="0"/>
                <w:szCs w:val="24"/>
              </w:rPr>
              <w:fldChar w:fldCharType="separate"/>
            </w:r>
            <w:r w:rsidRPr="00017C1D">
              <w:rPr>
                <w:rFonts w:ascii="超研澤超明" w:eastAsia="超研澤超明" w:hAnsi="新細明體" w:cs="新細明體" w:hint="eastAsia"/>
                <w:color w:val="013D02"/>
                <w:kern w:val="0"/>
                <w:sz w:val="27"/>
                <w:szCs w:val="27"/>
              </w:rPr>
              <w:t>▲</w:t>
            </w:r>
            <w:r w:rsidRPr="00017C1D">
              <w:rPr>
                <w:rFonts w:ascii="超研澤超明" w:eastAsia="超研澤超明" w:hAnsi="新細明體" w:cs="新細明體" w:hint="eastAsia"/>
                <w:color w:val="013D02"/>
                <w:kern w:val="0"/>
                <w:sz w:val="27"/>
                <w:szCs w:val="27"/>
              </w:rPr>
              <w:t> </w:t>
            </w:r>
            <w:r w:rsidRPr="00017C1D">
              <w:rPr>
                <w:rFonts w:ascii="超研澤超明" w:eastAsia="超研澤超明" w:hAnsi="新細明體" w:cs="新細明體" w:hint="eastAsia"/>
                <w:color w:val="013D02"/>
                <w:kern w:val="0"/>
                <w:sz w:val="27"/>
                <w:szCs w:val="27"/>
              </w:rPr>
              <w:t xml:space="preserve"> 新期刊介紹</w:t>
            </w:r>
            <w:r w:rsidRPr="00017C1D">
              <w:rPr>
                <w:rFonts w:ascii="超研澤超明" w:eastAsia="超研澤超明" w:hAnsi="新細明體" w:cs="新細明體"/>
                <w:kern w:val="0"/>
                <w:szCs w:val="24"/>
              </w:rPr>
              <w:fldChar w:fldCharType="end"/>
            </w:r>
            <w:bookmarkEnd w:id="8"/>
          </w:p>
        </w:tc>
      </w:tr>
      <w:tr w:rsidR="00017C1D" w:rsidRPr="00017C1D" w:rsidTr="00017C1D">
        <w:trPr>
          <w:trHeight w:val="720"/>
          <w:jc w:val="center"/>
        </w:trPr>
        <w:tc>
          <w:tcPr>
            <w:tcW w:w="10425" w:type="dxa"/>
            <w:tcBorders>
              <w:top w:val="outset" w:sz="6" w:space="0" w:color="FFFFFF"/>
              <w:left w:val="outset" w:sz="6" w:space="0" w:color="FFFFFF"/>
              <w:bottom w:val="outset" w:sz="6" w:space="0" w:color="FFFFFF"/>
              <w:right w:val="outset" w:sz="6" w:space="0" w:color="FFFFFF"/>
            </w:tcBorders>
            <w:vAlign w:val="center"/>
            <w:hideMark/>
          </w:tcPr>
          <w:p w:rsidR="00017C1D" w:rsidRPr="00017C1D" w:rsidRDefault="00017C1D" w:rsidP="00017C1D">
            <w:pPr>
              <w:widowControl/>
              <w:spacing w:before="100" w:beforeAutospacing="1" w:after="100" w:afterAutospacing="1"/>
              <w:jc w:val="center"/>
              <w:rPr>
                <w:rFonts w:ascii="新細明體" w:eastAsia="新細明體" w:hAnsi="新細明體" w:cs="新細明體"/>
                <w:kern w:val="0"/>
                <w:szCs w:val="24"/>
              </w:rPr>
            </w:pPr>
            <w:bookmarkStart w:id="9" w:name="《家文化》（HOME_CULTURES）"/>
            <w:r w:rsidRPr="00017C1D">
              <w:rPr>
                <w:rFonts w:ascii="新細明體" w:eastAsia="新細明體" w:hAnsi="新細明體" w:cs="新細明體" w:hint="eastAsia"/>
                <w:color w:val="F4224D"/>
                <w:kern w:val="0"/>
                <w:sz w:val="27"/>
                <w:szCs w:val="27"/>
              </w:rPr>
              <w:t>《</w:t>
            </w:r>
            <w:r w:rsidRPr="00017C1D">
              <w:rPr>
                <w:rFonts w:ascii="全真顏體" w:eastAsia="全真顏體" w:hAnsi="新細明體" w:cs="新細明體"/>
                <w:color w:val="F4224D"/>
                <w:kern w:val="0"/>
                <w:sz w:val="32"/>
                <w:szCs w:val="32"/>
              </w:rPr>
              <w:t>家文化</w:t>
            </w:r>
            <w:r w:rsidRPr="00017C1D">
              <w:rPr>
                <w:rFonts w:ascii="新細明體" w:eastAsia="新細明體" w:hAnsi="新細明體" w:cs="新細明體" w:hint="eastAsia"/>
                <w:color w:val="F4224D"/>
                <w:kern w:val="0"/>
                <w:sz w:val="27"/>
                <w:szCs w:val="27"/>
              </w:rPr>
              <w:t>》</w:t>
            </w:r>
            <w:r w:rsidRPr="00017C1D">
              <w:rPr>
                <w:rFonts w:ascii="BankGothic Md BT" w:eastAsia="新細明體" w:hAnsi="BankGothic Md BT" w:cs="新細明體"/>
                <w:color w:val="F4224D"/>
                <w:kern w:val="0"/>
                <w:sz w:val="27"/>
                <w:szCs w:val="27"/>
              </w:rPr>
              <w:t>（</w:t>
            </w:r>
            <w:r w:rsidRPr="00017C1D">
              <w:rPr>
                <w:rFonts w:ascii="BankGothic Md BT" w:eastAsia="新細明體" w:hAnsi="BankGothic Md BT" w:cs="新細明體"/>
                <w:color w:val="F4224D"/>
                <w:kern w:val="0"/>
                <w:sz w:val="27"/>
                <w:szCs w:val="27"/>
              </w:rPr>
              <w:t>HOME CULTURES</w:t>
            </w:r>
            <w:r w:rsidRPr="00017C1D">
              <w:rPr>
                <w:rFonts w:ascii="BankGothic Md BT" w:eastAsia="新細明體" w:hAnsi="BankGothic Md BT" w:cs="新細明體"/>
                <w:color w:val="F4224D"/>
                <w:kern w:val="0"/>
                <w:sz w:val="27"/>
                <w:szCs w:val="27"/>
              </w:rPr>
              <w:t>）</w:t>
            </w:r>
            <w:bookmarkEnd w:id="9"/>
          </w:p>
        </w:tc>
      </w:tr>
      <w:tr w:rsidR="00017C1D" w:rsidRPr="00017C1D" w:rsidTr="00017C1D">
        <w:trPr>
          <w:trHeight w:val="1680"/>
          <w:jc w:val="center"/>
        </w:trPr>
        <w:tc>
          <w:tcPr>
            <w:tcW w:w="10425" w:type="dxa"/>
            <w:tcBorders>
              <w:top w:val="outset" w:sz="6" w:space="0" w:color="FFFFFF"/>
              <w:left w:val="outset" w:sz="6" w:space="0" w:color="FFFFFF"/>
              <w:bottom w:val="outset" w:sz="6" w:space="0" w:color="FFFFFF"/>
              <w:right w:val="outset" w:sz="6" w:space="0" w:color="FFFFFF"/>
            </w:tcBorders>
            <w:vAlign w:val="center"/>
            <w:hideMark/>
          </w:tcPr>
          <w:p w:rsidR="00017C1D" w:rsidRPr="00017C1D" w:rsidRDefault="00017C1D" w:rsidP="00017C1D">
            <w:pPr>
              <w:widowControl/>
              <w:spacing w:before="100" w:beforeAutospacing="1" w:after="100" w:afterAutospacing="1" w:line="360" w:lineRule="atLeast"/>
              <w:jc w:val="right"/>
              <w:rPr>
                <w:rFonts w:ascii="新細明體" w:eastAsia="新細明體" w:hAnsi="新細明體" w:cs="新細明體"/>
                <w:kern w:val="0"/>
                <w:szCs w:val="24"/>
              </w:rPr>
            </w:pPr>
            <w:hyperlink r:id="rId43" w:history="1">
              <w:r w:rsidRPr="00017C1D">
                <w:rPr>
                  <w:rFonts w:ascii="新細明體" w:eastAsia="新細明體" w:hAnsi="新細明體" w:cs="新細明體" w:hint="eastAsia"/>
                  <w:color w:val="FE7901"/>
                  <w:kern w:val="0"/>
                  <w:sz w:val="22"/>
                </w:rPr>
                <w:t>王應棠</w:t>
              </w:r>
            </w:hyperlink>
          </w:p>
          <w:p w:rsidR="00017C1D" w:rsidRPr="00017C1D" w:rsidRDefault="00017C1D" w:rsidP="00017C1D">
            <w:pPr>
              <w:widowControl/>
              <w:spacing w:before="100" w:beforeAutospacing="1" w:after="100" w:afterAutospacing="1" w:line="360" w:lineRule="atLeast"/>
              <w:jc w:val="both"/>
              <w:rPr>
                <w:rFonts w:ascii="新細明體" w:eastAsia="新細明體" w:hAnsi="新細明體" w:cs="新細明體"/>
                <w:kern w:val="0"/>
                <w:szCs w:val="24"/>
              </w:rPr>
            </w:pPr>
            <w:r w:rsidRPr="00017C1D">
              <w:rPr>
                <w:rFonts w:ascii="新細明體" w:eastAsia="新細明體" w:hAnsi="新細明體" w:cs="新細明體" w:hint="eastAsia"/>
                <w:kern w:val="0"/>
                <w:sz w:val="22"/>
              </w:rPr>
              <w:t>      《家文化》（</w:t>
            </w:r>
            <w:r w:rsidRPr="00017C1D">
              <w:rPr>
                <w:rFonts w:ascii="新細明體" w:eastAsia="新細明體" w:hAnsi="新細明體" w:cs="新細明體"/>
                <w:kern w:val="0"/>
                <w:sz w:val="22"/>
              </w:rPr>
              <w:t>HOME CULTURES</w:t>
            </w:r>
            <w:r w:rsidRPr="00017C1D">
              <w:rPr>
                <w:rFonts w:ascii="新細明體" w:eastAsia="新細明體" w:hAnsi="新細明體" w:cs="新細明體" w:hint="eastAsia"/>
                <w:kern w:val="0"/>
                <w:sz w:val="22"/>
              </w:rPr>
              <w:t>）－一本圍繞著「家」（</w:t>
            </w:r>
            <w:r w:rsidRPr="00017C1D">
              <w:rPr>
                <w:rFonts w:ascii="新細明體" w:eastAsia="新細明體" w:hAnsi="新細明體" w:cs="新細明體"/>
                <w:kern w:val="0"/>
                <w:sz w:val="22"/>
              </w:rPr>
              <w:t>Home</w:t>
            </w:r>
            <w:r w:rsidRPr="00017C1D">
              <w:rPr>
                <w:rFonts w:ascii="新細明體" w:eastAsia="新細明體" w:hAnsi="新細明體" w:cs="新細明體" w:hint="eastAsia"/>
                <w:kern w:val="0"/>
                <w:sz w:val="22"/>
              </w:rPr>
              <w:t>）的主題之跨學科學術期刊即將誕生。本刊編輯群認為，「家」這個字具有豐富的象徵意義，同時包括了概念與實質空間兩個面向。跨越時間與文化，「家」反映並具體化認同與價值，成為最具爭議性的人類存在基地之一。為「家」的研究之整體理解提供一個國際性的、跨學科的論壇，這本期刊至少包括下列主題：</w:t>
            </w:r>
          </w:p>
          <w:p w:rsidR="00017C1D" w:rsidRPr="00017C1D" w:rsidRDefault="00017C1D" w:rsidP="00017C1D">
            <w:pPr>
              <w:widowControl/>
              <w:ind w:left="425" w:hanging="425"/>
              <w:jc w:val="both"/>
              <w:rPr>
                <w:rFonts w:ascii="新細明體" w:eastAsia="新細明體" w:hAnsi="新細明體" w:cs="新細明體"/>
                <w:kern w:val="0"/>
                <w:szCs w:val="24"/>
              </w:rPr>
            </w:pPr>
            <w:r w:rsidRPr="00017C1D">
              <w:rPr>
                <w:rFonts w:ascii="Wingdings" w:eastAsia="新細明體" w:hAnsi="Wingdings" w:cs="新細明體"/>
                <w:kern w:val="0"/>
                <w:sz w:val="22"/>
              </w:rPr>
              <w:t></w:t>
            </w:r>
            <w:r w:rsidRPr="00017C1D">
              <w:rPr>
                <w:rFonts w:ascii="Times New Roman" w:eastAsia="新細明體" w:hAnsi="Times New Roman" w:cs="Times New Roman"/>
                <w:kern w:val="0"/>
                <w:sz w:val="14"/>
                <w:szCs w:val="14"/>
              </w:rPr>
              <w:t>         </w:t>
            </w:r>
            <w:r w:rsidRPr="00017C1D">
              <w:rPr>
                <w:rFonts w:ascii="新細明體" w:eastAsia="新細明體" w:hAnsi="新細明體" w:cs="新細明體" w:hint="eastAsia"/>
                <w:kern w:val="0"/>
                <w:sz w:val="22"/>
              </w:rPr>
              <w:t>身體與居所的關係</w:t>
            </w:r>
          </w:p>
          <w:p w:rsidR="00017C1D" w:rsidRPr="00017C1D" w:rsidRDefault="00017C1D" w:rsidP="00017C1D">
            <w:pPr>
              <w:widowControl/>
              <w:ind w:left="425" w:hanging="425"/>
              <w:jc w:val="both"/>
              <w:rPr>
                <w:rFonts w:ascii="新細明體" w:eastAsia="新細明體" w:hAnsi="新細明體" w:cs="新細明體"/>
                <w:kern w:val="0"/>
                <w:szCs w:val="24"/>
              </w:rPr>
            </w:pPr>
            <w:r w:rsidRPr="00017C1D">
              <w:rPr>
                <w:rFonts w:ascii="Wingdings" w:eastAsia="新細明體" w:hAnsi="Wingdings" w:cs="新細明體"/>
                <w:kern w:val="0"/>
                <w:sz w:val="22"/>
              </w:rPr>
              <w:t></w:t>
            </w:r>
            <w:r w:rsidRPr="00017C1D">
              <w:rPr>
                <w:rFonts w:ascii="Times New Roman" w:eastAsia="新細明體" w:hAnsi="Times New Roman" w:cs="Times New Roman"/>
                <w:kern w:val="0"/>
                <w:sz w:val="14"/>
                <w:szCs w:val="14"/>
              </w:rPr>
              <w:t>         </w:t>
            </w:r>
            <w:r w:rsidRPr="00017C1D">
              <w:rPr>
                <w:rFonts w:ascii="新細明體" w:eastAsia="新細明體" w:hAnsi="新細明體" w:cs="新細明體" w:hint="eastAsia"/>
                <w:kern w:val="0"/>
                <w:sz w:val="22"/>
              </w:rPr>
              <w:t>消費、物質文化與家的意義</w:t>
            </w:r>
          </w:p>
          <w:p w:rsidR="00017C1D" w:rsidRPr="00017C1D" w:rsidRDefault="00017C1D" w:rsidP="00017C1D">
            <w:pPr>
              <w:widowControl/>
              <w:ind w:left="425" w:hanging="425"/>
              <w:jc w:val="both"/>
              <w:rPr>
                <w:rFonts w:ascii="新細明體" w:eastAsia="新細明體" w:hAnsi="新細明體" w:cs="新細明體"/>
                <w:kern w:val="0"/>
                <w:szCs w:val="24"/>
              </w:rPr>
            </w:pPr>
            <w:r w:rsidRPr="00017C1D">
              <w:rPr>
                <w:rFonts w:ascii="Wingdings" w:eastAsia="新細明體" w:hAnsi="Wingdings" w:cs="新細明體"/>
                <w:kern w:val="0"/>
                <w:sz w:val="22"/>
              </w:rPr>
              <w:t></w:t>
            </w:r>
            <w:r w:rsidRPr="00017C1D">
              <w:rPr>
                <w:rFonts w:ascii="Times New Roman" w:eastAsia="新細明體" w:hAnsi="Times New Roman" w:cs="Times New Roman"/>
                <w:kern w:val="0"/>
                <w:sz w:val="14"/>
                <w:szCs w:val="14"/>
              </w:rPr>
              <w:t>         </w:t>
            </w:r>
            <w:r w:rsidRPr="00017C1D">
              <w:rPr>
                <w:rFonts w:ascii="新細明體" w:eastAsia="新細明體" w:hAnsi="新細明體" w:cs="新細明體" w:hint="eastAsia"/>
                <w:kern w:val="0"/>
                <w:sz w:val="22"/>
              </w:rPr>
              <w:t>設計與新科技</w:t>
            </w:r>
          </w:p>
          <w:p w:rsidR="00017C1D" w:rsidRPr="00017C1D" w:rsidRDefault="00017C1D" w:rsidP="00017C1D">
            <w:pPr>
              <w:widowControl/>
              <w:ind w:left="425" w:hanging="425"/>
              <w:jc w:val="both"/>
              <w:rPr>
                <w:rFonts w:ascii="新細明體" w:eastAsia="新細明體" w:hAnsi="新細明體" w:cs="新細明體"/>
                <w:kern w:val="0"/>
                <w:szCs w:val="24"/>
              </w:rPr>
            </w:pPr>
            <w:r w:rsidRPr="00017C1D">
              <w:rPr>
                <w:rFonts w:ascii="Wingdings" w:eastAsia="新細明體" w:hAnsi="Wingdings" w:cs="新細明體"/>
                <w:kern w:val="0"/>
                <w:sz w:val="22"/>
              </w:rPr>
              <w:t></w:t>
            </w:r>
            <w:r w:rsidRPr="00017C1D">
              <w:rPr>
                <w:rFonts w:ascii="Times New Roman" w:eastAsia="新細明體" w:hAnsi="Times New Roman" w:cs="Times New Roman"/>
                <w:kern w:val="0"/>
                <w:sz w:val="14"/>
                <w:szCs w:val="14"/>
              </w:rPr>
              <w:t>         </w:t>
            </w:r>
            <w:r w:rsidRPr="00017C1D">
              <w:rPr>
                <w:rFonts w:ascii="新細明體" w:eastAsia="新細明體" w:hAnsi="新細明體" w:cs="新細明體" w:hint="eastAsia"/>
                <w:kern w:val="0"/>
                <w:sz w:val="22"/>
              </w:rPr>
              <w:t>美學與裝潢</w:t>
            </w:r>
          </w:p>
          <w:p w:rsidR="00017C1D" w:rsidRPr="00017C1D" w:rsidRDefault="00017C1D" w:rsidP="00017C1D">
            <w:pPr>
              <w:widowControl/>
              <w:ind w:left="425" w:hanging="425"/>
              <w:jc w:val="both"/>
              <w:rPr>
                <w:rFonts w:ascii="新細明體" w:eastAsia="新細明體" w:hAnsi="新細明體" w:cs="新細明體"/>
                <w:kern w:val="0"/>
                <w:szCs w:val="24"/>
              </w:rPr>
            </w:pPr>
            <w:r w:rsidRPr="00017C1D">
              <w:rPr>
                <w:rFonts w:ascii="Wingdings" w:eastAsia="新細明體" w:hAnsi="Wingdings" w:cs="新細明體"/>
                <w:kern w:val="0"/>
                <w:sz w:val="22"/>
              </w:rPr>
              <w:t></w:t>
            </w:r>
            <w:r w:rsidRPr="00017C1D">
              <w:rPr>
                <w:rFonts w:ascii="Times New Roman" w:eastAsia="新細明體" w:hAnsi="Times New Roman" w:cs="Times New Roman"/>
                <w:kern w:val="0"/>
                <w:sz w:val="14"/>
                <w:szCs w:val="14"/>
              </w:rPr>
              <w:t>         </w:t>
            </w:r>
            <w:r w:rsidRPr="00017C1D">
              <w:rPr>
                <w:rFonts w:ascii="新細明體" w:eastAsia="新細明體" w:hAnsi="新細明體" w:cs="新細明體" w:hint="eastAsia"/>
                <w:kern w:val="0"/>
                <w:sz w:val="22"/>
              </w:rPr>
              <w:t>無家可歸</w:t>
            </w:r>
          </w:p>
          <w:p w:rsidR="00017C1D" w:rsidRPr="00017C1D" w:rsidRDefault="00017C1D" w:rsidP="00017C1D">
            <w:pPr>
              <w:widowControl/>
              <w:ind w:left="425" w:hanging="425"/>
              <w:jc w:val="both"/>
              <w:rPr>
                <w:rFonts w:ascii="新細明體" w:eastAsia="新細明體" w:hAnsi="新細明體" w:cs="新細明體"/>
                <w:kern w:val="0"/>
                <w:szCs w:val="24"/>
              </w:rPr>
            </w:pPr>
            <w:r w:rsidRPr="00017C1D">
              <w:rPr>
                <w:rFonts w:ascii="Wingdings" w:eastAsia="新細明體" w:hAnsi="Wingdings" w:cs="新細明體"/>
                <w:kern w:val="0"/>
                <w:sz w:val="22"/>
              </w:rPr>
              <w:t></w:t>
            </w:r>
            <w:r w:rsidRPr="00017C1D">
              <w:rPr>
                <w:rFonts w:ascii="Times New Roman" w:eastAsia="新細明體" w:hAnsi="Times New Roman" w:cs="Times New Roman"/>
                <w:kern w:val="0"/>
                <w:sz w:val="14"/>
                <w:szCs w:val="14"/>
              </w:rPr>
              <w:t>         </w:t>
            </w:r>
            <w:r w:rsidRPr="00017C1D">
              <w:rPr>
                <w:rFonts w:ascii="新細明體" w:eastAsia="新細明體" w:hAnsi="新細明體" w:cs="新細明體" w:hint="eastAsia"/>
                <w:kern w:val="0"/>
                <w:sz w:val="22"/>
              </w:rPr>
              <w:t>政治、家居性與社會變遷</w:t>
            </w:r>
          </w:p>
          <w:p w:rsidR="00017C1D" w:rsidRPr="00017C1D" w:rsidRDefault="00017C1D" w:rsidP="00017C1D">
            <w:pPr>
              <w:widowControl/>
              <w:ind w:left="425" w:hanging="425"/>
              <w:jc w:val="both"/>
              <w:rPr>
                <w:rFonts w:ascii="新細明體" w:eastAsia="新細明體" w:hAnsi="新細明體" w:cs="新細明體"/>
                <w:kern w:val="0"/>
                <w:szCs w:val="24"/>
              </w:rPr>
            </w:pPr>
            <w:r w:rsidRPr="00017C1D">
              <w:rPr>
                <w:rFonts w:ascii="Wingdings" w:eastAsia="新細明體" w:hAnsi="Wingdings" w:cs="新細明體"/>
                <w:kern w:val="0"/>
                <w:sz w:val="22"/>
              </w:rPr>
              <w:t></w:t>
            </w:r>
            <w:r w:rsidRPr="00017C1D">
              <w:rPr>
                <w:rFonts w:ascii="Times New Roman" w:eastAsia="新細明體" w:hAnsi="Times New Roman" w:cs="Times New Roman"/>
                <w:kern w:val="0"/>
                <w:sz w:val="14"/>
                <w:szCs w:val="14"/>
              </w:rPr>
              <w:t>         </w:t>
            </w:r>
            <w:r w:rsidRPr="00017C1D">
              <w:rPr>
                <w:rFonts w:ascii="新細明體" w:eastAsia="新細明體" w:hAnsi="新細明體" w:cs="新細明體" w:hint="eastAsia"/>
                <w:kern w:val="0"/>
                <w:sz w:val="22"/>
              </w:rPr>
              <w:t>移動的文化</w:t>
            </w:r>
          </w:p>
          <w:p w:rsidR="00017C1D" w:rsidRPr="00017C1D" w:rsidRDefault="00017C1D" w:rsidP="00017C1D">
            <w:pPr>
              <w:widowControl/>
              <w:ind w:left="425" w:hanging="425"/>
              <w:jc w:val="both"/>
              <w:rPr>
                <w:rFonts w:ascii="新細明體" w:eastAsia="新細明體" w:hAnsi="新細明體" w:cs="新細明體"/>
                <w:kern w:val="0"/>
                <w:szCs w:val="24"/>
              </w:rPr>
            </w:pPr>
            <w:r w:rsidRPr="00017C1D">
              <w:rPr>
                <w:rFonts w:ascii="Wingdings" w:eastAsia="新細明體" w:hAnsi="Wingdings" w:cs="新細明體"/>
                <w:kern w:val="0"/>
                <w:sz w:val="22"/>
              </w:rPr>
              <w:t></w:t>
            </w:r>
            <w:r w:rsidRPr="00017C1D">
              <w:rPr>
                <w:rFonts w:ascii="Times New Roman" w:eastAsia="新細明體" w:hAnsi="Times New Roman" w:cs="Times New Roman"/>
                <w:kern w:val="0"/>
                <w:sz w:val="14"/>
                <w:szCs w:val="14"/>
              </w:rPr>
              <w:t>         </w:t>
            </w:r>
            <w:r w:rsidRPr="00017C1D">
              <w:rPr>
                <w:rFonts w:ascii="新細明體" w:eastAsia="新細明體" w:hAnsi="新細明體" w:cs="新細明體" w:hint="eastAsia"/>
                <w:kern w:val="0"/>
                <w:sz w:val="22"/>
              </w:rPr>
              <w:t>建築與規劃的社會影響</w:t>
            </w:r>
          </w:p>
          <w:p w:rsidR="00017C1D" w:rsidRPr="00017C1D" w:rsidRDefault="00017C1D" w:rsidP="00017C1D">
            <w:pPr>
              <w:widowControl/>
              <w:spacing w:before="100" w:beforeAutospacing="1" w:after="100" w:afterAutospacing="1" w:line="360" w:lineRule="atLeast"/>
              <w:jc w:val="both"/>
              <w:rPr>
                <w:rFonts w:ascii="新細明體" w:eastAsia="新細明體" w:hAnsi="新細明體" w:cs="新細明體"/>
                <w:kern w:val="0"/>
                <w:szCs w:val="24"/>
              </w:rPr>
            </w:pPr>
            <w:r w:rsidRPr="00017C1D">
              <w:rPr>
                <w:rFonts w:ascii="新細明體" w:eastAsia="新細明體" w:hAnsi="新細明體" w:cs="新細明體" w:hint="eastAsia"/>
                <w:kern w:val="0"/>
                <w:sz w:val="22"/>
              </w:rPr>
              <w:t>它邀請來自設計實作、設計史、建築、人類學、社會學、考古學、都市計畫、當代藝術、地理學、心理學、民俗學、文化研究、文學研究與藝術史等領域學者，針對「家」的主題撰寫文章投稿。有興趣者請參考下列消息。</w:t>
            </w:r>
          </w:p>
          <w:p w:rsidR="00017C1D" w:rsidRPr="00017C1D" w:rsidRDefault="00017C1D" w:rsidP="00017C1D">
            <w:pPr>
              <w:widowControl/>
              <w:jc w:val="both"/>
              <w:rPr>
                <w:rFonts w:ascii="新細明體" w:eastAsia="新細明體" w:hAnsi="新細明體" w:cs="新細明體"/>
                <w:kern w:val="0"/>
                <w:szCs w:val="24"/>
              </w:rPr>
            </w:pPr>
            <w:r w:rsidRPr="00017C1D">
              <w:rPr>
                <w:rFonts w:ascii="新細明體" w:eastAsia="新細明體" w:hAnsi="新細明體" w:cs="新細明體"/>
                <w:kern w:val="0"/>
                <w:szCs w:val="24"/>
              </w:rPr>
              <w:lastRenderedPageBreak/>
              <w:t>Announcing a new journal from Berg Publishers</w:t>
            </w:r>
          </w:p>
          <w:p w:rsidR="00017C1D" w:rsidRPr="00017C1D" w:rsidRDefault="00017C1D" w:rsidP="00017C1D">
            <w:pPr>
              <w:widowControl/>
              <w:jc w:val="both"/>
              <w:rPr>
                <w:rFonts w:ascii="新細明體" w:eastAsia="新細明體" w:hAnsi="新細明體" w:cs="新細明體"/>
                <w:kern w:val="0"/>
                <w:szCs w:val="24"/>
              </w:rPr>
            </w:pPr>
            <w:r w:rsidRPr="00017C1D">
              <w:rPr>
                <w:rFonts w:ascii="新細明體" w:eastAsia="新細明體" w:hAnsi="新細明體" w:cs="新細明體"/>
                <w:kern w:val="0"/>
                <w:szCs w:val="24"/>
              </w:rPr>
              <w:t>HOME  CULTURES</w:t>
            </w:r>
          </w:p>
          <w:p w:rsidR="00017C1D" w:rsidRPr="00017C1D" w:rsidRDefault="00017C1D" w:rsidP="00017C1D">
            <w:pPr>
              <w:widowControl/>
              <w:jc w:val="both"/>
              <w:rPr>
                <w:rFonts w:ascii="新細明體" w:eastAsia="新細明體" w:hAnsi="新細明體" w:cs="新細明體"/>
                <w:kern w:val="0"/>
                <w:szCs w:val="24"/>
              </w:rPr>
            </w:pPr>
            <w:r w:rsidRPr="00017C1D">
              <w:rPr>
                <w:rFonts w:ascii="新細明體" w:eastAsia="新細明體" w:hAnsi="新細明體" w:cs="新細明體"/>
                <w:kern w:val="0"/>
                <w:szCs w:val="24"/>
              </w:rPr>
              <w:t>Editors:</w:t>
            </w:r>
          </w:p>
          <w:p w:rsidR="00017C1D" w:rsidRPr="00017C1D" w:rsidRDefault="00017C1D" w:rsidP="00017C1D">
            <w:pPr>
              <w:widowControl/>
              <w:jc w:val="both"/>
              <w:rPr>
                <w:rFonts w:ascii="新細明體" w:eastAsia="新細明體" w:hAnsi="新細明體" w:cs="新細明體"/>
                <w:kern w:val="0"/>
                <w:szCs w:val="24"/>
              </w:rPr>
            </w:pPr>
            <w:r w:rsidRPr="00017C1D">
              <w:rPr>
                <w:rFonts w:ascii="新細明體" w:eastAsia="新細明體" w:hAnsi="新細明體" w:cs="新細明體"/>
                <w:kern w:val="0"/>
                <w:szCs w:val="24"/>
              </w:rPr>
              <w:t>Victor Buchli &lt;v.buchli@ucl.ac.uk&gt;, University College London</w:t>
            </w:r>
          </w:p>
          <w:p w:rsidR="00017C1D" w:rsidRPr="00017C1D" w:rsidRDefault="00017C1D" w:rsidP="00017C1D">
            <w:pPr>
              <w:widowControl/>
              <w:jc w:val="both"/>
              <w:rPr>
                <w:rFonts w:ascii="新細明體" w:eastAsia="新細明體" w:hAnsi="新細明體" w:cs="新細明體"/>
                <w:kern w:val="0"/>
                <w:szCs w:val="24"/>
              </w:rPr>
            </w:pPr>
            <w:r w:rsidRPr="00017C1D">
              <w:rPr>
                <w:rFonts w:ascii="新細明體" w:eastAsia="新細明體" w:hAnsi="新細明體" w:cs="新細明體"/>
                <w:kern w:val="0"/>
                <w:szCs w:val="24"/>
              </w:rPr>
              <w:t>Alison Clarke &lt;a.clarke3@rca.ac.uk&gt;, Royal College of Art</w:t>
            </w:r>
          </w:p>
          <w:p w:rsidR="00017C1D" w:rsidRPr="00017C1D" w:rsidRDefault="00017C1D" w:rsidP="00017C1D">
            <w:pPr>
              <w:widowControl/>
              <w:jc w:val="both"/>
              <w:rPr>
                <w:rFonts w:ascii="新細明體" w:eastAsia="新細明體" w:hAnsi="新細明體" w:cs="新細明體"/>
                <w:kern w:val="0"/>
                <w:szCs w:val="24"/>
              </w:rPr>
            </w:pPr>
            <w:r w:rsidRPr="00017C1D">
              <w:rPr>
                <w:rFonts w:ascii="新細明體" w:eastAsia="新細明體" w:hAnsi="新細明體" w:cs="新細明體"/>
                <w:kern w:val="0"/>
                <w:szCs w:val="24"/>
              </w:rPr>
              <w:t>Dell Upton &lt;du2n@cms.mail.virginia.edu&gt;, University of Virginia</w:t>
            </w:r>
          </w:p>
          <w:p w:rsidR="00017C1D" w:rsidRPr="00017C1D" w:rsidRDefault="00017C1D" w:rsidP="00017C1D">
            <w:pPr>
              <w:widowControl/>
              <w:jc w:val="both"/>
              <w:rPr>
                <w:rFonts w:ascii="新細明體" w:eastAsia="新細明體" w:hAnsi="新細明體" w:cs="新細明體"/>
                <w:kern w:val="0"/>
                <w:szCs w:val="24"/>
              </w:rPr>
            </w:pPr>
            <w:r w:rsidRPr="00017C1D">
              <w:rPr>
                <w:rFonts w:ascii="新細明體" w:eastAsia="新細明體" w:hAnsi="新細明體" w:cs="新細明體"/>
                <w:kern w:val="0"/>
                <w:szCs w:val="24"/>
              </w:rPr>
              <w:t> </w:t>
            </w:r>
          </w:p>
          <w:p w:rsidR="00017C1D" w:rsidRPr="00017C1D" w:rsidRDefault="00017C1D" w:rsidP="00017C1D">
            <w:pPr>
              <w:widowControl/>
              <w:jc w:val="both"/>
              <w:rPr>
                <w:rFonts w:ascii="新細明體" w:eastAsia="新細明體" w:hAnsi="新細明體" w:cs="新細明體"/>
                <w:kern w:val="0"/>
                <w:szCs w:val="24"/>
              </w:rPr>
            </w:pPr>
            <w:r w:rsidRPr="00017C1D">
              <w:rPr>
                <w:rFonts w:ascii="新細明體" w:eastAsia="新細明體" w:hAnsi="新細明體" w:cs="新細明體"/>
                <w:kern w:val="0"/>
                <w:szCs w:val="24"/>
              </w:rPr>
              <w:t>Advisory Board: TBA</w:t>
            </w:r>
          </w:p>
          <w:p w:rsidR="00017C1D" w:rsidRPr="00017C1D" w:rsidRDefault="00017C1D" w:rsidP="00017C1D">
            <w:pPr>
              <w:widowControl/>
              <w:jc w:val="both"/>
              <w:rPr>
                <w:rFonts w:ascii="新細明體" w:eastAsia="新細明體" w:hAnsi="新細明體" w:cs="新細明體"/>
                <w:kern w:val="0"/>
                <w:szCs w:val="24"/>
              </w:rPr>
            </w:pPr>
            <w:r w:rsidRPr="00017C1D">
              <w:rPr>
                <w:rFonts w:ascii="新細明體" w:eastAsia="新細明體" w:hAnsi="新細明體" w:cs="新細明體"/>
                <w:kern w:val="0"/>
                <w:szCs w:val="24"/>
              </w:rPr>
              <w:t> </w:t>
            </w:r>
          </w:p>
          <w:p w:rsidR="00017C1D" w:rsidRPr="00017C1D" w:rsidRDefault="00017C1D" w:rsidP="00017C1D">
            <w:pPr>
              <w:widowControl/>
              <w:jc w:val="both"/>
              <w:rPr>
                <w:rFonts w:ascii="新細明體" w:eastAsia="新細明體" w:hAnsi="新細明體" w:cs="新細明體"/>
                <w:kern w:val="0"/>
                <w:szCs w:val="24"/>
              </w:rPr>
            </w:pPr>
            <w:r w:rsidRPr="00017C1D">
              <w:rPr>
                <w:rFonts w:ascii="新細明體" w:eastAsia="新細明體" w:hAnsi="新細明體" w:cs="新細明體"/>
                <w:kern w:val="0"/>
                <w:szCs w:val="24"/>
              </w:rPr>
              <w:t>More than ever before, the home features in books, magazines, Sunday</w:t>
            </w:r>
          </w:p>
          <w:p w:rsidR="00017C1D" w:rsidRPr="00017C1D" w:rsidRDefault="00017C1D" w:rsidP="00017C1D">
            <w:pPr>
              <w:widowControl/>
              <w:jc w:val="both"/>
              <w:rPr>
                <w:rFonts w:ascii="新細明體" w:eastAsia="新細明體" w:hAnsi="新細明體" w:cs="新細明體"/>
                <w:kern w:val="0"/>
                <w:szCs w:val="24"/>
              </w:rPr>
            </w:pPr>
            <w:r w:rsidRPr="00017C1D">
              <w:rPr>
                <w:rFonts w:ascii="新細明體" w:eastAsia="新細明體" w:hAnsi="新細明體" w:cs="新細明體"/>
                <w:kern w:val="0"/>
                <w:szCs w:val="24"/>
              </w:rPr>
              <w:t>newspapers and on television. It has become an extension of fashion as well</w:t>
            </w:r>
          </w:p>
          <w:p w:rsidR="00017C1D" w:rsidRPr="00017C1D" w:rsidRDefault="00017C1D" w:rsidP="00017C1D">
            <w:pPr>
              <w:widowControl/>
              <w:jc w:val="both"/>
              <w:rPr>
                <w:rFonts w:ascii="新細明體" w:eastAsia="新細明體" w:hAnsi="新細明體" w:cs="新細明體"/>
                <w:kern w:val="0"/>
                <w:szCs w:val="24"/>
              </w:rPr>
            </w:pPr>
            <w:r w:rsidRPr="00017C1D">
              <w:rPr>
                <w:rFonts w:ascii="新細明體" w:eastAsia="新細明體" w:hAnsi="新細明體" w:cs="新細明體"/>
                <w:kern w:val="0"/>
                <w:szCs w:val="24"/>
              </w:rPr>
              <w:t>as a key site of personal development. In line with this, there has been a</w:t>
            </w:r>
          </w:p>
          <w:p w:rsidR="00017C1D" w:rsidRPr="00017C1D" w:rsidRDefault="00017C1D" w:rsidP="00017C1D">
            <w:pPr>
              <w:widowControl/>
              <w:jc w:val="both"/>
              <w:rPr>
                <w:rFonts w:ascii="新細明體" w:eastAsia="新細明體" w:hAnsi="新細明體" w:cs="新細明體"/>
                <w:kern w:val="0"/>
                <w:szCs w:val="24"/>
              </w:rPr>
            </w:pPr>
            <w:r w:rsidRPr="00017C1D">
              <w:rPr>
                <w:rFonts w:ascii="新細明體" w:eastAsia="新細明體" w:hAnsi="新細明體" w:cs="新細明體"/>
                <w:kern w:val="0"/>
                <w:szCs w:val="24"/>
              </w:rPr>
              <w:t>move towards the domestic as the new 'avant-garde' in contemporary art and</w:t>
            </w:r>
          </w:p>
          <w:p w:rsidR="00017C1D" w:rsidRPr="00017C1D" w:rsidRDefault="00017C1D" w:rsidP="00017C1D">
            <w:pPr>
              <w:widowControl/>
              <w:jc w:val="both"/>
              <w:rPr>
                <w:rFonts w:ascii="新細明體" w:eastAsia="新細明體" w:hAnsi="新細明體" w:cs="新細明體"/>
                <w:kern w:val="0"/>
                <w:szCs w:val="24"/>
              </w:rPr>
            </w:pPr>
            <w:r w:rsidRPr="00017C1D">
              <w:rPr>
                <w:rFonts w:ascii="新細明體" w:eastAsia="新細明體" w:hAnsi="新細明體" w:cs="新細明體"/>
                <w:kern w:val="0"/>
                <w:szCs w:val="24"/>
              </w:rPr>
              <w:t>design practice. In stark contrast, however, the maintenance of home remains</w:t>
            </w:r>
          </w:p>
          <w:p w:rsidR="00017C1D" w:rsidRPr="00017C1D" w:rsidRDefault="00017C1D" w:rsidP="00017C1D">
            <w:pPr>
              <w:widowControl/>
              <w:jc w:val="both"/>
              <w:rPr>
                <w:rFonts w:ascii="新細明體" w:eastAsia="新細明體" w:hAnsi="新細明體" w:cs="新細明體"/>
                <w:kern w:val="0"/>
                <w:szCs w:val="24"/>
              </w:rPr>
            </w:pPr>
            <w:r w:rsidRPr="00017C1D">
              <w:rPr>
                <w:rFonts w:ascii="新細明體" w:eastAsia="新細明體" w:hAnsi="新細明體" w:cs="新細明體"/>
                <w:kern w:val="0"/>
                <w:szCs w:val="24"/>
              </w:rPr>
              <w:t>a daily struggle in many parts of the globe.</w:t>
            </w:r>
          </w:p>
          <w:p w:rsidR="00017C1D" w:rsidRPr="00017C1D" w:rsidRDefault="00017C1D" w:rsidP="00017C1D">
            <w:pPr>
              <w:widowControl/>
              <w:spacing w:before="100" w:beforeAutospacing="1" w:after="100" w:afterAutospacing="1" w:line="360" w:lineRule="atLeast"/>
              <w:jc w:val="center"/>
              <w:rPr>
                <w:rFonts w:ascii="新細明體" w:eastAsia="新細明體" w:hAnsi="新細明體" w:cs="新細明體"/>
                <w:kern w:val="0"/>
                <w:szCs w:val="24"/>
              </w:rPr>
            </w:pPr>
            <w:hyperlink r:id="rId44" w:anchor="%E4%BA%BA%E8%88%87%E7%92%B0%E5%A2%83%E7%A0%94%E7%A9%B6%E9%9B%BB%E5%AD%90%E5%A0%B1  HERS" w:history="1">
              <w:r w:rsidRPr="00017C1D">
                <w:rPr>
                  <w:rFonts w:ascii="BankGothic Md BT" w:eastAsia="新細明體" w:hAnsi="BankGothic Md BT" w:cs="新細明體"/>
                  <w:color w:val="FE7901"/>
                  <w:kern w:val="0"/>
                  <w:sz w:val="27"/>
                  <w:szCs w:val="27"/>
                  <w:u w:val="single"/>
                </w:rPr>
                <w:t>back</w:t>
              </w:r>
            </w:hyperlink>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tc>
      </w:tr>
      <w:bookmarkStart w:id="10" w:name="▲__環心小故事"/>
      <w:tr w:rsidR="00017C1D" w:rsidRPr="00017C1D" w:rsidTr="00017C1D">
        <w:trPr>
          <w:trHeight w:val="345"/>
          <w:jc w:val="center"/>
        </w:trPr>
        <w:tc>
          <w:tcPr>
            <w:tcW w:w="10425" w:type="dxa"/>
            <w:tcBorders>
              <w:top w:val="outset" w:sz="6" w:space="0" w:color="FFFFFF"/>
              <w:left w:val="outset" w:sz="6" w:space="0" w:color="FFFFFF"/>
              <w:bottom w:val="outset" w:sz="6" w:space="0" w:color="FFFFFF"/>
              <w:right w:val="outset" w:sz="6" w:space="0" w:color="FFFFFF"/>
            </w:tcBorders>
            <w:shd w:val="clear" w:color="auto" w:fill="DEFEE0"/>
            <w:vAlign w:val="center"/>
            <w:hideMark/>
          </w:tcPr>
          <w:p w:rsidR="00017C1D" w:rsidRPr="00017C1D" w:rsidRDefault="00017C1D" w:rsidP="00017C1D">
            <w:pPr>
              <w:widowControl/>
              <w:rPr>
                <w:rFonts w:ascii="新細明體" w:eastAsia="新細明體" w:hAnsi="新細明體" w:cs="新細明體"/>
                <w:kern w:val="0"/>
                <w:szCs w:val="24"/>
              </w:rPr>
            </w:pPr>
            <w:r w:rsidRPr="00017C1D">
              <w:rPr>
                <w:rFonts w:ascii="超研澤超明" w:eastAsia="超研澤超明" w:hAnsi="新細明體" w:cs="新細明體"/>
                <w:kern w:val="0"/>
                <w:szCs w:val="24"/>
              </w:rPr>
              <w:lastRenderedPageBreak/>
              <w:fldChar w:fldCharType="begin"/>
            </w:r>
            <w:r w:rsidRPr="00017C1D">
              <w:rPr>
                <w:rFonts w:ascii="超研澤超明" w:eastAsia="超研澤超明" w:hAnsi="新細明體" w:cs="新細明體"/>
                <w:kern w:val="0"/>
                <w:szCs w:val="24"/>
              </w:rPr>
              <w:instrText xml:space="preserve"> HYPERLINK "http://www.bp.ntu.edu.tw/hdbih/%E9%9B%BB%E5%AD%90%E5%A0%B1%E7%AC%AC%E4%BA%8C%E6%9C%9F%E7%AC%AC%E4%B8%80%E7%89%88-2.htm" \l "%E7%92%B0%E5%BF%83%E5%B0%8F%E6%95%85%E4%BA%8B" </w:instrText>
            </w:r>
            <w:r w:rsidRPr="00017C1D">
              <w:rPr>
                <w:rFonts w:ascii="超研澤超明" w:eastAsia="超研澤超明" w:hAnsi="新細明體" w:cs="新細明體"/>
                <w:kern w:val="0"/>
                <w:szCs w:val="24"/>
              </w:rPr>
              <w:fldChar w:fldCharType="separate"/>
            </w:r>
            <w:r w:rsidRPr="00017C1D">
              <w:rPr>
                <w:rFonts w:ascii="超研澤超明" w:eastAsia="超研澤超明" w:hAnsi="新細明體" w:cs="新細明體" w:hint="eastAsia"/>
                <w:color w:val="013D02"/>
                <w:kern w:val="0"/>
                <w:sz w:val="27"/>
                <w:szCs w:val="27"/>
              </w:rPr>
              <w:t>▲</w:t>
            </w:r>
            <w:r w:rsidRPr="00017C1D">
              <w:rPr>
                <w:rFonts w:ascii="超研澤超明" w:eastAsia="超研澤超明" w:hAnsi="新細明體" w:cs="新細明體" w:hint="eastAsia"/>
                <w:color w:val="013D02"/>
                <w:kern w:val="0"/>
                <w:sz w:val="27"/>
                <w:szCs w:val="27"/>
              </w:rPr>
              <w:t> </w:t>
            </w:r>
            <w:r w:rsidRPr="00017C1D">
              <w:rPr>
                <w:rFonts w:ascii="超研澤超明" w:eastAsia="超研澤超明" w:hAnsi="新細明體" w:cs="新細明體" w:hint="eastAsia"/>
                <w:color w:val="013D02"/>
                <w:kern w:val="0"/>
                <w:sz w:val="27"/>
                <w:szCs w:val="27"/>
              </w:rPr>
              <w:t xml:space="preserve"> 環心小故事</w:t>
            </w:r>
            <w:r w:rsidRPr="00017C1D">
              <w:rPr>
                <w:rFonts w:ascii="超研澤超明" w:eastAsia="超研澤超明" w:hAnsi="新細明體" w:cs="新細明體"/>
                <w:kern w:val="0"/>
                <w:szCs w:val="24"/>
              </w:rPr>
              <w:fldChar w:fldCharType="end"/>
            </w:r>
            <w:bookmarkEnd w:id="10"/>
          </w:p>
        </w:tc>
      </w:tr>
      <w:tr w:rsidR="00017C1D" w:rsidRPr="00017C1D" w:rsidTr="00017C1D">
        <w:trPr>
          <w:trHeight w:val="720"/>
          <w:jc w:val="center"/>
        </w:trPr>
        <w:tc>
          <w:tcPr>
            <w:tcW w:w="10425" w:type="dxa"/>
            <w:tcBorders>
              <w:top w:val="outset" w:sz="6" w:space="0" w:color="FFFFFF"/>
              <w:left w:val="outset" w:sz="6" w:space="0" w:color="FFFFFF"/>
              <w:bottom w:val="outset" w:sz="6" w:space="0" w:color="FFFFFF"/>
              <w:right w:val="outset" w:sz="6" w:space="0" w:color="FFFFFF"/>
            </w:tcBorders>
            <w:vAlign w:val="center"/>
            <w:hideMark/>
          </w:tcPr>
          <w:p w:rsidR="00017C1D" w:rsidRPr="00017C1D" w:rsidRDefault="00017C1D" w:rsidP="00017C1D">
            <w:pPr>
              <w:widowControl/>
              <w:rPr>
                <w:rFonts w:ascii="新細明體" w:eastAsia="新細明體" w:hAnsi="新細明體" w:cs="新細明體"/>
                <w:kern w:val="0"/>
                <w:szCs w:val="24"/>
              </w:rPr>
            </w:pPr>
            <w:r w:rsidRPr="00017C1D">
              <w:rPr>
                <w:rFonts w:ascii="BankGothic Md BT" w:eastAsia="新細明體" w:hAnsi="BankGothic Md BT" w:cs="新細明體"/>
                <w:color w:val="0000CC"/>
                <w:kern w:val="0"/>
                <w:sz w:val="27"/>
                <w:szCs w:val="27"/>
              </w:rPr>
              <w:t>      </w:t>
            </w:r>
            <w:r w:rsidRPr="00017C1D">
              <w:rPr>
                <w:rFonts w:ascii="BankGothic Md BT" w:eastAsia="新細明體" w:hAnsi="BankGothic Md BT" w:cs="新細明體"/>
                <w:color w:val="FF0000"/>
                <w:kern w:val="0"/>
                <w:sz w:val="27"/>
                <w:szCs w:val="27"/>
              </w:rPr>
              <w:t> </w:t>
            </w:r>
            <w:r w:rsidRPr="00017C1D">
              <w:rPr>
                <w:rFonts w:ascii="BankGothic Md BT" w:eastAsia="新細明體" w:hAnsi="BankGothic Md BT" w:cs="新細明體"/>
                <w:color w:val="F4224D"/>
                <w:kern w:val="0"/>
                <w:sz w:val="27"/>
                <w:szCs w:val="27"/>
              </w:rPr>
              <w:t> </w:t>
            </w:r>
            <w:bookmarkStart w:id="11" w:name="The_Social_Life__of_Small_Urban_Space（上）"/>
            <w:r w:rsidRPr="00017C1D">
              <w:rPr>
                <w:rFonts w:ascii="BankGothic Md BT" w:eastAsia="新細明體" w:hAnsi="BankGothic Md BT" w:cs="新細明體"/>
                <w:color w:val="F4224D"/>
                <w:kern w:val="0"/>
                <w:sz w:val="36"/>
                <w:szCs w:val="36"/>
              </w:rPr>
              <w:t>T</w:t>
            </w:r>
            <w:bookmarkEnd w:id="11"/>
            <w:r w:rsidRPr="00017C1D">
              <w:rPr>
                <w:rFonts w:ascii="BankGothic Md BT" w:eastAsia="新細明體" w:hAnsi="BankGothic Md BT" w:cs="新細明體"/>
                <w:color w:val="F4224D"/>
                <w:kern w:val="0"/>
                <w:sz w:val="27"/>
                <w:szCs w:val="27"/>
              </w:rPr>
              <w:t>he Social Life </w:t>
            </w:r>
            <w:bookmarkStart w:id="12" w:name="The_Social_Life__of_Small_Urban_Space（中）"/>
            <w:r w:rsidRPr="00017C1D">
              <w:rPr>
                <w:rFonts w:ascii="BankGothic Md BT" w:eastAsia="新細明體" w:hAnsi="BankGothic Md BT" w:cs="新細明體"/>
                <w:color w:val="F4224D"/>
                <w:kern w:val="0"/>
                <w:sz w:val="27"/>
                <w:szCs w:val="27"/>
              </w:rPr>
              <w:t> of Small Urban Spaces</w:t>
            </w:r>
            <w:r w:rsidRPr="00017C1D">
              <w:rPr>
                <w:rFonts w:ascii="BankGothic Md BT" w:eastAsia="新細明體" w:hAnsi="BankGothic Md BT" w:cs="新細明體"/>
                <w:color w:val="F4224D"/>
                <w:kern w:val="0"/>
                <w:sz w:val="27"/>
                <w:szCs w:val="27"/>
              </w:rPr>
              <w:t>（中）</w:t>
            </w:r>
            <w:bookmarkEnd w:id="12"/>
          </w:p>
        </w:tc>
      </w:tr>
      <w:tr w:rsidR="00017C1D" w:rsidRPr="00017C1D" w:rsidTr="00017C1D">
        <w:trPr>
          <w:trHeight w:val="15780"/>
          <w:jc w:val="center"/>
        </w:trPr>
        <w:tc>
          <w:tcPr>
            <w:tcW w:w="10425" w:type="dxa"/>
            <w:tcBorders>
              <w:top w:val="outset" w:sz="6" w:space="0" w:color="FFFFFF"/>
              <w:left w:val="outset" w:sz="6" w:space="0" w:color="FFFFFF"/>
              <w:bottom w:val="outset" w:sz="6" w:space="0" w:color="FFFFFF"/>
              <w:right w:val="outset" w:sz="6" w:space="0" w:color="FFFFFF"/>
            </w:tcBorders>
            <w:vAlign w:val="center"/>
            <w:hideMark/>
          </w:tcPr>
          <w:p w:rsidR="00017C1D" w:rsidRPr="00017C1D" w:rsidRDefault="00017C1D" w:rsidP="00017C1D">
            <w:pPr>
              <w:widowControl/>
              <w:spacing w:before="15"/>
              <w:jc w:val="right"/>
              <w:rPr>
                <w:rFonts w:ascii="新細明體" w:eastAsia="新細明體" w:hAnsi="新細明體" w:cs="新細明體"/>
                <w:kern w:val="0"/>
                <w:szCs w:val="24"/>
              </w:rPr>
            </w:pPr>
            <w:r w:rsidRPr="00017C1D">
              <w:rPr>
                <w:rFonts w:ascii="BankGothic Lt BT" w:eastAsia="新細明體" w:hAnsi="BankGothic Lt BT" w:cs="新細明體"/>
                <w:color w:val="FE7901"/>
                <w:kern w:val="0"/>
                <w:szCs w:val="24"/>
              </w:rPr>
              <w:lastRenderedPageBreak/>
              <w:t>by</w:t>
            </w:r>
            <w:r w:rsidRPr="00017C1D">
              <w:rPr>
                <w:rFonts w:ascii="BankGothic Lt BT" w:eastAsia="新細明體" w:hAnsi="BankGothic Lt BT" w:cs="新細明體"/>
                <w:b/>
                <w:bCs/>
                <w:color w:val="FE7901"/>
                <w:kern w:val="0"/>
                <w:szCs w:val="24"/>
              </w:rPr>
              <w:t> William H. Whyte</w:t>
            </w:r>
          </w:p>
          <w:p w:rsidR="00017C1D" w:rsidRPr="00017C1D" w:rsidRDefault="00017C1D" w:rsidP="00017C1D">
            <w:pPr>
              <w:widowControl/>
              <w:spacing w:before="15"/>
              <w:jc w:val="right"/>
              <w:rPr>
                <w:rFonts w:ascii="新細明體" w:eastAsia="新細明體" w:hAnsi="新細明體" w:cs="新細明體"/>
                <w:kern w:val="0"/>
                <w:szCs w:val="24"/>
              </w:rPr>
            </w:pPr>
            <w:r w:rsidRPr="00017C1D">
              <w:rPr>
                <w:rFonts w:ascii="新細明體" w:eastAsia="新細明體" w:hAnsi="新細明體" w:cs="新細明體" w:hint="eastAsia"/>
                <w:color w:val="FE7901"/>
                <w:kern w:val="0"/>
                <w:szCs w:val="24"/>
              </w:rPr>
              <w:t>楊長苓、吳娉婷共同編譯</w:t>
            </w:r>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hint="eastAsia"/>
                <w:b/>
                <w:bCs/>
                <w:kern w:val="0"/>
                <w:szCs w:val="24"/>
              </w:rPr>
              <w:t>可坐的空間</w:t>
            </w:r>
            <w:r w:rsidRPr="00017C1D">
              <w:rPr>
                <w:rFonts w:ascii="新細明體" w:eastAsia="新細明體" w:hAnsi="新細明體" w:cs="新細明體"/>
                <w:b/>
                <w:bCs/>
                <w:kern w:val="0"/>
                <w:szCs w:val="24"/>
              </w:rPr>
              <w:t> sittable space</w:t>
            </w:r>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       在威尼斯的聖馬可教堂，首先注意到的是</w:t>
            </w:r>
            <w:r w:rsidRPr="00017C1D">
              <w:rPr>
                <w:rFonts w:ascii="新細明體" w:eastAsia="新細明體" w:hAnsi="新細明體" w:cs="新細明體"/>
                <w:kern w:val="0"/>
                <w:sz w:val="22"/>
              </w:rPr>
              <w:t>café</w:t>
            </w:r>
            <w:r w:rsidRPr="00017C1D">
              <w:rPr>
                <w:rFonts w:ascii="新細明體" w:eastAsia="新細明體" w:hAnsi="新細明體" w:cs="新細明體" w:hint="eastAsia"/>
                <w:kern w:val="0"/>
                <w:sz w:val="22"/>
              </w:rPr>
              <w:t>旁的椅子，再走進一點，可看到各種椅子，或者其他邊緣、階梯等可以坐的地方。階梯的邊緣提供很多不同的坐的機會。草地也可以坐，座椅不要太高。即使會搖動或轉動的座椅，也有人會坐。</w:t>
            </w:r>
            <w:r w:rsidRPr="00017C1D">
              <w:rPr>
                <w:rFonts w:ascii="新細明體" w:eastAsia="新細明體" w:hAnsi="新細明體" w:cs="新細明體"/>
                <w:kern w:val="0"/>
                <w:sz w:val="22"/>
              </w:rPr>
              <w:t> </w:t>
            </w:r>
            <w:r w:rsidRPr="00017C1D">
              <w:rPr>
                <w:rFonts w:ascii="新細明體" w:eastAsia="新細明體" w:hAnsi="新細明體" w:cs="新細明體" w:hint="eastAsia"/>
                <w:kern w:val="0"/>
                <w:sz w:val="22"/>
              </w:rPr>
              <w:t>二個人深度的座椅，並不是要容納二倍的人，而是增加人們選擇的機會。</w:t>
            </w:r>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       廣場上多少人才算太多？我們以</w:t>
            </w:r>
            <w:r w:rsidRPr="00017C1D">
              <w:rPr>
                <w:rFonts w:ascii="新細明體" w:eastAsia="新細明體" w:hAnsi="新細明體" w:cs="新細明體"/>
                <w:kern w:val="0"/>
                <w:sz w:val="22"/>
              </w:rPr>
              <w:t>77 Water</w:t>
            </w:r>
            <w:r w:rsidRPr="00017C1D">
              <w:rPr>
                <w:rFonts w:ascii="新細明體" w:eastAsia="新細明體" w:hAnsi="新細明體" w:cs="新細明體" w:hint="eastAsia"/>
                <w:kern w:val="0"/>
                <w:sz w:val="22"/>
              </w:rPr>
              <w:t>街的廣場為例，那裡有許多不同的可以坐的地方，如可坐的雕塑、板凳、桌子。廣場會吸引人，但是有其容量？但是也不完全是這樣。近中午時間，密集處仍然密集，空曠處仍然空曠。人們在不同時間所維持的數量其實差不多。</w:t>
            </w:r>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       以紐約的</w:t>
            </w:r>
            <w:r w:rsidRPr="00017C1D">
              <w:rPr>
                <w:rFonts w:ascii="新細明體" w:eastAsia="新細明體" w:hAnsi="新細明體" w:cs="新細明體"/>
                <w:kern w:val="0"/>
                <w:sz w:val="22"/>
              </w:rPr>
              <w:t>Paley</w:t>
            </w:r>
            <w:r w:rsidRPr="00017C1D">
              <w:rPr>
                <w:rFonts w:ascii="新細明體" w:eastAsia="新細明體" w:hAnsi="新細明體" w:cs="新細明體" w:hint="eastAsia"/>
                <w:kern w:val="0"/>
                <w:sz w:val="22"/>
              </w:rPr>
              <w:t>與</w:t>
            </w:r>
            <w:r w:rsidRPr="00017C1D">
              <w:rPr>
                <w:rFonts w:ascii="新細明體" w:eastAsia="新細明體" w:hAnsi="新細明體" w:cs="新細明體"/>
                <w:kern w:val="0"/>
                <w:sz w:val="22"/>
              </w:rPr>
              <w:t>Greenacre</w:t>
            </w:r>
            <w:r w:rsidRPr="00017C1D">
              <w:rPr>
                <w:rFonts w:ascii="新細明體" w:eastAsia="新細明體" w:hAnsi="新細明體" w:cs="新細明體" w:hint="eastAsia"/>
                <w:kern w:val="0"/>
                <w:sz w:val="22"/>
              </w:rPr>
              <w:t>公園為例，它讓人感到寧靜、安詳、選擇機會多。一般來講，男性使用前面的桌子，女性則使用後面。從上面往下看，可以看到許多規律使用。但是從眼睛高度的角度來看，其實選擇性是開放的，就不具有如此的規律了，人們會利用各種方式來變化距離與舒適與否，例如移動座椅。這樣表示是你在做決定。人們就是喜歡移動座椅。實例。而四分鐘以後，所有的座椅其實又回到了它們最先所在的地方。垂直的座椅擺設，即使擁擠，也還保有社交距離。單獨的椅子比較不好。有些椅子還算舒適，不過最重要的還是人。固定而沒有選擇可能的座椅不好，因為它已經明確告訴你，誰坐這裡、誰坐那裡！</w:t>
            </w:r>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hint="eastAsia"/>
                <w:b/>
                <w:bCs/>
                <w:kern w:val="0"/>
                <w:szCs w:val="24"/>
              </w:rPr>
              <w:t>街道</w:t>
            </w:r>
            <w:r w:rsidRPr="00017C1D">
              <w:rPr>
                <w:rFonts w:ascii="新細明體" w:eastAsia="新細明體" w:hAnsi="新細明體" w:cs="新細明體"/>
                <w:b/>
                <w:bCs/>
                <w:kern w:val="0"/>
                <w:szCs w:val="24"/>
              </w:rPr>
              <w:t> Street</w:t>
            </w:r>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       公共空間最重要的事情是人們與街道的關係，</w:t>
            </w:r>
            <w:r w:rsidRPr="00017C1D">
              <w:rPr>
                <w:rFonts w:ascii="新細明體" w:eastAsia="新細明體" w:hAnsi="新細明體" w:cs="新細明體"/>
                <w:kern w:val="0"/>
                <w:sz w:val="22"/>
              </w:rPr>
              <w:t>Paley Park</w:t>
            </w:r>
            <w:r w:rsidRPr="00017C1D">
              <w:rPr>
                <w:rFonts w:ascii="新細明體" w:eastAsia="新細明體" w:hAnsi="新細明體" w:cs="新細明體" w:hint="eastAsia"/>
                <w:kern w:val="0"/>
                <w:sz w:val="22"/>
              </w:rPr>
              <w:t>就是一個好的例子。一般人認為公共空間是一個避難所，是人們想要逃離而去的空間，事實不然。人們經過、進入、離開這個空間。當人們經過</w:t>
            </w:r>
            <w:r w:rsidRPr="00017C1D">
              <w:rPr>
                <w:rFonts w:ascii="新細明體" w:eastAsia="新細明體" w:hAnsi="新細明體" w:cs="新細明體"/>
                <w:kern w:val="0"/>
                <w:sz w:val="22"/>
              </w:rPr>
              <w:t>Paley Park</w:t>
            </w:r>
            <w:r w:rsidRPr="00017C1D">
              <w:rPr>
                <w:rFonts w:ascii="新細明體" w:eastAsia="新細明體" w:hAnsi="新細明體" w:cs="新細明體" w:hint="eastAsia"/>
                <w:kern w:val="0"/>
                <w:sz w:val="22"/>
              </w:rPr>
              <w:t>的時候，有一半的人會注視公園，而其中有一半的人會微笑。這種視覺享受是公共空間很重要的東西。它是一個基地、展示、一個引發人們討論的地方。小孩子為之所吸引，喜歡跑上去。可以輕鬆上下的樓梯讓妳完全不需要下決定就已經走了進去。它是個社交地點，有媽媽與小孩，或人們站在那裡、等待，這是一個很好的見面、約會的熱門地點，人們碰面，</w:t>
            </w:r>
            <w:r w:rsidRPr="00017C1D">
              <w:rPr>
                <w:rFonts w:ascii="新細明體" w:eastAsia="新細明體" w:hAnsi="新細明體" w:cs="新細明體"/>
                <w:kern w:val="0"/>
                <w:sz w:val="22"/>
              </w:rPr>
              <w:t>100</w:t>
            </w:r>
            <w:r w:rsidRPr="00017C1D">
              <w:rPr>
                <w:rFonts w:ascii="新細明體" w:eastAsia="新細明體" w:hAnsi="新細明體" w:cs="新細明體" w:hint="eastAsia"/>
                <w:kern w:val="0"/>
                <w:sz w:val="22"/>
              </w:rPr>
              <w:t>％會發生會話，這裡有個有趣的現象</w:t>
            </w:r>
            <w:r w:rsidRPr="00017C1D">
              <w:rPr>
                <w:rFonts w:ascii="新細明體" w:eastAsia="新細明體" w:hAnsi="新細明體" w:cs="新細明體"/>
                <w:kern w:val="0"/>
                <w:sz w:val="22"/>
              </w:rPr>
              <w:t>reciprocal gesture</w:t>
            </w:r>
            <w:r w:rsidRPr="00017C1D">
              <w:rPr>
                <w:rFonts w:ascii="新細明體" w:eastAsia="新細明體" w:hAnsi="新細明體" w:cs="新細明體" w:hint="eastAsia"/>
                <w:kern w:val="0"/>
                <w:sz w:val="22"/>
              </w:rPr>
              <w:t>，當兩個人在一起講話的時候，假如一個人有某個動作，另一個人在七、八秒之後也會出現一樣的動作。例如二個人站在一起講話，一人移動腳步，另一個人也會不自覺的跟進。</w:t>
            </w:r>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       自給自足的超大結構體</w:t>
            </w:r>
            <w:r w:rsidRPr="00017C1D">
              <w:rPr>
                <w:rFonts w:ascii="新細明體" w:eastAsia="新細明體" w:hAnsi="新細明體" w:cs="新細明體"/>
                <w:kern w:val="0"/>
                <w:sz w:val="22"/>
              </w:rPr>
              <w:t>self contained mega structure</w:t>
            </w:r>
            <w:r w:rsidRPr="00017C1D">
              <w:rPr>
                <w:rFonts w:ascii="新細明體" w:eastAsia="新細明體" w:hAnsi="新細明體" w:cs="新細明體" w:hint="eastAsia"/>
                <w:kern w:val="0"/>
                <w:sz w:val="22"/>
              </w:rPr>
              <w:t>，形成一個都市堡壘。帶妳遠離街道，戶外平台距離街道有二三層樓遠。人們從地下停車場，不斷往上走，走在空中走廊</w:t>
            </w:r>
            <w:r w:rsidRPr="00017C1D">
              <w:rPr>
                <w:rFonts w:ascii="新細明體" w:eastAsia="新細明體" w:hAnsi="新細明體" w:cs="新細明體"/>
                <w:kern w:val="0"/>
                <w:sz w:val="22"/>
              </w:rPr>
              <w:t>skyway</w:t>
            </w:r>
            <w:r w:rsidRPr="00017C1D">
              <w:rPr>
                <w:rFonts w:ascii="新細明體" w:eastAsia="新細明體" w:hAnsi="新細明體" w:cs="新細明體" w:hint="eastAsia"/>
                <w:kern w:val="0"/>
                <w:sz w:val="22"/>
              </w:rPr>
              <w:t>上通往辦公室。街道上沒有商店、沒有窗戶、沒有行人，街道層是留給車子的。這是底特律的</w:t>
            </w:r>
            <w:r w:rsidRPr="00017C1D">
              <w:rPr>
                <w:rFonts w:ascii="新細明體" w:eastAsia="新細明體" w:hAnsi="新細明體" w:cs="新細明體"/>
                <w:kern w:val="0"/>
                <w:sz w:val="22"/>
              </w:rPr>
              <w:t>XX</w:t>
            </w:r>
            <w:r w:rsidRPr="00017C1D">
              <w:rPr>
                <w:rFonts w:ascii="新細明體" w:eastAsia="新細明體" w:hAnsi="新細明體" w:cs="新細明體" w:hint="eastAsia"/>
                <w:kern w:val="0"/>
                <w:sz w:val="22"/>
              </w:rPr>
              <w:t>中心，建築物內部非常有趣，但是它與街道的關係何在呢？至於洛杉磯，大尺度的建築，看來成功，但人們幾乎不在街上走。城市的街道怎麼了？窗呢？商店呢？人們呢？都到到地下購物中心去了。接著是洛杉磯的高速公路，這些高速公路並不是為行人而設計。諷刺的是，</w:t>
            </w:r>
            <w:r w:rsidRPr="00017C1D">
              <w:rPr>
                <w:rFonts w:ascii="新細明體" w:eastAsia="新細明體" w:hAnsi="新細明體" w:cs="新細明體"/>
                <w:kern w:val="0"/>
                <w:sz w:val="22"/>
              </w:rPr>
              <w:t>20</w:t>
            </w:r>
            <w:r w:rsidRPr="00017C1D">
              <w:rPr>
                <w:rFonts w:ascii="新細明體" w:eastAsia="新細明體" w:hAnsi="新細明體" w:cs="新細明體" w:hint="eastAsia"/>
                <w:kern w:val="0"/>
                <w:sz w:val="22"/>
              </w:rPr>
              <w:t>哩之外的</w:t>
            </w:r>
            <w:r w:rsidRPr="00017C1D">
              <w:rPr>
                <w:rFonts w:ascii="新細明體" w:eastAsia="新細明體" w:hAnsi="新細明體" w:cs="新細明體"/>
                <w:kern w:val="0"/>
                <w:sz w:val="22"/>
              </w:rPr>
              <w:t>Disney</w:t>
            </w:r>
            <w:r w:rsidRPr="00017C1D">
              <w:rPr>
                <w:rFonts w:ascii="新細明體" w:eastAsia="新細明體" w:hAnsi="新細明體" w:cs="新細明體" w:hint="eastAsia"/>
                <w:kern w:val="0"/>
                <w:sz w:val="22"/>
              </w:rPr>
              <w:t>，人們卻願意付出很多金錢去享受舊日街道，享受街道兩旁的商店、門、窗。</w:t>
            </w:r>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lastRenderedPageBreak/>
              <w:t>       廣場設計的兩個原則不要高高在上遠離地面，也不要挖空在地下。西雅圖這個抬起的廣場，幾乎空無一人。大部分時間，活動都在街上而不會上去或下來。洛克菲勒中心廣場是個有趣的例子，仔細看就會發現多數人站在上面往下觀看，廣場裡面的人其實是在表演。另一個例外是芝加哥第一銀行廣場，雖然是凹下去的，但是好天氣時人潮洶湧。這裡有非常多的座位，階梯變成看台，下面也有表演。有些人會經過、停下來、互相觀看，然後加入，一層一層，人們觀看別人也為別人所觀看。</w:t>
            </w:r>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       下一個關鍵者，是所謂不受歡迎的人</w:t>
            </w:r>
            <w:r w:rsidRPr="00017C1D">
              <w:rPr>
                <w:rFonts w:ascii="新細明體" w:eastAsia="新細明體" w:hAnsi="新細明體" w:cs="新細明體"/>
                <w:kern w:val="0"/>
                <w:sz w:val="22"/>
              </w:rPr>
              <w:t>undesirable</w:t>
            </w:r>
            <w:r w:rsidRPr="00017C1D">
              <w:rPr>
                <w:rFonts w:ascii="新細明體" w:eastAsia="新細明體" w:hAnsi="新細明體" w:cs="新細明體" w:hint="eastAsia"/>
                <w:kern w:val="0"/>
                <w:sz w:val="22"/>
              </w:rPr>
              <w:t>。某些板凳太短無法在其上睡覺。通常他們行為表現良好，廣場上有另外一些人會打掃、表演等。奇怪的人在這裡也出現，他們使用公共空間，同時重新確定了什麼是正常生活，廣場上的人對奇怪的傢伙可以容忍，畢竟這就是生活，挫折與麻煩無所不在。</w:t>
            </w:r>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       一個洛杉磯的廣場，早晨妳見到許多老人家經過，時至中午公司職員會帶著午餐包加入並形成一幅和諧的畫面，然後看到餵鴿子的女士，其實每個廣場應該都要有一個。紐約的</w:t>
            </w:r>
            <w:r w:rsidRPr="00017C1D">
              <w:rPr>
                <w:rFonts w:ascii="新細明體" w:eastAsia="新細明體" w:hAnsi="新細明體" w:cs="新細明體"/>
                <w:kern w:val="0"/>
                <w:sz w:val="22"/>
              </w:rPr>
              <w:t>Bryant Park</w:t>
            </w:r>
            <w:r w:rsidRPr="00017C1D">
              <w:rPr>
                <w:rFonts w:ascii="新細明體" w:eastAsia="新細明體" w:hAnsi="新細明體" w:cs="新細明體" w:hint="eastAsia"/>
                <w:kern w:val="0"/>
                <w:sz w:val="22"/>
              </w:rPr>
              <w:t>是一個充滿危險的公園。它在紐約市中央，有大片綠地、空間廣闊。然而搶匪、販毒者在這裡建立它們的地盤，警察必須成對巡邏。為甚麼會這樣呢？因為公園經由圍籬完全切斷其與街道的關係。人們在裡面覺得好像墜入陷阱之中，即使平常可見的乞丐，在這裡出現也覺得特別有威脅，而人們不得不自我防衛。</w:t>
            </w:r>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       有些廣場會設置</w:t>
            </w:r>
            <w:r w:rsidRPr="00017C1D">
              <w:rPr>
                <w:rFonts w:ascii="新細明體" w:eastAsia="新細明體" w:hAnsi="新細明體" w:cs="新細明體"/>
                <w:kern w:val="0"/>
                <w:sz w:val="22"/>
              </w:rPr>
              <w:t>TV</w:t>
            </w:r>
            <w:r w:rsidRPr="00017C1D">
              <w:rPr>
                <w:rFonts w:ascii="新細明體" w:eastAsia="新細明體" w:hAnsi="新細明體" w:cs="新細明體" w:hint="eastAsia"/>
                <w:kern w:val="0"/>
                <w:sz w:val="22"/>
              </w:rPr>
              <w:t>監視器，似乎很受歡迎，但是它的功能其實只是象徵性的而已。沒有任何東西可以比得上人。每個公共空間其實需要一個像似市長這樣的人物。</w:t>
            </w:r>
            <w:r w:rsidRPr="00017C1D">
              <w:rPr>
                <w:rFonts w:ascii="新細明體" w:eastAsia="新細明體" w:hAnsi="新細明體" w:cs="新細明體"/>
                <w:kern w:val="0"/>
                <w:sz w:val="22"/>
              </w:rPr>
              <w:t>Exxon</w:t>
            </w:r>
            <w:r w:rsidRPr="00017C1D">
              <w:rPr>
                <w:rFonts w:ascii="新細明體" w:eastAsia="新細明體" w:hAnsi="新細明體" w:cs="新細明體" w:hint="eastAsia"/>
                <w:kern w:val="0"/>
                <w:sz w:val="22"/>
              </w:rPr>
              <w:t>廣場的管理員</w:t>
            </w:r>
            <w:r w:rsidRPr="00017C1D">
              <w:rPr>
                <w:rFonts w:ascii="新細明體" w:eastAsia="新細明體" w:hAnsi="新細明體" w:cs="新細明體"/>
                <w:kern w:val="0"/>
                <w:sz w:val="22"/>
              </w:rPr>
              <w:t>XX</w:t>
            </w:r>
            <w:r w:rsidRPr="00017C1D">
              <w:rPr>
                <w:rFonts w:ascii="新細明體" w:eastAsia="新細明體" w:hAnsi="新細明體" w:cs="新細明體" w:hint="eastAsia"/>
                <w:kern w:val="0"/>
                <w:sz w:val="22"/>
              </w:rPr>
              <w:t>先生，就是這樣的人。他會留意潛藏的危險，喜歡幫助別人，像是幫女士照相，難怪這裡沒有甚麼麻煩事發生。</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hint="eastAsia"/>
                <w:color w:val="FE7901"/>
                <w:kern w:val="0"/>
                <w:sz w:val="22"/>
              </w:rPr>
              <w:t>（未完待續......）</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jc w:val="center"/>
              <w:rPr>
                <w:rFonts w:ascii="新細明體" w:eastAsia="新細明體" w:hAnsi="新細明體" w:cs="新細明體"/>
                <w:kern w:val="0"/>
                <w:szCs w:val="24"/>
              </w:rPr>
            </w:pPr>
            <w:bookmarkStart w:id="13" w:name="捷運笑話"/>
            <w:r w:rsidRPr="00017C1D">
              <w:rPr>
                <w:rFonts w:ascii="華康中黑體" w:eastAsia="華康中黑體" w:hAnsi="新細明體" w:cs="新細明體" w:hint="eastAsia"/>
                <w:color w:val="F4224D"/>
                <w:kern w:val="0"/>
                <w:sz w:val="36"/>
                <w:szCs w:val="36"/>
              </w:rPr>
              <w:t>捷運笑話</w:t>
            </w:r>
            <w:bookmarkEnd w:id="13"/>
          </w:p>
          <w:p w:rsidR="00017C1D" w:rsidRPr="00017C1D" w:rsidRDefault="00017C1D" w:rsidP="00017C1D">
            <w:pPr>
              <w:widowControl/>
              <w:spacing w:before="100" w:beforeAutospacing="1" w:after="100" w:afterAutospacing="1"/>
              <w:jc w:val="right"/>
              <w:rPr>
                <w:rFonts w:ascii="新細明體" w:eastAsia="新細明體" w:hAnsi="新細明體" w:cs="新細明體"/>
                <w:kern w:val="0"/>
                <w:szCs w:val="24"/>
              </w:rPr>
            </w:pPr>
            <w:hyperlink r:id="rId45" w:history="1">
              <w:r w:rsidRPr="00017C1D">
                <w:rPr>
                  <w:rFonts w:ascii="新細明體" w:eastAsia="新細明體" w:hAnsi="新細明體" w:cs="新細明體" w:hint="eastAsia"/>
                  <w:color w:val="FE7901"/>
                  <w:kern w:val="0"/>
                  <w:sz w:val="22"/>
                </w:rPr>
                <w:t>郭一勤</w:t>
              </w:r>
            </w:hyperlink>
            <w:r w:rsidRPr="00017C1D">
              <w:rPr>
                <w:rFonts w:ascii="新細明體" w:eastAsia="新細明體" w:hAnsi="新細明體" w:cs="新細明體"/>
                <w:color w:val="EC7000"/>
                <w:kern w:val="0"/>
                <w:sz w:val="22"/>
              </w:rPr>
              <w:t>  </w:t>
            </w:r>
            <w:r w:rsidRPr="00017C1D">
              <w:rPr>
                <w:rFonts w:ascii="新細明體" w:eastAsia="新細明體" w:hAnsi="新細明體" w:cs="新細明體" w:hint="eastAsia"/>
                <w:color w:val="EC7000"/>
                <w:kern w:val="0"/>
                <w:sz w:val="22"/>
              </w:rPr>
              <w:t>改寫</w:t>
            </w:r>
          </w:p>
          <w:p w:rsidR="00017C1D" w:rsidRPr="00017C1D" w:rsidRDefault="00017C1D" w:rsidP="00017C1D">
            <w:pPr>
              <w:widowControl/>
              <w:spacing w:before="100" w:beforeAutospacing="1" w:after="100" w:afterAutospacing="1"/>
              <w:jc w:val="center"/>
              <w:rPr>
                <w:rFonts w:ascii="新細明體" w:eastAsia="新細明體" w:hAnsi="新細明體" w:cs="新細明體"/>
                <w:kern w:val="0"/>
                <w:szCs w:val="24"/>
              </w:rPr>
            </w:pPr>
            <w:r w:rsidRPr="00017C1D">
              <w:rPr>
                <w:rFonts w:ascii="新細明體" w:eastAsia="新細明體" w:hAnsi="新細明體" w:cs="新細明體" w:hint="eastAsia"/>
                <w:kern w:val="0"/>
                <w:szCs w:val="24"/>
              </w:rPr>
              <w:t>（</w:t>
            </w:r>
            <w:r w:rsidRPr="00017C1D">
              <w:rPr>
                <w:rFonts w:ascii="新細明體" w:eastAsia="新細明體" w:hAnsi="新細明體" w:cs="新細明體"/>
                <w:kern w:val="0"/>
                <w:szCs w:val="24"/>
              </w:rPr>
              <w:t>YAHOO</w:t>
            </w:r>
            <w:r w:rsidRPr="00017C1D">
              <w:rPr>
                <w:rFonts w:ascii="新細明體" w:eastAsia="新細明體" w:hAnsi="新細明體" w:cs="新細明體" w:hint="eastAsia"/>
                <w:kern w:val="0"/>
                <w:szCs w:val="24"/>
              </w:rPr>
              <w:t>笑壇之「捷運笑話」</w:t>
            </w:r>
            <w:hyperlink r:id="rId46" w:history="1">
              <w:r w:rsidRPr="00017C1D">
                <w:rPr>
                  <w:rFonts w:ascii="新細明體" w:eastAsia="新細明體" w:hAnsi="新細明體" w:cs="新細明體"/>
                  <w:color w:val="FE7901"/>
                  <w:kern w:val="0"/>
                  <w:szCs w:val="24"/>
                </w:rPr>
                <w:t>http://tw.joke.yahoo.com/history/index1148.html</w:t>
              </w:r>
            </w:hyperlink>
            <w:r w:rsidRPr="00017C1D">
              <w:rPr>
                <w:rFonts w:ascii="新細明體" w:eastAsia="新細明體" w:hAnsi="新細明體" w:cs="新細明體" w:hint="eastAsia"/>
                <w:kern w:val="0"/>
                <w:szCs w:val="24"/>
              </w:rPr>
              <w:t>）</w:t>
            </w:r>
          </w:p>
          <w:p w:rsidR="00017C1D" w:rsidRPr="00017C1D" w:rsidRDefault="00017C1D" w:rsidP="00017C1D">
            <w:pPr>
              <w:widowControl/>
              <w:spacing w:before="100" w:beforeAutospacing="1" w:after="100" w:afterAutospacing="1"/>
              <w:jc w:val="center"/>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小胖剛從南部上台北讀書，沒搭過捷運。</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這天，</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大家說好搭去淡水玩。</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一票人好不容易擠上捷運，</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就當小胖兩腳跨進車廂，聽到</w:t>
            </w:r>
            <w:r w:rsidRPr="00017C1D">
              <w:rPr>
                <w:rFonts w:ascii="新細明體" w:eastAsia="新細明體" w:hAnsi="新細明體" w:cs="新細明體"/>
                <w:kern w:val="0"/>
                <w:sz w:val="22"/>
              </w:rPr>
              <w:t>"</w:t>
            </w:r>
            <w:r w:rsidRPr="00017C1D">
              <w:rPr>
                <w:rFonts w:ascii="新細明體" w:eastAsia="新細明體" w:hAnsi="新細明體" w:cs="新細明體" w:hint="eastAsia"/>
                <w:kern w:val="0"/>
                <w:sz w:val="22"/>
              </w:rPr>
              <w:t>嗶</w:t>
            </w:r>
            <w:r w:rsidRPr="00017C1D">
              <w:rPr>
                <w:rFonts w:ascii="新細明體" w:eastAsia="新細明體" w:hAnsi="新細明體" w:cs="新細明體"/>
                <w:kern w:val="0"/>
                <w:sz w:val="22"/>
              </w:rPr>
              <w:t>"</w:t>
            </w:r>
            <w:r w:rsidRPr="00017C1D">
              <w:rPr>
                <w:rFonts w:ascii="新細明體" w:eastAsia="新細明體" w:hAnsi="新細明體" w:cs="新細明體" w:hint="eastAsia"/>
                <w:kern w:val="0"/>
                <w:sz w:val="22"/>
              </w:rPr>
              <w:t>的一長聲，</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lastRenderedPageBreak/>
              <w:t>忽然聽見小胖喃喃自語：「靠邀，又超重了！」</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就在車門快要關上時，跳了出去。</w:t>
            </w:r>
            <w:r w:rsidRPr="00017C1D">
              <w:rPr>
                <w:rFonts w:ascii="新細明體" w:eastAsia="新細明體" w:hAnsi="新細明體" w:cs="新細明體"/>
                <w:kern w:val="0"/>
                <w:sz w:val="22"/>
              </w:rPr>
              <w:t> </w:t>
            </w:r>
            <w:r w:rsidRPr="00017C1D">
              <w:rPr>
                <w:rFonts w:ascii="新細明體" w:eastAsia="新細明體" w:hAnsi="新細明體" w:cs="新細明體"/>
                <w:kern w:val="0"/>
                <w:sz w:val="22"/>
              </w:rPr>
              <w:br/>
            </w:r>
            <w:r w:rsidRPr="00017C1D">
              <w:rPr>
                <w:rFonts w:ascii="新細明體" w:eastAsia="新細明體" w:hAnsi="新細明體" w:cs="新細明體" w:hint="eastAsia"/>
                <w:kern w:val="0"/>
                <w:sz w:val="22"/>
              </w:rPr>
              <w:t>然後我們就眼睜睜的看著小胖用哀怨的眼神目送我們離開！</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小胖受不了我們笑得東倒西歪的表情，</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回程時，死也不願意殿後，</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執意排第一個等車。</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遠遠看到一班捷運正要駛進站，</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小胖故做鎮靜的像司機招了招手，</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這時，我們看到了列車駕駛忍著不笑痛苦扭曲的表情、、、</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緩緩的將車靠站。</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小胖帶著一臉怨氣上車，</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大家實在不好意思再笑，</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只好拼命捂嘴忍住，</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只見小胖把心一橫，</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按下了門邊的緊急聯絡按鈕，</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然後</w:t>
            </w:r>
            <w:r w:rsidRPr="00017C1D">
              <w:rPr>
                <w:rFonts w:ascii="新細明體" w:eastAsia="新細明體" w:hAnsi="新細明體" w:cs="新細明體"/>
                <w:kern w:val="0"/>
                <w:sz w:val="22"/>
              </w:rPr>
              <w:t>,</w:t>
            </w:r>
            <w:r w:rsidRPr="00017C1D">
              <w:rPr>
                <w:rFonts w:ascii="新細明體" w:eastAsia="新細明體" w:hAnsi="新細明體" w:cs="新細明體" w:hint="eastAsia"/>
                <w:kern w:val="0"/>
                <w:sz w:val="22"/>
              </w:rPr>
              <w:t>駕駛司機就很緊張的問：有什麼事嗎？</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沒想到他竟然說：司機，我下一站下車！</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jc w:val="center"/>
              <w:rPr>
                <w:rFonts w:ascii="新細明體" w:eastAsia="新細明體" w:hAnsi="新細明體" w:cs="新細明體"/>
                <w:kern w:val="0"/>
                <w:szCs w:val="24"/>
              </w:rPr>
            </w:pPr>
            <w:hyperlink r:id="rId47" w:anchor="%E4%BA%BA%E8%88%87%E7%92%B0%E5%A2%83%E7%A0%94%E7%A9%B6%E9%9B%BB%E5%AD%90%E5%A0%B1  HERS" w:history="1">
              <w:r w:rsidRPr="00017C1D">
                <w:rPr>
                  <w:rFonts w:ascii="BankGothic Md BT" w:eastAsia="新細明體" w:hAnsi="BankGothic Md BT" w:cs="新細明體"/>
                  <w:color w:val="FE7901"/>
                  <w:kern w:val="0"/>
                  <w:sz w:val="27"/>
                  <w:szCs w:val="27"/>
                  <w:u w:val="single"/>
                </w:rPr>
                <w:t>back</w:t>
              </w:r>
            </w:hyperlink>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tc>
      </w:tr>
      <w:bookmarkStart w:id="14" w:name="▲____環心理論發展"/>
      <w:bookmarkStart w:id="15" w:name="▲____近期學術活動介紹"/>
      <w:bookmarkEnd w:id="15"/>
      <w:tr w:rsidR="00017C1D" w:rsidRPr="00017C1D" w:rsidTr="00017C1D">
        <w:trPr>
          <w:trHeight w:val="345"/>
          <w:jc w:val="center"/>
        </w:trPr>
        <w:tc>
          <w:tcPr>
            <w:tcW w:w="10425" w:type="dxa"/>
            <w:tcBorders>
              <w:top w:val="outset" w:sz="6" w:space="0" w:color="FFFFFF"/>
              <w:left w:val="outset" w:sz="6" w:space="0" w:color="FFFFFF"/>
              <w:bottom w:val="outset" w:sz="6" w:space="0" w:color="FFFFFF"/>
              <w:right w:val="outset" w:sz="6" w:space="0" w:color="FFFFFF"/>
            </w:tcBorders>
            <w:shd w:val="clear" w:color="auto" w:fill="E7FFE6"/>
            <w:vAlign w:val="center"/>
            <w:hideMark/>
          </w:tcPr>
          <w:p w:rsidR="00017C1D" w:rsidRPr="00017C1D" w:rsidRDefault="00017C1D" w:rsidP="00017C1D">
            <w:pPr>
              <w:widowControl/>
              <w:rPr>
                <w:rFonts w:ascii="新細明體" w:eastAsia="新細明體" w:hAnsi="新細明體" w:cs="新細明體"/>
                <w:kern w:val="0"/>
                <w:szCs w:val="24"/>
              </w:rPr>
            </w:pPr>
            <w:r w:rsidRPr="00017C1D">
              <w:rPr>
                <w:rFonts w:ascii="超研澤超明" w:eastAsia="超研澤超明" w:hAnsi="新細明體" w:cs="新細明體"/>
                <w:color w:val="034E0F"/>
                <w:kern w:val="0"/>
                <w:sz w:val="27"/>
                <w:szCs w:val="27"/>
              </w:rPr>
              <w:lastRenderedPageBreak/>
              <w:fldChar w:fldCharType="begin"/>
            </w:r>
            <w:r w:rsidRPr="00017C1D">
              <w:rPr>
                <w:rFonts w:ascii="超研澤超明" w:eastAsia="超研澤超明" w:hAnsi="新細明體" w:cs="新細明體"/>
                <w:color w:val="034E0F"/>
                <w:kern w:val="0"/>
                <w:sz w:val="27"/>
                <w:szCs w:val="27"/>
              </w:rPr>
              <w:instrText xml:space="preserve"> HYPERLINK "http://www.bp.ntu.edu.tw/hdbih/%E9%9B%BB%E5%AD%90%E5%A0%B1%E7%AC%AC%E4%BA%8C%E6%9C%9F%E7%AC%AC%E4%B8%80%E7%89%88-2.htm" \l "%E8%BF%91%E6%9C%9F%E5%AD%B8%E8%A1%93%E6%B4%BB%E5%8B%95%E4%BB%8B%E7%B4%B9" </w:instrText>
            </w:r>
            <w:r w:rsidRPr="00017C1D">
              <w:rPr>
                <w:rFonts w:ascii="超研澤超明" w:eastAsia="超研澤超明" w:hAnsi="新細明體" w:cs="新細明體"/>
                <w:color w:val="034E0F"/>
                <w:kern w:val="0"/>
                <w:sz w:val="27"/>
                <w:szCs w:val="27"/>
              </w:rPr>
              <w:fldChar w:fldCharType="separate"/>
            </w:r>
            <w:r w:rsidRPr="00017C1D">
              <w:rPr>
                <w:rFonts w:ascii="超研澤超明" w:eastAsia="超研澤超明" w:hAnsi="新細明體" w:cs="新細明體" w:hint="eastAsia"/>
                <w:color w:val="000000"/>
                <w:kern w:val="0"/>
                <w:sz w:val="27"/>
                <w:szCs w:val="27"/>
              </w:rPr>
              <w:t>▲</w:t>
            </w:r>
            <w:r w:rsidRPr="00017C1D">
              <w:rPr>
                <w:rFonts w:ascii="超研澤超明" w:eastAsia="超研澤超明" w:hAnsi="新細明體" w:cs="新細明體" w:hint="eastAsia"/>
                <w:color w:val="000000"/>
                <w:kern w:val="0"/>
                <w:sz w:val="27"/>
                <w:szCs w:val="27"/>
              </w:rPr>
              <w:t>    </w:t>
            </w:r>
            <w:r w:rsidRPr="00017C1D">
              <w:rPr>
                <w:rFonts w:ascii="超研澤超明" w:eastAsia="超研澤超明" w:hAnsi="新細明體" w:cs="新細明體"/>
                <w:color w:val="034E0F"/>
                <w:kern w:val="0"/>
                <w:sz w:val="27"/>
                <w:szCs w:val="27"/>
              </w:rPr>
              <w:fldChar w:fldCharType="end"/>
            </w:r>
            <w:bookmarkEnd w:id="14"/>
            <w:r w:rsidRPr="00017C1D">
              <w:rPr>
                <w:rFonts w:ascii="超研澤超明" w:eastAsia="超研澤超明" w:hAnsi="新細明體" w:cs="新細明體"/>
                <w:kern w:val="0"/>
                <w:sz w:val="20"/>
                <w:szCs w:val="20"/>
              </w:rPr>
              <w:fldChar w:fldCharType="begin"/>
            </w:r>
            <w:r w:rsidRPr="00017C1D">
              <w:rPr>
                <w:rFonts w:ascii="超研澤超明" w:eastAsia="超研澤超明" w:hAnsi="新細明體" w:cs="新細明體"/>
                <w:kern w:val="0"/>
                <w:sz w:val="20"/>
                <w:szCs w:val="20"/>
              </w:rPr>
              <w:instrText xml:space="preserve"> HYPERLINK "http://www.bp.ntu.edu.tw/hdbih/%E9%9B%BB%E5%AD%90%E5%A0%B1%E7%AC%AC%E4%BA%8C%E6%9C%9F%E7%AC%AC%E4%B8%80%E7%89%88-2.htm" \l "%E8%BF%91%E6%9C%9F%E5%AD%B8%E8%A1%93%E6%B4%BB%E5%8B%95%E4%BB%8B%E7%B4%B9" </w:instrText>
            </w:r>
            <w:r w:rsidRPr="00017C1D">
              <w:rPr>
                <w:rFonts w:ascii="超研澤超明" w:eastAsia="超研澤超明" w:hAnsi="新細明體" w:cs="新細明體"/>
                <w:kern w:val="0"/>
                <w:sz w:val="20"/>
                <w:szCs w:val="20"/>
              </w:rPr>
              <w:fldChar w:fldCharType="separate"/>
            </w:r>
            <w:r w:rsidRPr="00017C1D">
              <w:rPr>
                <w:rFonts w:ascii="超研澤超明" w:eastAsia="超研澤超明" w:hAnsi="新細明體" w:cs="新細明體" w:hint="eastAsia"/>
                <w:color w:val="000000"/>
                <w:kern w:val="0"/>
                <w:sz w:val="27"/>
                <w:szCs w:val="27"/>
              </w:rPr>
              <w:t>環心理論發展</w:t>
            </w:r>
            <w:r w:rsidRPr="00017C1D">
              <w:rPr>
                <w:rFonts w:ascii="超研澤超明" w:eastAsia="超研澤超明" w:hAnsi="新細明體" w:cs="新細明體"/>
                <w:kern w:val="0"/>
                <w:sz w:val="20"/>
                <w:szCs w:val="20"/>
              </w:rPr>
              <w:fldChar w:fldCharType="end"/>
            </w:r>
          </w:p>
        </w:tc>
      </w:tr>
      <w:tr w:rsidR="00017C1D" w:rsidRPr="00017C1D" w:rsidTr="00017C1D">
        <w:trPr>
          <w:trHeight w:val="735"/>
          <w:jc w:val="center"/>
        </w:trPr>
        <w:tc>
          <w:tcPr>
            <w:tcW w:w="10425" w:type="dxa"/>
            <w:tcBorders>
              <w:top w:val="outset" w:sz="6" w:space="0" w:color="FFFFFF"/>
              <w:left w:val="outset" w:sz="6" w:space="0" w:color="FFFFFF"/>
              <w:bottom w:val="outset" w:sz="6" w:space="0" w:color="FFFFFF"/>
              <w:right w:val="outset" w:sz="6" w:space="0" w:color="FFFFFF"/>
            </w:tcBorders>
            <w:vAlign w:val="center"/>
            <w:hideMark/>
          </w:tcPr>
          <w:p w:rsidR="00017C1D" w:rsidRPr="00017C1D" w:rsidRDefault="00017C1D" w:rsidP="00017C1D">
            <w:pPr>
              <w:widowControl/>
              <w:spacing w:line="360" w:lineRule="atLeast"/>
              <w:jc w:val="center"/>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after="100" w:afterAutospacing="1" w:line="360" w:lineRule="atLeast"/>
              <w:jc w:val="center"/>
              <w:rPr>
                <w:rFonts w:ascii="新細明體" w:eastAsia="新細明體" w:hAnsi="新細明體" w:cs="新細明體"/>
                <w:kern w:val="0"/>
                <w:szCs w:val="24"/>
              </w:rPr>
            </w:pPr>
            <w:bookmarkStart w:id="16" w:name="環境心理學（一）"/>
            <w:r w:rsidRPr="00017C1D">
              <w:rPr>
                <w:rFonts w:ascii="全真顏體" w:eastAsia="全真顏體" w:hAnsi="新細明體" w:cs="新細明體" w:hint="eastAsia"/>
                <w:color w:val="F4224D"/>
                <w:kern w:val="0"/>
                <w:sz w:val="28"/>
                <w:szCs w:val="28"/>
              </w:rPr>
              <w:t>環境心理學（一）</w:t>
            </w:r>
            <w:bookmarkEnd w:id="16"/>
          </w:p>
          <w:p w:rsidR="00017C1D" w:rsidRPr="00017C1D" w:rsidRDefault="00017C1D" w:rsidP="00017C1D">
            <w:pPr>
              <w:widowControl/>
              <w:wordWrap w:val="0"/>
              <w:spacing w:before="100" w:beforeAutospacing="1" w:after="100" w:afterAutospacing="1"/>
              <w:jc w:val="right"/>
              <w:rPr>
                <w:rFonts w:ascii="新細明體" w:eastAsia="新細明體" w:hAnsi="新細明體" w:cs="新細明體"/>
                <w:kern w:val="0"/>
                <w:szCs w:val="24"/>
              </w:rPr>
            </w:pPr>
            <w:hyperlink r:id="rId48" w:history="1">
              <w:r w:rsidRPr="00017C1D">
                <w:rPr>
                  <w:rFonts w:ascii="新細明體" w:eastAsia="新細明體" w:hAnsi="新細明體" w:cs="新細明體" w:hint="eastAsia"/>
                  <w:color w:val="FE7901"/>
                  <w:kern w:val="0"/>
                  <w:sz w:val="22"/>
                </w:rPr>
                <w:t>畢恆達 </w:t>
              </w:r>
            </w:hyperlink>
            <w:r w:rsidRPr="00017C1D">
              <w:rPr>
                <w:rFonts w:ascii="新細明體" w:eastAsia="新細明體" w:hAnsi="新細明體" w:cs="新細明體" w:hint="eastAsia"/>
                <w:color w:val="EC7000"/>
                <w:kern w:val="0"/>
                <w:sz w:val="22"/>
              </w:rPr>
              <w:t> 92.4.1</w:t>
            </w:r>
          </w:p>
          <w:p w:rsidR="00017C1D" w:rsidRPr="00017C1D" w:rsidRDefault="00017C1D" w:rsidP="00017C1D">
            <w:pPr>
              <w:widowControl/>
              <w:spacing w:before="180" w:after="100" w:afterAutospacing="1" w:line="360" w:lineRule="atLeast"/>
              <w:jc w:val="both"/>
              <w:rPr>
                <w:rFonts w:ascii="新細明體" w:eastAsia="新細明體" w:hAnsi="新細明體" w:cs="新細明體"/>
                <w:kern w:val="0"/>
                <w:szCs w:val="24"/>
              </w:rPr>
            </w:pPr>
            <w:r w:rsidRPr="00017C1D">
              <w:rPr>
                <w:rFonts w:ascii="華康中黑體" w:eastAsia="華康中黑體" w:hAnsi="新細明體" w:cs="新細明體" w:hint="eastAsia"/>
                <w:b/>
                <w:bCs/>
                <w:kern w:val="0"/>
                <w:szCs w:val="24"/>
              </w:rPr>
              <w:t>一、前言</w:t>
            </w:r>
          </w:p>
          <w:p w:rsidR="00017C1D" w:rsidRPr="00017C1D" w:rsidRDefault="00017C1D" w:rsidP="00017C1D">
            <w:pPr>
              <w:widowControl/>
              <w:spacing w:before="180" w:after="100" w:afterAutospacing="1" w:line="360" w:lineRule="atLeast"/>
              <w:jc w:val="both"/>
              <w:rPr>
                <w:rFonts w:ascii="新細明體" w:eastAsia="新細明體" w:hAnsi="新細明體" w:cs="新細明體"/>
                <w:kern w:val="0"/>
                <w:szCs w:val="24"/>
              </w:rPr>
            </w:pPr>
            <w:r w:rsidRPr="00017C1D">
              <w:rPr>
                <w:rFonts w:ascii="Garamond" w:eastAsia="新細明體" w:hAnsi="Garamond" w:cs="新細明體"/>
                <w:kern w:val="0"/>
                <w:sz w:val="22"/>
              </w:rPr>
              <w:t>   </w:t>
            </w:r>
            <w:r w:rsidRPr="00017C1D">
              <w:rPr>
                <w:rFonts w:ascii="華康細圓體" w:eastAsia="華康細圓體" w:hAnsi="新細明體" w:cs="新細明體" w:hint="eastAsia"/>
                <w:kern w:val="0"/>
                <w:sz w:val="22"/>
              </w:rPr>
              <w:t>   </w:t>
            </w:r>
            <w:r w:rsidRPr="00017C1D">
              <w:rPr>
                <w:rFonts w:ascii="華康細圓體" w:eastAsia="華康細圓體" w:hAnsi="新細明體" w:cs="新細明體" w:hint="eastAsia"/>
                <w:kern w:val="0"/>
                <w:sz w:val="22"/>
              </w:rPr>
              <w:t xml:space="preserve"> 環境心理學，簡單的定義是一門研究社會</w:t>
            </w:r>
            <w:r w:rsidRPr="00017C1D">
              <w:rPr>
                <w:rFonts w:ascii="Garamond" w:eastAsia="新細明體" w:hAnsi="Garamond" w:cs="新細明體"/>
                <w:kern w:val="0"/>
                <w:sz w:val="22"/>
              </w:rPr>
              <w:t>/</w:t>
            </w:r>
            <w:r w:rsidRPr="00017C1D">
              <w:rPr>
                <w:rFonts w:ascii="華康細圓體" w:eastAsia="華康細圓體" w:hAnsi="新細明體" w:cs="新細明體" w:hint="eastAsia"/>
                <w:kern w:val="0"/>
                <w:sz w:val="22"/>
              </w:rPr>
              <w:t>實質環境以及人類行為與經驗之交互關係的學科。讀者如果閱讀環境心理學的教科書，會發現定義有所不同；而其背後同時反映了作者對於學術、科學的看法。這裡面有幾個關鍵字：</w:t>
            </w:r>
            <w:r w:rsidRPr="00017C1D">
              <w:rPr>
                <w:rFonts w:ascii="Garamond" w:eastAsia="新細明體" w:hAnsi="Garamond" w:cs="新細明體"/>
                <w:kern w:val="0"/>
                <w:sz w:val="22"/>
              </w:rPr>
              <w:t>1 </w:t>
            </w:r>
            <w:r w:rsidRPr="00017C1D">
              <w:rPr>
                <w:rFonts w:ascii="華康細圓體" w:eastAsia="華康細圓體" w:hAnsi="新細明體" w:cs="新細明體" w:hint="eastAsia"/>
                <w:kern w:val="0"/>
                <w:sz w:val="22"/>
              </w:rPr>
              <w:t>環境：研究實質環境</w:t>
            </w:r>
            <w:r w:rsidRPr="00017C1D">
              <w:rPr>
                <w:rFonts w:ascii="Garamond" w:eastAsia="新細明體" w:hAnsi="Garamond" w:cs="新細明體"/>
                <w:kern w:val="0"/>
                <w:sz w:val="22"/>
              </w:rPr>
              <w:t>(physical environment)</w:t>
            </w:r>
            <w:r w:rsidRPr="00017C1D">
              <w:rPr>
                <w:rFonts w:ascii="華康細圓體" w:eastAsia="華康細圓體" w:hAnsi="新細明體" w:cs="新細明體" w:hint="eastAsia"/>
                <w:kern w:val="0"/>
                <w:sz w:val="22"/>
              </w:rPr>
              <w:t>是所有環境心理學家的共識，不過實質環境並無法孤立而存在，脫離了社會文化與人的脈絡，單純三度空間並沒有意義。所以有的作者就會使用社會</w:t>
            </w:r>
            <w:r w:rsidRPr="00017C1D">
              <w:rPr>
                <w:rFonts w:ascii="Garamond" w:eastAsia="新細明體" w:hAnsi="Garamond" w:cs="新細明體"/>
                <w:kern w:val="0"/>
                <w:sz w:val="22"/>
              </w:rPr>
              <w:t>/</w:t>
            </w:r>
            <w:r w:rsidRPr="00017C1D">
              <w:rPr>
                <w:rFonts w:ascii="華康細圓體" w:eastAsia="華康細圓體" w:hAnsi="新細明體" w:cs="新細明體" w:hint="eastAsia"/>
                <w:kern w:val="0"/>
                <w:sz w:val="22"/>
              </w:rPr>
              <w:t>文化</w:t>
            </w:r>
            <w:r w:rsidRPr="00017C1D">
              <w:rPr>
                <w:rFonts w:ascii="Garamond" w:eastAsia="新細明體" w:hAnsi="Garamond" w:cs="新細明體"/>
                <w:kern w:val="0"/>
                <w:sz w:val="22"/>
              </w:rPr>
              <w:t>/</w:t>
            </w:r>
            <w:r w:rsidRPr="00017C1D">
              <w:rPr>
                <w:rFonts w:ascii="華康細圓體" w:eastAsia="華康細圓體" w:hAnsi="新細明體" w:cs="新細明體" w:hint="eastAsia"/>
                <w:kern w:val="0"/>
                <w:sz w:val="22"/>
              </w:rPr>
              <w:t>實質環境這個詞。</w:t>
            </w:r>
            <w:r w:rsidRPr="00017C1D">
              <w:rPr>
                <w:rFonts w:ascii="Garamond" w:eastAsia="新細明體" w:hAnsi="Garamond" w:cs="新細明體"/>
                <w:kern w:val="0"/>
                <w:sz w:val="22"/>
              </w:rPr>
              <w:t>2. </w:t>
            </w:r>
            <w:r w:rsidRPr="00017C1D">
              <w:rPr>
                <w:rFonts w:ascii="華康細圓體" w:eastAsia="華康細圓體" w:hAnsi="新細明體" w:cs="新細明體" w:hint="eastAsia"/>
                <w:kern w:val="0"/>
                <w:sz w:val="22"/>
              </w:rPr>
              <w:t>行為：當使用行為這個詞的時候，一方面容易讓讀者誤會作者篤信行為主義，另一方面行為只包括外顯、可觀察的行為，忽略了更為複雜的心理經驗，因此多數作者會同時使用行為與經驗。當然也有作者只用行為，來強調這個學科的科學性。</w:t>
            </w:r>
            <w:r w:rsidRPr="00017C1D">
              <w:rPr>
                <w:rFonts w:ascii="Garamond" w:eastAsia="新細明體" w:hAnsi="Garamond" w:cs="新細明體"/>
                <w:kern w:val="0"/>
                <w:sz w:val="22"/>
              </w:rPr>
              <w:t>3. </w:t>
            </w:r>
            <w:r w:rsidRPr="00017C1D">
              <w:rPr>
                <w:rFonts w:ascii="華康細圓體" w:eastAsia="華康細圓體" w:hAnsi="新細明體" w:cs="新細明體" w:hint="eastAsia"/>
                <w:kern w:val="0"/>
                <w:sz w:val="22"/>
              </w:rPr>
              <w:t>關係：不同的教科書，可能分別使用</w:t>
            </w:r>
            <w:r w:rsidRPr="00017C1D">
              <w:rPr>
                <w:rFonts w:ascii="Garamond" w:eastAsia="新細明體" w:hAnsi="Garamond" w:cs="新細明體"/>
                <w:kern w:val="0"/>
                <w:sz w:val="22"/>
              </w:rPr>
              <w:t>relations, interrelations, interaction, transaction</w:t>
            </w:r>
            <w:r w:rsidRPr="00017C1D">
              <w:rPr>
                <w:rFonts w:ascii="華康細圓體" w:eastAsia="華康細圓體" w:hAnsi="新細明體" w:cs="新細明體" w:hint="eastAsia"/>
                <w:kern w:val="0"/>
                <w:sz w:val="22"/>
              </w:rPr>
              <w:t>等詞，如果使用</w:t>
            </w:r>
            <w:r w:rsidRPr="00017C1D">
              <w:rPr>
                <w:rFonts w:ascii="Garamond" w:eastAsia="新細明體" w:hAnsi="Garamond" w:cs="新細明體"/>
                <w:kern w:val="0"/>
                <w:sz w:val="22"/>
              </w:rPr>
              <w:t>transaction</w:t>
            </w:r>
            <w:r w:rsidRPr="00017C1D">
              <w:rPr>
                <w:rFonts w:ascii="華康細圓體" w:eastAsia="華康細圓體" w:hAnsi="新細明體" w:cs="新細明體" w:hint="eastAsia"/>
                <w:kern w:val="0"/>
                <w:sz w:val="22"/>
              </w:rPr>
              <w:t>可能指涉</w:t>
            </w:r>
            <w:r w:rsidRPr="00017C1D">
              <w:rPr>
                <w:rFonts w:ascii="Garamond" w:eastAsia="新細明體" w:hAnsi="Garamond" w:cs="新細明體"/>
                <w:kern w:val="0"/>
                <w:sz w:val="22"/>
              </w:rPr>
              <w:t>Dewey</w:t>
            </w:r>
            <w:r w:rsidRPr="00017C1D">
              <w:rPr>
                <w:rFonts w:ascii="華康細圓體" w:eastAsia="華康細圓體" w:hAnsi="新細明體" w:cs="新細明體" w:hint="eastAsia"/>
                <w:kern w:val="0"/>
                <w:sz w:val="22"/>
              </w:rPr>
              <w:t>的</w:t>
            </w:r>
            <w:r w:rsidRPr="00017C1D">
              <w:rPr>
                <w:rFonts w:ascii="Garamond" w:eastAsia="新細明體" w:hAnsi="Garamond" w:cs="新細明體"/>
                <w:kern w:val="0"/>
                <w:sz w:val="22"/>
              </w:rPr>
              <w:t>transactionalism (</w:t>
            </w:r>
            <w:r w:rsidRPr="00017C1D">
              <w:rPr>
                <w:rFonts w:ascii="華康細圓體" w:eastAsia="華康細圓體" w:hAnsi="新細明體" w:cs="新細明體" w:hint="eastAsia"/>
                <w:kern w:val="0"/>
                <w:sz w:val="22"/>
              </w:rPr>
              <w:t>本文後面會有詳細探討</w:t>
            </w:r>
            <w:r w:rsidRPr="00017C1D">
              <w:rPr>
                <w:rFonts w:ascii="Garamond" w:eastAsia="新細明體" w:hAnsi="Garamond" w:cs="新細明體"/>
                <w:kern w:val="0"/>
                <w:sz w:val="22"/>
              </w:rPr>
              <w:t>)</w:t>
            </w:r>
            <w:r w:rsidRPr="00017C1D">
              <w:rPr>
                <w:rFonts w:ascii="華康細圓體" w:eastAsia="華康細圓體" w:hAnsi="新細明體" w:cs="新細明體" w:hint="eastAsia"/>
                <w:kern w:val="0"/>
                <w:sz w:val="22"/>
              </w:rPr>
              <w:t>，強調人與環境相互影響與建構的特質。所以對我而言，甚麼是環境心理學？它與其他相近的學科</w:t>
            </w:r>
            <w:r w:rsidRPr="00017C1D">
              <w:rPr>
                <w:rFonts w:ascii="Garamond" w:eastAsia="新細明體" w:hAnsi="Garamond" w:cs="新細明體"/>
                <w:kern w:val="0"/>
                <w:sz w:val="22"/>
              </w:rPr>
              <w:t>(</w:t>
            </w:r>
            <w:r w:rsidRPr="00017C1D">
              <w:rPr>
                <w:rFonts w:ascii="華康細圓體" w:eastAsia="華康細圓體" w:hAnsi="新細明體" w:cs="新細明體" w:hint="eastAsia"/>
                <w:kern w:val="0"/>
                <w:sz w:val="22"/>
              </w:rPr>
              <w:t>例如環境社會學</w:t>
            </w:r>
            <w:r w:rsidRPr="00017C1D">
              <w:rPr>
                <w:rFonts w:ascii="Garamond" w:eastAsia="新細明體" w:hAnsi="Garamond" w:cs="新細明體"/>
                <w:kern w:val="0"/>
                <w:sz w:val="22"/>
              </w:rPr>
              <w:t>)</w:t>
            </w:r>
            <w:r w:rsidRPr="00017C1D">
              <w:rPr>
                <w:rFonts w:ascii="華康細圓體" w:eastAsia="華康細圓體" w:hAnsi="新細明體" w:cs="新細明體" w:hint="eastAsia"/>
                <w:kern w:val="0"/>
                <w:sz w:val="22"/>
              </w:rPr>
              <w:t>有何不同？首先它一定要研究實質環境，但是同時將實質環境放在社會文化歷史的脈絡中來理解，所以只研究社會互動或組織而不研究空間，則不算是環境心理學。一定要涵蓋個人的心理經驗這個面向，但是將個人經驗放在社會文化脈絡中來理解，所以可以同時探討空間的社會生產，但是一定要涉及個人的空間經驗。最後則是研究人與環境的交互關係，亦即人創造環境、賦予環境意義，而環境又鼓勵</w:t>
            </w:r>
            <w:r w:rsidRPr="00017C1D">
              <w:rPr>
                <w:rFonts w:ascii="Garamond" w:eastAsia="新細明體" w:hAnsi="Garamond" w:cs="新細明體"/>
                <w:kern w:val="0"/>
                <w:sz w:val="22"/>
              </w:rPr>
              <w:t>/</w:t>
            </w:r>
            <w:r w:rsidRPr="00017C1D">
              <w:rPr>
                <w:rFonts w:ascii="華康細圓體" w:eastAsia="華康細圓體" w:hAnsi="新細明體" w:cs="新細明體" w:hint="eastAsia"/>
                <w:kern w:val="0"/>
                <w:sz w:val="22"/>
              </w:rPr>
              <w:t>限制</w:t>
            </w:r>
            <w:r w:rsidRPr="00017C1D">
              <w:rPr>
                <w:rFonts w:ascii="Garamond" w:eastAsia="新細明體" w:hAnsi="Garamond" w:cs="新細明體"/>
                <w:kern w:val="0"/>
                <w:sz w:val="22"/>
              </w:rPr>
              <w:t>/</w:t>
            </w:r>
            <w:r w:rsidRPr="00017C1D">
              <w:rPr>
                <w:rFonts w:ascii="華康細圓體" w:eastAsia="華康細圓體" w:hAnsi="新細明體" w:cs="新細明體" w:hint="eastAsia"/>
                <w:kern w:val="0"/>
                <w:sz w:val="22"/>
              </w:rPr>
              <w:t>形塑人的活動與經驗，而人與環境都處於某個特定的社會文化歷史脈絡之中。</w:t>
            </w:r>
          </w:p>
          <w:p w:rsidR="00017C1D" w:rsidRPr="00017C1D" w:rsidRDefault="00017C1D" w:rsidP="00017C1D">
            <w:pPr>
              <w:widowControl/>
              <w:spacing w:before="180" w:after="100" w:afterAutospacing="1" w:line="360" w:lineRule="atLeast"/>
              <w:jc w:val="both"/>
              <w:rPr>
                <w:rFonts w:ascii="新細明體" w:eastAsia="新細明體" w:hAnsi="新細明體" w:cs="新細明體"/>
                <w:kern w:val="0"/>
                <w:szCs w:val="24"/>
              </w:rPr>
            </w:pPr>
            <w:r w:rsidRPr="00017C1D">
              <w:rPr>
                <w:rFonts w:ascii="Garamond" w:eastAsia="新細明體" w:hAnsi="Garamond" w:cs="新細明體"/>
                <w:kern w:val="0"/>
                <w:sz w:val="22"/>
              </w:rPr>
              <w:t>       </w:t>
            </w:r>
            <w:r w:rsidRPr="00017C1D">
              <w:rPr>
                <w:rFonts w:ascii="華康細圓體" w:eastAsia="華康細圓體" w:hAnsi="新細明體" w:cs="新細明體" w:hint="eastAsia"/>
                <w:kern w:val="0"/>
                <w:sz w:val="22"/>
              </w:rPr>
              <w:t>環境心理學從成為一獨立的研究領域至今不過近四十年的歷史。它以科際整合之整體觀點研究人們在實際日常生活環境中的行為與經驗；將人類與環境視為不可分割、相互定義的整體；強調人類主動處理與形塑環境的能力，而非只是被動地接受環境的刺激。此種研究取向不僅使之有別於傳統的心理學，並且回過頭來，對整個心理學界產生影響。心理學的研究，不應將人類的行為與經驗孤立，而必須考慮行為發生的脈絡，已廣泛地為心理學者所接受。此外，環境心理學的研究結果也影響了環境設計與公共政策。例如，有關無障礙環境的立法；預防犯罪的環境設計準則以及減少兒童意外的遊戲場設計準則的建立；對低收入戶住宅政策及工廠、辦公室設計之建議；與地下鐵地圖之重繪等。然而環境心理學在台灣一直未受到應有的重視，缺少有系統的實地研究與理論的引介。本文之目的即在於介紹環境心理學對人與環境關係的看法，期能對環境心理學研究的推動有所助益。</w:t>
            </w:r>
          </w:p>
          <w:p w:rsidR="00017C1D" w:rsidRPr="00017C1D" w:rsidRDefault="00017C1D" w:rsidP="00017C1D">
            <w:pPr>
              <w:widowControl/>
              <w:spacing w:before="180" w:after="100" w:afterAutospacing="1" w:line="360" w:lineRule="atLeast"/>
              <w:jc w:val="both"/>
              <w:rPr>
                <w:rFonts w:ascii="新細明體" w:eastAsia="新細明體" w:hAnsi="新細明體" w:cs="新細明體"/>
                <w:kern w:val="0"/>
                <w:szCs w:val="24"/>
              </w:rPr>
            </w:pPr>
            <w:r w:rsidRPr="00017C1D">
              <w:rPr>
                <w:rFonts w:ascii="Garamond" w:eastAsia="新細明體" w:hAnsi="Garamond" w:cs="新細明體"/>
                <w:kern w:val="0"/>
                <w:sz w:val="22"/>
              </w:rPr>
              <w:t> </w:t>
            </w:r>
          </w:p>
          <w:p w:rsidR="00017C1D" w:rsidRPr="00017C1D" w:rsidRDefault="00017C1D" w:rsidP="00017C1D">
            <w:pPr>
              <w:widowControl/>
              <w:spacing w:before="180" w:after="100" w:afterAutospacing="1" w:line="360" w:lineRule="atLeast"/>
              <w:jc w:val="both"/>
              <w:rPr>
                <w:rFonts w:ascii="新細明體" w:eastAsia="新細明體" w:hAnsi="新細明體" w:cs="新細明體"/>
                <w:kern w:val="0"/>
                <w:szCs w:val="24"/>
              </w:rPr>
            </w:pPr>
            <w:r w:rsidRPr="00017C1D">
              <w:rPr>
                <w:rFonts w:ascii="華康中黑體" w:eastAsia="華康中黑體" w:hAnsi="新細明體" w:cs="新細明體" w:hint="eastAsia"/>
                <w:b/>
                <w:bCs/>
                <w:kern w:val="0"/>
                <w:szCs w:val="24"/>
              </w:rPr>
              <w:t>二、環境心理學概要</w:t>
            </w:r>
          </w:p>
          <w:p w:rsidR="00017C1D" w:rsidRPr="00017C1D" w:rsidRDefault="00017C1D" w:rsidP="00017C1D">
            <w:pPr>
              <w:widowControl/>
              <w:spacing w:before="180" w:after="100" w:afterAutospacing="1" w:line="360" w:lineRule="atLeast"/>
              <w:jc w:val="both"/>
              <w:rPr>
                <w:rFonts w:ascii="新細明體" w:eastAsia="新細明體" w:hAnsi="新細明體" w:cs="新細明體"/>
                <w:kern w:val="0"/>
                <w:szCs w:val="24"/>
              </w:rPr>
            </w:pPr>
            <w:r w:rsidRPr="00017C1D">
              <w:rPr>
                <w:rFonts w:ascii="Garamond" w:eastAsia="新細明體" w:hAnsi="Garamond" w:cs="新細明體"/>
                <w:kern w:val="0"/>
                <w:sz w:val="22"/>
              </w:rPr>
              <w:t>(</w:t>
            </w:r>
            <w:r w:rsidRPr="00017C1D">
              <w:rPr>
                <w:rFonts w:ascii="華康中黑體" w:eastAsia="華康中黑體" w:hAnsi="新細明體" w:cs="新細明體" w:hint="eastAsia"/>
                <w:kern w:val="0"/>
                <w:sz w:val="22"/>
              </w:rPr>
              <w:t>一</w:t>
            </w:r>
            <w:r w:rsidRPr="00017C1D">
              <w:rPr>
                <w:rFonts w:ascii="Garamond" w:eastAsia="新細明體" w:hAnsi="Garamond" w:cs="新細明體"/>
                <w:kern w:val="0"/>
                <w:sz w:val="22"/>
              </w:rPr>
              <w:t>) </w:t>
            </w:r>
            <w:r w:rsidRPr="00017C1D">
              <w:rPr>
                <w:rFonts w:ascii="華康中黑體" w:eastAsia="華康中黑體" w:hAnsi="新細明體" w:cs="新細明體" w:hint="eastAsia"/>
                <w:kern w:val="0"/>
                <w:sz w:val="22"/>
              </w:rPr>
              <w:t>環境心理學的起源與發展</w:t>
            </w:r>
          </w:p>
          <w:p w:rsidR="00017C1D" w:rsidRPr="00017C1D" w:rsidRDefault="00017C1D" w:rsidP="00017C1D">
            <w:pPr>
              <w:widowControl/>
              <w:spacing w:before="180" w:after="100" w:afterAutospacing="1" w:line="360" w:lineRule="atLeast"/>
              <w:jc w:val="both"/>
              <w:rPr>
                <w:rFonts w:ascii="新細明體" w:eastAsia="新細明體" w:hAnsi="新細明體" w:cs="新細明體"/>
                <w:kern w:val="0"/>
                <w:szCs w:val="24"/>
              </w:rPr>
            </w:pPr>
            <w:r w:rsidRPr="00017C1D">
              <w:rPr>
                <w:rFonts w:ascii="Garamond" w:eastAsia="新細明體" w:hAnsi="Garamond" w:cs="新細明體"/>
                <w:kern w:val="0"/>
                <w:sz w:val="22"/>
              </w:rPr>
              <w:lastRenderedPageBreak/>
              <w:t>    </w:t>
            </w:r>
            <w:r w:rsidRPr="00017C1D">
              <w:rPr>
                <w:rFonts w:ascii="華康細圓體" w:eastAsia="華康細圓體" w:hAnsi="新細明體" w:cs="新細明體" w:hint="eastAsia"/>
                <w:kern w:val="0"/>
                <w:sz w:val="22"/>
              </w:rPr>
              <w:t>  </w:t>
            </w:r>
            <w:r w:rsidRPr="00017C1D">
              <w:rPr>
                <w:rFonts w:ascii="華康細圓體" w:eastAsia="華康細圓體" w:hAnsi="新細明體" w:cs="新細明體" w:hint="eastAsia"/>
                <w:kern w:val="0"/>
                <w:sz w:val="22"/>
              </w:rPr>
              <w:t xml:space="preserve"> 較有系統的環境心理學研究開始於一九五０年代後期，然其根源可追溯至場地理論</w:t>
            </w:r>
            <w:r w:rsidRPr="00017C1D">
              <w:rPr>
                <w:rFonts w:ascii="Garamond" w:eastAsia="新細明體" w:hAnsi="Garamond" w:cs="新細明體"/>
                <w:kern w:val="0"/>
                <w:sz w:val="22"/>
              </w:rPr>
              <w:t>(field theory)</w:t>
            </w:r>
            <w:r w:rsidRPr="00017C1D">
              <w:rPr>
                <w:rFonts w:ascii="華康細圓體" w:eastAsia="華康細圓體" w:hAnsi="新細明體" w:cs="新細明體" w:hint="eastAsia"/>
                <w:kern w:val="0"/>
                <w:sz w:val="22"/>
              </w:rPr>
              <w:t>、知覺心理學及其它相關領域的研究。這些理論與概念提供了豐厚的土壤，使環境心理學的成長與發展成為可能。</w:t>
            </w:r>
          </w:p>
          <w:p w:rsidR="00017C1D" w:rsidRPr="00017C1D" w:rsidRDefault="00017C1D" w:rsidP="00017C1D">
            <w:pPr>
              <w:widowControl/>
              <w:spacing w:before="180" w:after="100" w:afterAutospacing="1" w:line="360" w:lineRule="atLeast"/>
              <w:jc w:val="both"/>
              <w:rPr>
                <w:rFonts w:ascii="新細明體" w:eastAsia="新細明體" w:hAnsi="新細明體" w:cs="新細明體"/>
                <w:kern w:val="0"/>
                <w:szCs w:val="24"/>
              </w:rPr>
            </w:pPr>
            <w:r w:rsidRPr="00017C1D">
              <w:rPr>
                <w:rFonts w:ascii="Garamond" w:eastAsia="新細明體" w:hAnsi="Garamond" w:cs="新細明體"/>
                <w:kern w:val="0"/>
                <w:sz w:val="22"/>
              </w:rPr>
              <w:t>       K. Lewin</w:t>
            </w:r>
            <w:r w:rsidRPr="00017C1D">
              <w:rPr>
                <w:rFonts w:ascii="華康細圓體" w:eastAsia="華康細圓體" w:hAnsi="新細明體" w:cs="新細明體" w:hint="eastAsia"/>
                <w:kern w:val="0"/>
                <w:sz w:val="22"/>
              </w:rPr>
              <w:t>的場地理論視人類行為為內在力量</w:t>
            </w:r>
            <w:r w:rsidRPr="00017C1D">
              <w:rPr>
                <w:rFonts w:ascii="Garamond" w:eastAsia="新細明體" w:hAnsi="Garamond" w:cs="新細明體"/>
                <w:kern w:val="0"/>
                <w:sz w:val="22"/>
              </w:rPr>
              <w:t>(</w:t>
            </w:r>
            <w:r w:rsidRPr="00017C1D">
              <w:rPr>
                <w:rFonts w:ascii="華康細圓體" w:eastAsia="華康細圓體" w:hAnsi="新細明體" w:cs="新細明體" w:hint="eastAsia"/>
                <w:kern w:val="0"/>
                <w:sz w:val="22"/>
              </w:rPr>
              <w:t>如個人需求、感覺與態度</w:t>
            </w:r>
            <w:r w:rsidRPr="00017C1D">
              <w:rPr>
                <w:rFonts w:ascii="Garamond" w:eastAsia="新細明體" w:hAnsi="Garamond" w:cs="新細明體"/>
                <w:kern w:val="0"/>
                <w:sz w:val="22"/>
              </w:rPr>
              <w:t>)</w:t>
            </w:r>
            <w:r w:rsidRPr="00017C1D">
              <w:rPr>
                <w:rFonts w:ascii="華康細圓體" w:eastAsia="華康細圓體" w:hAnsi="新細明體" w:cs="新細明體" w:hint="eastAsia"/>
                <w:kern w:val="0"/>
                <w:sz w:val="22"/>
              </w:rPr>
              <w:t>與外在力量</w:t>
            </w:r>
            <w:r w:rsidRPr="00017C1D">
              <w:rPr>
                <w:rFonts w:ascii="Garamond" w:eastAsia="新細明體" w:hAnsi="Garamond" w:cs="新細明體"/>
                <w:kern w:val="0"/>
                <w:sz w:val="22"/>
              </w:rPr>
              <w:t>(</w:t>
            </w:r>
            <w:r w:rsidRPr="00017C1D">
              <w:rPr>
                <w:rFonts w:ascii="華康細圓體" w:eastAsia="華康細圓體" w:hAnsi="新細明體" w:cs="新細明體" w:hint="eastAsia"/>
                <w:kern w:val="0"/>
                <w:sz w:val="22"/>
              </w:rPr>
              <w:t>個人在特定場所所感知的環境特性</w:t>
            </w:r>
            <w:r w:rsidRPr="00017C1D">
              <w:rPr>
                <w:rFonts w:ascii="Garamond" w:eastAsia="新細明體" w:hAnsi="Garamond" w:cs="新細明體"/>
                <w:kern w:val="0"/>
                <w:sz w:val="22"/>
              </w:rPr>
              <w:t>)</w:t>
            </w:r>
            <w:r w:rsidRPr="00017C1D">
              <w:rPr>
                <w:rFonts w:ascii="華康細圓體" w:eastAsia="華康細圓體" w:hAnsi="新細明體" w:cs="新細明體" w:hint="eastAsia"/>
                <w:kern w:val="0"/>
                <w:sz w:val="22"/>
              </w:rPr>
              <w:t>持續互動的結果，亦即行為乃在一具有吸引與阻礙力量的生活空間中移動。</w:t>
            </w:r>
            <w:r w:rsidRPr="00017C1D">
              <w:rPr>
                <w:rFonts w:ascii="Garamond" w:eastAsia="新細明體" w:hAnsi="Garamond" w:cs="新細明體"/>
                <w:kern w:val="0"/>
                <w:sz w:val="22"/>
              </w:rPr>
              <w:t>Lewin</w:t>
            </w:r>
            <w:r w:rsidRPr="00017C1D">
              <w:rPr>
                <w:rFonts w:ascii="華康細圓體" w:eastAsia="華康細圓體" w:hAnsi="新細明體" w:cs="新細明體" w:hint="eastAsia"/>
                <w:kern w:val="0"/>
                <w:sz w:val="22"/>
              </w:rPr>
              <w:t>並提出行動研究</w:t>
            </w:r>
            <w:r w:rsidRPr="00017C1D">
              <w:rPr>
                <w:rFonts w:ascii="Garamond" w:eastAsia="新細明體" w:hAnsi="Garamond" w:cs="新細明體"/>
                <w:kern w:val="0"/>
                <w:sz w:val="22"/>
              </w:rPr>
              <w:t>(action research)</w:t>
            </w:r>
            <w:r w:rsidRPr="00017C1D">
              <w:rPr>
                <w:rFonts w:ascii="華康細圓體" w:eastAsia="華康細圓體" w:hAnsi="新細明體" w:cs="新細明體" w:hint="eastAsia"/>
                <w:kern w:val="0"/>
                <w:sz w:val="22"/>
              </w:rPr>
              <w:t>的策略，強調藉研究以影響社會變遷。</w:t>
            </w:r>
          </w:p>
          <w:p w:rsidR="00017C1D" w:rsidRPr="00017C1D" w:rsidRDefault="00017C1D" w:rsidP="00017C1D">
            <w:pPr>
              <w:widowControl/>
              <w:spacing w:before="180" w:after="100" w:afterAutospacing="1" w:line="360" w:lineRule="atLeast"/>
              <w:jc w:val="both"/>
              <w:rPr>
                <w:rFonts w:ascii="新細明體" w:eastAsia="新細明體" w:hAnsi="新細明體" w:cs="新細明體"/>
                <w:kern w:val="0"/>
                <w:szCs w:val="24"/>
              </w:rPr>
            </w:pPr>
            <w:r w:rsidRPr="00017C1D">
              <w:rPr>
                <w:rFonts w:ascii="Garamond" w:eastAsia="新細明體" w:hAnsi="Garamond" w:cs="新細明體"/>
                <w:kern w:val="0"/>
                <w:sz w:val="22"/>
              </w:rPr>
              <w:t>       E. B. Tolman</w:t>
            </w:r>
            <w:r w:rsidRPr="00017C1D">
              <w:rPr>
                <w:rFonts w:ascii="華康細圓體" w:eastAsia="華康細圓體" w:hAnsi="新細明體" w:cs="新細明體" w:hint="eastAsia"/>
                <w:kern w:val="0"/>
                <w:sz w:val="22"/>
              </w:rPr>
              <w:t>指出人類對於環境的反應必須經由認知過程來解釋。行為具有目的取向。人們學習環境訊息與其期望之關係以建立認知圖</w:t>
            </w:r>
            <w:r w:rsidRPr="00017C1D">
              <w:rPr>
                <w:rFonts w:ascii="Garamond" w:eastAsia="新細明體" w:hAnsi="Garamond" w:cs="新細明體"/>
                <w:kern w:val="0"/>
                <w:sz w:val="22"/>
              </w:rPr>
              <w:t>(cognitive map)</w:t>
            </w:r>
            <w:r w:rsidRPr="00017C1D">
              <w:rPr>
                <w:rFonts w:ascii="華康細圓體" w:eastAsia="華康細圓體" w:hAnsi="新細明體" w:cs="新細明體" w:hint="eastAsia"/>
                <w:kern w:val="0"/>
                <w:sz w:val="22"/>
              </w:rPr>
              <w:t>，此認知圖使得人們得以在環境中行動。</w:t>
            </w:r>
            <w:r w:rsidRPr="00017C1D">
              <w:rPr>
                <w:rFonts w:ascii="Garamond" w:eastAsia="新細明體" w:hAnsi="Garamond" w:cs="新細明體"/>
                <w:kern w:val="0"/>
                <w:sz w:val="22"/>
              </w:rPr>
              <w:t>Tolman</w:t>
            </w:r>
            <w:r w:rsidRPr="00017C1D">
              <w:rPr>
                <w:rFonts w:ascii="華康細圓體" w:eastAsia="華康細圓體" w:hAnsi="新細明體" w:cs="新細明體" w:hint="eastAsia"/>
                <w:kern w:val="0"/>
                <w:sz w:val="22"/>
              </w:rPr>
              <w:t>可以說是都市規劃設計界中「都市意象」研究真正的開山祖師。傳統心理學採取行為主義的觀點，認為老鼠</w:t>
            </w:r>
            <w:r w:rsidRPr="00017C1D">
              <w:rPr>
                <w:rFonts w:ascii="Garamond" w:eastAsia="新細明體" w:hAnsi="Garamond" w:cs="新細明體"/>
                <w:kern w:val="0"/>
                <w:sz w:val="22"/>
              </w:rPr>
              <w:t>(</w:t>
            </w:r>
            <w:r w:rsidRPr="00017C1D">
              <w:rPr>
                <w:rFonts w:ascii="華康細圓體" w:eastAsia="華康細圓體" w:hAnsi="新細明體" w:cs="新細明體" w:hint="eastAsia"/>
                <w:kern w:val="0"/>
                <w:sz w:val="22"/>
              </w:rPr>
              <w:t>人</w:t>
            </w:r>
            <w:r w:rsidRPr="00017C1D">
              <w:rPr>
                <w:rFonts w:ascii="Garamond" w:eastAsia="新細明體" w:hAnsi="Garamond" w:cs="新細明體"/>
                <w:kern w:val="0"/>
                <w:sz w:val="22"/>
              </w:rPr>
              <w:t>)</w:t>
            </w:r>
            <w:r w:rsidRPr="00017C1D">
              <w:rPr>
                <w:rFonts w:ascii="華康細圓體" w:eastAsia="華康細圓體" w:hAnsi="新細明體" w:cs="新細明體" w:hint="eastAsia"/>
                <w:kern w:val="0"/>
                <w:sz w:val="22"/>
              </w:rPr>
              <w:t>在空間中移動，係對於環境刺激的反應；</w:t>
            </w:r>
            <w:r w:rsidRPr="00017C1D">
              <w:rPr>
                <w:rFonts w:ascii="Garamond" w:eastAsia="新細明體" w:hAnsi="Garamond" w:cs="新細明體"/>
                <w:kern w:val="0"/>
                <w:sz w:val="22"/>
              </w:rPr>
              <w:t>Tolman</w:t>
            </w:r>
            <w:r w:rsidRPr="00017C1D">
              <w:rPr>
                <w:rFonts w:ascii="華康細圓體" w:eastAsia="華康細圓體" w:hAnsi="新細明體" w:cs="新細明體" w:hint="eastAsia"/>
                <w:kern w:val="0"/>
                <w:sz w:val="22"/>
              </w:rPr>
              <w:t>進行關鍵性實驗，發現老鼠並非只是如此，而是腦中有張認知圖</w:t>
            </w:r>
            <w:r w:rsidRPr="00017C1D">
              <w:rPr>
                <w:rFonts w:ascii="Garamond" w:eastAsia="新細明體" w:hAnsi="Garamond" w:cs="新細明體"/>
                <w:kern w:val="0"/>
                <w:sz w:val="22"/>
              </w:rPr>
              <w:t>(Milgram</w:t>
            </w:r>
            <w:r w:rsidRPr="00017C1D">
              <w:rPr>
                <w:rFonts w:ascii="華康細圓體" w:eastAsia="華康細圓體" w:hAnsi="新細明體" w:cs="新細明體" w:hint="eastAsia"/>
                <w:kern w:val="0"/>
                <w:sz w:val="22"/>
              </w:rPr>
              <w:t>則採用認知表現</w:t>
            </w:r>
            <w:r w:rsidRPr="00017C1D">
              <w:rPr>
                <w:rFonts w:ascii="Garamond" w:eastAsia="新細明體" w:hAnsi="Garamond" w:cs="新細明體"/>
                <w:kern w:val="0"/>
                <w:sz w:val="22"/>
              </w:rPr>
              <w:t>cognitive representation</w:t>
            </w:r>
            <w:r w:rsidRPr="00017C1D">
              <w:rPr>
                <w:rFonts w:ascii="華康細圓體" w:eastAsia="華康細圓體" w:hAnsi="新細明體" w:cs="新細明體" w:hint="eastAsia"/>
                <w:kern w:val="0"/>
                <w:sz w:val="22"/>
              </w:rPr>
              <w:t>，他覺得圖</w:t>
            </w:r>
            <w:r w:rsidRPr="00017C1D">
              <w:rPr>
                <w:rFonts w:ascii="Garamond" w:eastAsia="新細明體" w:hAnsi="Garamond" w:cs="新細明體"/>
                <w:kern w:val="0"/>
                <w:sz w:val="22"/>
              </w:rPr>
              <w:t>maps</w:t>
            </w:r>
            <w:r w:rsidRPr="00017C1D">
              <w:rPr>
                <w:rFonts w:ascii="華康細圓體" w:eastAsia="華康細圓體" w:hAnsi="新細明體" w:cs="新細明體" w:hint="eastAsia"/>
                <w:kern w:val="0"/>
                <w:sz w:val="22"/>
              </w:rPr>
              <w:t>這個字會讓人以為腦中的資訊只以圖形的方式存在，事實上可能還包括文字、層級結構等形式</w:t>
            </w:r>
            <w:r w:rsidRPr="00017C1D">
              <w:rPr>
                <w:rFonts w:ascii="Garamond" w:eastAsia="新細明體" w:hAnsi="Garamond" w:cs="新細明體"/>
                <w:kern w:val="0"/>
                <w:sz w:val="22"/>
              </w:rPr>
              <w:t>)</w:t>
            </w:r>
            <w:r w:rsidRPr="00017C1D">
              <w:rPr>
                <w:rFonts w:ascii="華康細圓體" w:eastAsia="華康細圓體" w:hAnsi="新細明體" w:cs="新細明體" w:hint="eastAsia"/>
                <w:kern w:val="0"/>
                <w:sz w:val="22"/>
              </w:rPr>
              <w:t>。此後認知圖就成為一個非常重要的研究領域。</w:t>
            </w:r>
            <w:r w:rsidRPr="00017C1D">
              <w:rPr>
                <w:rFonts w:ascii="Garamond" w:eastAsia="新細明體" w:hAnsi="Garamond" w:cs="新細明體"/>
                <w:kern w:val="0"/>
                <w:sz w:val="22"/>
              </w:rPr>
              <w:t>K. Lynch</w:t>
            </w:r>
            <w:r w:rsidRPr="00017C1D">
              <w:rPr>
                <w:rFonts w:ascii="華康細圓體" w:eastAsia="華康細圓體" w:hAnsi="新細明體" w:cs="新細明體" w:hint="eastAsia"/>
                <w:kern w:val="0"/>
                <w:sz w:val="22"/>
              </w:rPr>
              <w:t>就是在這樣的脈絡下開啟了都市意象</w:t>
            </w:r>
            <w:r w:rsidRPr="00017C1D">
              <w:rPr>
                <w:rFonts w:ascii="Garamond" w:eastAsia="新細明體" w:hAnsi="Garamond" w:cs="新細明體"/>
                <w:kern w:val="0"/>
                <w:sz w:val="22"/>
              </w:rPr>
              <w:t>(the image of the city)</w:t>
            </w:r>
            <w:r w:rsidRPr="00017C1D">
              <w:rPr>
                <w:rFonts w:ascii="華康細圓體" w:eastAsia="華康細圓體" w:hAnsi="新細明體" w:cs="新細明體" w:hint="eastAsia"/>
                <w:kern w:val="0"/>
                <w:sz w:val="22"/>
              </w:rPr>
              <w:t>研究的先河。</w:t>
            </w:r>
          </w:p>
          <w:p w:rsidR="00017C1D" w:rsidRPr="00017C1D" w:rsidRDefault="00017C1D" w:rsidP="00017C1D">
            <w:pPr>
              <w:widowControl/>
              <w:spacing w:before="180" w:after="100" w:afterAutospacing="1" w:line="360" w:lineRule="atLeast"/>
              <w:jc w:val="both"/>
              <w:rPr>
                <w:rFonts w:ascii="新細明體" w:eastAsia="新細明體" w:hAnsi="新細明體" w:cs="新細明體"/>
                <w:kern w:val="0"/>
                <w:szCs w:val="24"/>
              </w:rPr>
            </w:pPr>
            <w:r w:rsidRPr="00017C1D">
              <w:rPr>
                <w:rFonts w:ascii="Garamond" w:eastAsia="新細明體" w:hAnsi="Garamond" w:cs="新細明體"/>
                <w:kern w:val="0"/>
                <w:sz w:val="22"/>
              </w:rPr>
              <w:t>       E. Brunswik</w:t>
            </w:r>
            <w:r w:rsidRPr="00017C1D">
              <w:rPr>
                <w:rFonts w:ascii="華康細圓體" w:eastAsia="華康細圓體" w:hAnsi="新細明體" w:cs="新細明體" w:hint="eastAsia"/>
                <w:kern w:val="0"/>
                <w:sz w:val="22"/>
              </w:rPr>
              <w:t>強調人在知覺過程中的主動角色。人們所知覺到的環境訊息永遠不會與實際的環境全然符合。人們根據許多過去的環境經驗對於所接收的環境刺激加以或然率猜測</w:t>
            </w:r>
            <w:r w:rsidRPr="00017C1D">
              <w:rPr>
                <w:rFonts w:ascii="Garamond" w:eastAsia="新細明體" w:hAnsi="Garamond" w:cs="新細明體"/>
                <w:kern w:val="0"/>
                <w:sz w:val="22"/>
              </w:rPr>
              <w:t>(probabilistic estimate)</w:t>
            </w:r>
            <w:r w:rsidRPr="00017C1D">
              <w:rPr>
                <w:rFonts w:ascii="華康細圓體" w:eastAsia="華康細圓體" w:hAnsi="新細明體" w:cs="新細明體" w:hint="eastAsia"/>
                <w:kern w:val="0"/>
                <w:sz w:val="22"/>
              </w:rPr>
              <w:t>，並進而根據在環境中之行動結果對此或然率之猜測加以評估。此外，他並且提倡代表性設計</w:t>
            </w:r>
            <w:r w:rsidRPr="00017C1D">
              <w:rPr>
                <w:rFonts w:ascii="Garamond" w:eastAsia="新細明體" w:hAnsi="Garamond" w:cs="新細明體"/>
                <w:kern w:val="0"/>
                <w:sz w:val="22"/>
              </w:rPr>
              <w:t>(representative design)</w:t>
            </w:r>
            <w:r w:rsidRPr="00017C1D">
              <w:rPr>
                <w:rFonts w:ascii="華康細圓體" w:eastAsia="華康細圓體" w:hAnsi="新細明體" w:cs="新細明體" w:hint="eastAsia"/>
                <w:kern w:val="0"/>
                <w:sz w:val="22"/>
              </w:rPr>
              <w:t>，強調「對各種不同之具代表性的環境進行抽樣以研究人類行為」的重要性。</w:t>
            </w:r>
          </w:p>
          <w:p w:rsidR="00017C1D" w:rsidRPr="00017C1D" w:rsidRDefault="00017C1D" w:rsidP="00017C1D">
            <w:pPr>
              <w:widowControl/>
              <w:spacing w:before="180" w:after="100" w:afterAutospacing="1" w:line="360" w:lineRule="atLeast"/>
              <w:jc w:val="both"/>
              <w:rPr>
                <w:rFonts w:ascii="新細明體" w:eastAsia="新細明體" w:hAnsi="新細明體" w:cs="新細明體"/>
                <w:kern w:val="0"/>
                <w:szCs w:val="24"/>
              </w:rPr>
            </w:pPr>
            <w:r w:rsidRPr="00017C1D">
              <w:rPr>
                <w:rFonts w:ascii="Garamond" w:eastAsia="新細明體" w:hAnsi="Garamond" w:cs="新細明體"/>
                <w:kern w:val="0"/>
                <w:sz w:val="22"/>
              </w:rPr>
              <w:t>       R. Barker</w:t>
            </w:r>
            <w:r w:rsidRPr="00017C1D">
              <w:rPr>
                <w:rFonts w:ascii="華康細圓體" w:eastAsia="華康細圓體" w:hAnsi="新細明體" w:cs="新細明體" w:hint="eastAsia"/>
                <w:kern w:val="0"/>
                <w:sz w:val="22"/>
              </w:rPr>
              <w:t>認為人類行為與環境是相互依賴的整體，要瞭解人類的行為應至人們日常生活的環境中進行觀察與研究。</w:t>
            </w:r>
            <w:r w:rsidRPr="00017C1D">
              <w:rPr>
                <w:rFonts w:ascii="Garamond" w:eastAsia="新細明體" w:hAnsi="Garamond" w:cs="新細明體"/>
                <w:kern w:val="0"/>
                <w:sz w:val="22"/>
              </w:rPr>
              <w:t>Barker</w:t>
            </w:r>
            <w:r w:rsidRPr="00017C1D">
              <w:rPr>
                <w:rFonts w:ascii="華康細圓體" w:eastAsia="華康細圓體" w:hAnsi="新細明體" w:cs="新細明體" w:hint="eastAsia"/>
                <w:kern w:val="0"/>
                <w:sz w:val="22"/>
              </w:rPr>
              <w:t>對於傳統主流心理學提出二個重要的批判。</w:t>
            </w:r>
            <w:r w:rsidRPr="00017C1D">
              <w:rPr>
                <w:rFonts w:ascii="Garamond" w:eastAsia="新細明體" w:hAnsi="Garamond" w:cs="新細明體"/>
                <w:kern w:val="0"/>
                <w:sz w:val="22"/>
              </w:rPr>
              <w:t>1. </w:t>
            </w:r>
            <w:r w:rsidRPr="00017C1D">
              <w:rPr>
                <w:rFonts w:ascii="華康細圓體" w:eastAsia="華康細圓體" w:hAnsi="新細明體" w:cs="新細明體" w:hint="eastAsia"/>
                <w:kern w:val="0"/>
                <w:sz w:val="22"/>
              </w:rPr>
              <w:t>過去心理學有許多有關於人格的研究，認為只要掌握一個人的人格特質，就可以預測此人的行為。</w:t>
            </w:r>
            <w:r w:rsidRPr="00017C1D">
              <w:rPr>
                <w:rFonts w:ascii="Garamond" w:eastAsia="新細明體" w:hAnsi="Garamond" w:cs="新細明體"/>
                <w:kern w:val="0"/>
                <w:sz w:val="22"/>
              </w:rPr>
              <w:t>Barker</w:t>
            </w:r>
            <w:r w:rsidRPr="00017C1D">
              <w:rPr>
                <w:rFonts w:ascii="華康細圓體" w:eastAsia="華康細圓體" w:hAnsi="新細明體" w:cs="新細明體" w:hint="eastAsia"/>
                <w:kern w:val="0"/>
                <w:sz w:val="22"/>
              </w:rPr>
              <w:t>則認為情境比人格更為重要。同樣一個人，在不同的情境當中</w:t>
            </w:r>
            <w:r w:rsidRPr="00017C1D">
              <w:rPr>
                <w:rFonts w:ascii="Garamond" w:eastAsia="新細明體" w:hAnsi="Garamond" w:cs="新細明體"/>
                <w:kern w:val="0"/>
                <w:sz w:val="22"/>
              </w:rPr>
              <w:t>(</w:t>
            </w:r>
            <w:r w:rsidRPr="00017C1D">
              <w:rPr>
                <w:rFonts w:ascii="華康細圓體" w:eastAsia="華康細圓體" w:hAnsi="新細明體" w:cs="新細明體" w:hint="eastAsia"/>
                <w:kern w:val="0"/>
                <w:sz w:val="22"/>
              </w:rPr>
              <w:t>例如教室、運動場、戲院</w:t>
            </w:r>
            <w:r w:rsidRPr="00017C1D">
              <w:rPr>
                <w:rFonts w:ascii="Garamond" w:eastAsia="新細明體" w:hAnsi="Garamond" w:cs="新細明體"/>
                <w:kern w:val="0"/>
                <w:sz w:val="22"/>
              </w:rPr>
              <w:t>)</w:t>
            </w:r>
            <w:r w:rsidRPr="00017C1D">
              <w:rPr>
                <w:rFonts w:ascii="華康細圓體" w:eastAsia="華康細圓體" w:hAnsi="新細明體" w:cs="新細明體" w:hint="eastAsia"/>
                <w:kern w:val="0"/>
                <w:sz w:val="22"/>
              </w:rPr>
              <w:t>會有非常不同的行為表現；但是不同個性的人處在同一個情境當中，確有非常類似的表現。</w:t>
            </w:r>
            <w:r w:rsidRPr="00017C1D">
              <w:rPr>
                <w:rFonts w:ascii="Garamond" w:eastAsia="新細明體" w:hAnsi="Garamond" w:cs="新細明體"/>
                <w:kern w:val="0"/>
                <w:sz w:val="22"/>
              </w:rPr>
              <w:t>2. </w:t>
            </w:r>
            <w:r w:rsidRPr="00017C1D">
              <w:rPr>
                <w:rFonts w:ascii="華康細圓體" w:eastAsia="華康細圓體" w:hAnsi="新細明體" w:cs="新細明體" w:hint="eastAsia"/>
                <w:kern w:val="0"/>
                <w:sz w:val="22"/>
              </w:rPr>
              <w:t>他認為傳統實驗室的心理實驗研究，很難推廣至人們日常生活中的行為，所以提倡在日常環境中進行研究。例如他觀察一個小男童，從起床、梳洗、上學、上課、放學等一天的生活，進行描述，出版了</w:t>
            </w:r>
            <w:r w:rsidRPr="00017C1D">
              <w:rPr>
                <w:rFonts w:ascii="Garamond" w:eastAsia="新細明體" w:hAnsi="Garamond" w:cs="新細明體"/>
                <w:kern w:val="0"/>
                <w:sz w:val="22"/>
              </w:rPr>
              <w:t>One Boy’s Day</w:t>
            </w:r>
            <w:r w:rsidRPr="00017C1D">
              <w:rPr>
                <w:rFonts w:ascii="華康細圓體" w:eastAsia="華康細圓體" w:hAnsi="新細明體" w:cs="新細明體" w:hint="eastAsia"/>
                <w:kern w:val="0"/>
                <w:sz w:val="22"/>
              </w:rPr>
              <w:t>這本書。他提出行為場所</w:t>
            </w:r>
            <w:r w:rsidRPr="00017C1D">
              <w:rPr>
                <w:rFonts w:ascii="Garamond" w:eastAsia="新細明體" w:hAnsi="Garamond" w:cs="新細明體"/>
                <w:kern w:val="0"/>
                <w:sz w:val="22"/>
              </w:rPr>
              <w:t>(behavior setting)</w:t>
            </w:r>
            <w:r w:rsidRPr="00017C1D">
              <w:rPr>
                <w:rFonts w:ascii="華康細圓體" w:eastAsia="華康細圓體" w:hAnsi="新細明體" w:cs="新細明體" w:hint="eastAsia"/>
                <w:kern w:val="0"/>
                <w:sz w:val="22"/>
              </w:rPr>
              <w:t>作為研究人類行為之單位。行為場所乃一具有時間與空間邊界，以及自我調節能力的系統。它由實質物體或環境與可替換的人所組成，此二者以一特定的關係進行互動以完成場所的計畫</w:t>
            </w:r>
            <w:r w:rsidRPr="00017C1D">
              <w:rPr>
                <w:rFonts w:ascii="Garamond" w:eastAsia="新細明體" w:hAnsi="Garamond" w:cs="新細明體"/>
                <w:kern w:val="0"/>
                <w:sz w:val="22"/>
              </w:rPr>
              <w:t>(setting program)</w:t>
            </w:r>
            <w:r w:rsidRPr="00017C1D">
              <w:rPr>
                <w:rFonts w:ascii="華康細圓體" w:eastAsia="華康細圓體" w:hAnsi="新細明體" w:cs="新細明體" w:hint="eastAsia"/>
                <w:kern w:val="0"/>
                <w:sz w:val="22"/>
              </w:rPr>
              <w:t>。他以及他的同事們所提出的這套理論，稱為生態心理學</w:t>
            </w:r>
            <w:r w:rsidRPr="00017C1D">
              <w:rPr>
                <w:rFonts w:ascii="Garamond" w:eastAsia="新細明體" w:hAnsi="Garamond" w:cs="新細明體"/>
                <w:kern w:val="0"/>
                <w:sz w:val="22"/>
              </w:rPr>
              <w:t>(ecological psychology)</w:t>
            </w:r>
            <w:r w:rsidRPr="00017C1D">
              <w:rPr>
                <w:rFonts w:ascii="華康細圓體" w:eastAsia="華康細圓體" w:hAnsi="新細明體" w:cs="新細明體" w:hint="eastAsia"/>
                <w:kern w:val="0"/>
                <w:sz w:val="22"/>
              </w:rPr>
              <w:t>。</w:t>
            </w:r>
            <w:r w:rsidRPr="00017C1D">
              <w:rPr>
                <w:rFonts w:ascii="Garamond" w:eastAsia="新細明體" w:hAnsi="Garamond" w:cs="新細明體"/>
                <w:kern w:val="0"/>
                <w:sz w:val="22"/>
              </w:rPr>
              <w:t>(</w:t>
            </w:r>
            <w:r w:rsidRPr="00017C1D">
              <w:rPr>
                <w:rFonts w:ascii="華康細圓體" w:eastAsia="華康細圓體" w:hAnsi="新細明體" w:cs="新細明體" w:hint="eastAsia"/>
                <w:kern w:val="0"/>
                <w:sz w:val="22"/>
              </w:rPr>
              <w:t>另</w:t>
            </w:r>
            <w:r w:rsidRPr="00017C1D">
              <w:rPr>
                <w:rFonts w:ascii="Garamond" w:eastAsia="新細明體" w:hAnsi="Garamond" w:cs="新細明體"/>
                <w:kern w:val="0"/>
                <w:sz w:val="22"/>
              </w:rPr>
              <w:t>J. J. Gibson</w:t>
            </w:r>
            <w:r w:rsidRPr="00017C1D">
              <w:rPr>
                <w:rFonts w:ascii="華康細圓體" w:eastAsia="華康細圓體" w:hAnsi="新細明體" w:cs="新細明體" w:hint="eastAsia"/>
                <w:kern w:val="0"/>
                <w:sz w:val="22"/>
              </w:rPr>
              <w:t>關於環境認知的研究也同樣稱為生態心理學，但是處於不同的學術發展脈絡。</w:t>
            </w:r>
            <w:r w:rsidRPr="00017C1D">
              <w:rPr>
                <w:rFonts w:ascii="Garamond" w:eastAsia="新細明體" w:hAnsi="Garamond" w:cs="新細明體"/>
                <w:kern w:val="0"/>
                <w:sz w:val="22"/>
              </w:rPr>
              <w:t>)</w:t>
            </w:r>
          </w:p>
          <w:p w:rsidR="00017C1D" w:rsidRPr="00017C1D" w:rsidRDefault="00017C1D" w:rsidP="00017C1D">
            <w:pPr>
              <w:widowControl/>
              <w:spacing w:before="180" w:after="100" w:afterAutospacing="1" w:line="360" w:lineRule="atLeast"/>
              <w:jc w:val="both"/>
              <w:rPr>
                <w:rFonts w:ascii="新細明體" w:eastAsia="新細明體" w:hAnsi="新細明體" w:cs="新細明體"/>
                <w:kern w:val="0"/>
                <w:szCs w:val="24"/>
              </w:rPr>
            </w:pPr>
            <w:r w:rsidRPr="00017C1D">
              <w:rPr>
                <w:rFonts w:ascii="Garamond" w:eastAsia="新細明體" w:hAnsi="Garamond" w:cs="新細明體"/>
                <w:kern w:val="0"/>
                <w:sz w:val="22"/>
              </w:rPr>
              <w:t>    </w:t>
            </w:r>
            <w:r w:rsidRPr="00017C1D">
              <w:rPr>
                <w:rFonts w:ascii="華康細圓體" w:eastAsia="華康細圓體" w:hAnsi="新細明體" w:cs="新細明體" w:hint="eastAsia"/>
                <w:kern w:val="0"/>
                <w:sz w:val="22"/>
              </w:rPr>
              <w:t> </w:t>
            </w:r>
            <w:r w:rsidRPr="00017C1D">
              <w:rPr>
                <w:rFonts w:ascii="華康細圓體" w:eastAsia="華康細圓體" w:hAnsi="新細明體" w:cs="新細明體" w:hint="eastAsia"/>
                <w:kern w:val="0"/>
                <w:sz w:val="22"/>
              </w:rPr>
              <w:t xml:space="preserve"> 這些學者攻擊簡單的刺激—反應因果論，提出整體、生態的觀點以研究人類行為，並且矯正過去心理學研究過於疏忽環境的觀點，對環境心理學的發展有很大的影響。</w:t>
            </w:r>
          </w:p>
          <w:p w:rsidR="00017C1D" w:rsidRPr="00017C1D" w:rsidRDefault="00017C1D" w:rsidP="00017C1D">
            <w:pPr>
              <w:widowControl/>
              <w:spacing w:before="180" w:after="100" w:afterAutospacing="1" w:line="360" w:lineRule="atLeast"/>
              <w:jc w:val="both"/>
              <w:rPr>
                <w:rFonts w:ascii="新細明體" w:eastAsia="新細明體" w:hAnsi="新細明體" w:cs="新細明體"/>
                <w:kern w:val="0"/>
                <w:szCs w:val="24"/>
              </w:rPr>
            </w:pPr>
            <w:r w:rsidRPr="00017C1D">
              <w:rPr>
                <w:rFonts w:ascii="Garamond" w:eastAsia="新細明體" w:hAnsi="Garamond" w:cs="新細明體"/>
                <w:kern w:val="0"/>
                <w:sz w:val="22"/>
              </w:rPr>
              <w:t>      Festinger, Schacter, </w:t>
            </w:r>
            <w:r w:rsidRPr="00017C1D">
              <w:rPr>
                <w:rFonts w:ascii="華康細圓體" w:eastAsia="華康細圓體" w:hAnsi="新細明體" w:cs="新細明體" w:hint="eastAsia"/>
                <w:kern w:val="0"/>
                <w:sz w:val="22"/>
              </w:rPr>
              <w:t>與</w:t>
            </w:r>
            <w:r w:rsidRPr="00017C1D">
              <w:rPr>
                <w:rFonts w:ascii="Garamond" w:eastAsia="新細明體" w:hAnsi="Garamond" w:cs="新細明體"/>
                <w:kern w:val="0"/>
                <w:sz w:val="22"/>
              </w:rPr>
              <w:t> Back (1950)</w:t>
            </w:r>
            <w:r w:rsidRPr="00017C1D">
              <w:rPr>
                <w:rFonts w:ascii="華康細圓體" w:eastAsia="華康細圓體" w:hAnsi="新細明體" w:cs="新細明體" w:hint="eastAsia"/>
                <w:kern w:val="0"/>
                <w:sz w:val="22"/>
              </w:rPr>
              <w:t>在一宿舍社會互動的研究中，指出實質環境的設計對非正式社交團體之發展的影響。儘管有人批評其研究方法及樣本上的缺失，以及環境決定論的傾向。但是在他們之前的社會心理學研究，只注重行為之過程，忽略了實質環境的因子，他們的研究因而一再地出現在社會與環境心理學的教科書中。他們的一個主要論點，是功能距離</w:t>
            </w:r>
            <w:r w:rsidRPr="00017C1D">
              <w:rPr>
                <w:rFonts w:ascii="Garamond" w:eastAsia="新細明體" w:hAnsi="Garamond" w:cs="新細明體"/>
                <w:kern w:val="0"/>
                <w:sz w:val="22"/>
              </w:rPr>
              <w:t>(</w:t>
            </w:r>
            <w:r w:rsidRPr="00017C1D">
              <w:rPr>
                <w:rFonts w:ascii="華康細圓體" w:eastAsia="華康細圓體" w:hAnsi="新細明體" w:cs="新細明體" w:hint="eastAsia"/>
                <w:kern w:val="0"/>
                <w:sz w:val="22"/>
              </w:rPr>
              <w:t>不是二點之間的直線距離</w:t>
            </w:r>
            <w:r w:rsidRPr="00017C1D">
              <w:rPr>
                <w:rFonts w:ascii="Garamond" w:eastAsia="新細明體" w:hAnsi="Garamond" w:cs="新細明體"/>
                <w:kern w:val="0"/>
                <w:sz w:val="22"/>
              </w:rPr>
              <w:t>)</w:t>
            </w:r>
            <w:r w:rsidRPr="00017C1D">
              <w:rPr>
                <w:rFonts w:ascii="華康細圓體" w:eastAsia="華康細圓體" w:hAnsi="新細明體" w:cs="新細明體" w:hint="eastAsia"/>
                <w:kern w:val="0"/>
                <w:sz w:val="22"/>
              </w:rPr>
              <w:t>會影響人的社會交往。後來</w:t>
            </w:r>
            <w:r w:rsidRPr="00017C1D">
              <w:rPr>
                <w:rFonts w:ascii="Garamond" w:eastAsia="新細明體" w:hAnsi="Garamond" w:cs="新細明體"/>
                <w:kern w:val="0"/>
                <w:sz w:val="22"/>
              </w:rPr>
              <w:t>H. Gans</w:t>
            </w:r>
            <w:r w:rsidRPr="00017C1D">
              <w:rPr>
                <w:rFonts w:ascii="華康細圓體" w:eastAsia="華康細圓體" w:hAnsi="新細明體" w:cs="新細明體" w:hint="eastAsia"/>
                <w:kern w:val="0"/>
                <w:sz w:val="22"/>
              </w:rPr>
              <w:t>指</w:t>
            </w:r>
            <w:r w:rsidRPr="00017C1D">
              <w:rPr>
                <w:rFonts w:ascii="華康細圓體" w:eastAsia="華康細圓體" w:hAnsi="新細明體" w:cs="新細明體" w:hint="eastAsia"/>
                <w:kern w:val="0"/>
                <w:sz w:val="22"/>
              </w:rPr>
              <w:lastRenderedPageBreak/>
              <w:t>出，他們的研究對象是</w:t>
            </w:r>
            <w:r w:rsidRPr="00017C1D">
              <w:rPr>
                <w:rFonts w:ascii="Garamond" w:eastAsia="新細明體" w:hAnsi="Garamond" w:cs="新細明體"/>
                <w:kern w:val="0"/>
                <w:sz w:val="22"/>
              </w:rPr>
              <w:t>MIT</w:t>
            </w:r>
            <w:r w:rsidRPr="00017C1D">
              <w:rPr>
                <w:rFonts w:ascii="華康細圓體" w:eastAsia="華康細圓體" w:hAnsi="新細明體" w:cs="新細明體" w:hint="eastAsia"/>
                <w:kern w:val="0"/>
                <w:sz w:val="22"/>
              </w:rPr>
              <w:t>的宿舍，所以實際上社會同質性扮演一個很重要的角色，如果異質性高，人們沒有交往的慾望，則距離再近也很難形成互動。</w:t>
            </w:r>
          </w:p>
          <w:p w:rsidR="00017C1D" w:rsidRPr="00017C1D" w:rsidRDefault="00017C1D" w:rsidP="00017C1D">
            <w:pPr>
              <w:widowControl/>
              <w:spacing w:before="180" w:after="100" w:afterAutospacing="1" w:line="360" w:lineRule="atLeast"/>
              <w:jc w:val="both"/>
              <w:rPr>
                <w:rFonts w:ascii="新細明體" w:eastAsia="新細明體" w:hAnsi="新細明體" w:cs="新細明體"/>
                <w:kern w:val="0"/>
                <w:szCs w:val="24"/>
              </w:rPr>
            </w:pPr>
            <w:r w:rsidRPr="00017C1D">
              <w:rPr>
                <w:rFonts w:ascii="Garamond" w:eastAsia="新細明體" w:hAnsi="Garamond" w:cs="新細明體"/>
                <w:kern w:val="0"/>
                <w:sz w:val="22"/>
              </w:rPr>
              <w:t>    </w:t>
            </w:r>
            <w:r w:rsidRPr="00017C1D">
              <w:rPr>
                <w:rFonts w:ascii="華康細圓體" w:eastAsia="華康細圓體" w:hAnsi="新細明體" w:cs="新細明體" w:hint="eastAsia"/>
                <w:kern w:val="0"/>
                <w:sz w:val="22"/>
              </w:rPr>
              <w:t> </w:t>
            </w:r>
            <w:r w:rsidRPr="00017C1D">
              <w:rPr>
                <w:rFonts w:ascii="華康細圓體" w:eastAsia="華康細圓體" w:hAnsi="新細明體" w:cs="新細明體" w:hint="eastAsia"/>
                <w:kern w:val="0"/>
                <w:sz w:val="22"/>
              </w:rPr>
              <w:t xml:space="preserve"> 精神病院的研究可說是環境心理學發展的一塊重要基石。加拿大的精神醫師</w:t>
            </w:r>
            <w:r w:rsidRPr="00017C1D">
              <w:rPr>
                <w:rFonts w:ascii="Garamond" w:eastAsia="新細明體" w:hAnsi="Garamond" w:cs="新細明體"/>
                <w:kern w:val="0"/>
                <w:sz w:val="22"/>
              </w:rPr>
              <w:t>H. Osmond</w:t>
            </w:r>
            <w:r w:rsidRPr="00017C1D">
              <w:rPr>
                <w:rFonts w:ascii="華康細圓體" w:eastAsia="華康細圓體" w:hAnsi="新細明體" w:cs="新細明體" w:hint="eastAsia"/>
                <w:kern w:val="0"/>
                <w:sz w:val="22"/>
              </w:rPr>
              <w:t>於</w:t>
            </w:r>
            <w:r w:rsidRPr="00017C1D">
              <w:rPr>
                <w:rFonts w:ascii="Garamond" w:eastAsia="新細明體" w:hAnsi="Garamond" w:cs="新細明體"/>
                <w:kern w:val="0"/>
                <w:sz w:val="22"/>
              </w:rPr>
              <w:t>1975</w:t>
            </w:r>
            <w:r w:rsidRPr="00017C1D">
              <w:rPr>
                <w:rFonts w:ascii="華康細圓體" w:eastAsia="華康細圓體" w:hAnsi="新細明體" w:cs="新細明體" w:hint="eastAsia"/>
                <w:kern w:val="0"/>
                <w:sz w:val="22"/>
              </w:rPr>
              <w:t>年發表「功能為精神病房設計之基礎」，提出社交向心空間</w:t>
            </w:r>
            <w:r w:rsidRPr="00017C1D">
              <w:rPr>
                <w:rFonts w:ascii="Garamond" w:eastAsia="新細明體" w:hAnsi="Garamond" w:cs="新細明體"/>
                <w:kern w:val="0"/>
                <w:sz w:val="22"/>
              </w:rPr>
              <w:t>(sociopetal space</w:t>
            </w:r>
            <w:r w:rsidRPr="00017C1D">
              <w:rPr>
                <w:rFonts w:ascii="華康細圓體" w:eastAsia="華康細圓體" w:hAnsi="新細明體" w:cs="新細明體" w:hint="eastAsia"/>
                <w:kern w:val="0"/>
                <w:sz w:val="22"/>
              </w:rPr>
              <w:t>，鼓勵社會互動的空間，如印地安帳棚與愛斯基摩人之圓頂房舍</w:t>
            </w:r>
            <w:r w:rsidRPr="00017C1D">
              <w:rPr>
                <w:rFonts w:ascii="Garamond" w:eastAsia="新細明體" w:hAnsi="Garamond" w:cs="新細明體"/>
                <w:kern w:val="0"/>
                <w:sz w:val="22"/>
              </w:rPr>
              <w:t>)</w:t>
            </w:r>
            <w:r w:rsidRPr="00017C1D">
              <w:rPr>
                <w:rFonts w:ascii="華康細圓體" w:eastAsia="華康細圓體" w:hAnsi="新細明體" w:cs="新細明體" w:hint="eastAsia"/>
                <w:kern w:val="0"/>
                <w:sz w:val="22"/>
              </w:rPr>
              <w:t>與社交離心空間</w:t>
            </w:r>
            <w:r w:rsidRPr="00017C1D">
              <w:rPr>
                <w:rFonts w:ascii="Garamond" w:eastAsia="新細明體" w:hAnsi="Garamond" w:cs="新細明體"/>
                <w:kern w:val="0"/>
                <w:sz w:val="22"/>
              </w:rPr>
              <w:t>(sociofugal space</w:t>
            </w:r>
            <w:r w:rsidRPr="00017C1D">
              <w:rPr>
                <w:rFonts w:ascii="華康細圓體" w:eastAsia="華康細圓體" w:hAnsi="新細明體" w:cs="新細明體" w:hint="eastAsia"/>
                <w:kern w:val="0"/>
                <w:sz w:val="22"/>
              </w:rPr>
              <w:t>，不鼓勵或阻礙社會互動之空間，如火車站及醫院之等候室</w:t>
            </w:r>
            <w:r w:rsidRPr="00017C1D">
              <w:rPr>
                <w:rFonts w:ascii="Garamond" w:eastAsia="新細明體" w:hAnsi="Garamond" w:cs="新細明體"/>
                <w:kern w:val="0"/>
                <w:sz w:val="22"/>
              </w:rPr>
              <w:t>)</w:t>
            </w:r>
            <w:r w:rsidRPr="00017C1D">
              <w:rPr>
                <w:rFonts w:ascii="華康細圓體" w:eastAsia="華康細圓體" w:hAnsi="新細明體" w:cs="新細明體" w:hint="eastAsia"/>
                <w:kern w:val="0"/>
                <w:sz w:val="22"/>
              </w:rPr>
              <w:t>之概念。與</w:t>
            </w:r>
            <w:r w:rsidRPr="00017C1D">
              <w:rPr>
                <w:rFonts w:ascii="Garamond" w:eastAsia="新細明體" w:hAnsi="Garamond" w:cs="新細明體"/>
                <w:kern w:val="0"/>
                <w:sz w:val="22"/>
              </w:rPr>
              <w:t>Osmond</w:t>
            </w:r>
            <w:r w:rsidRPr="00017C1D">
              <w:rPr>
                <w:rFonts w:ascii="華康細圓體" w:eastAsia="華康細圓體" w:hAnsi="新細明體" w:cs="新細明體" w:hint="eastAsia"/>
                <w:kern w:val="0"/>
                <w:sz w:val="22"/>
              </w:rPr>
              <w:t>一起研究的社會心理學者</w:t>
            </w:r>
            <w:r w:rsidRPr="00017C1D">
              <w:rPr>
                <w:rFonts w:ascii="Garamond" w:eastAsia="新細明體" w:hAnsi="Garamond" w:cs="新細明體"/>
                <w:kern w:val="0"/>
                <w:sz w:val="22"/>
              </w:rPr>
              <w:t>R. Sommer</w:t>
            </w:r>
            <w:r w:rsidRPr="00017C1D">
              <w:rPr>
                <w:rFonts w:ascii="華康細圓體" w:eastAsia="華康細圓體" w:hAnsi="新細明體" w:cs="新細明體" w:hint="eastAsia"/>
                <w:kern w:val="0"/>
                <w:sz w:val="22"/>
              </w:rPr>
              <w:t>也在</w:t>
            </w:r>
            <w:r w:rsidRPr="00017C1D">
              <w:rPr>
                <w:rFonts w:ascii="Garamond" w:eastAsia="新細明體" w:hAnsi="Garamond" w:cs="新細明體"/>
                <w:kern w:val="0"/>
                <w:sz w:val="22"/>
              </w:rPr>
              <w:t>1958</w:t>
            </w:r>
            <w:r w:rsidRPr="00017C1D">
              <w:rPr>
                <w:rFonts w:ascii="華康細圓體" w:eastAsia="華康細圓體" w:hAnsi="新細明體" w:cs="新細明體" w:hint="eastAsia"/>
                <w:kern w:val="0"/>
                <w:sz w:val="22"/>
              </w:rPr>
              <w:t>年發表「老人病房之社會互動」，闡明領域感之觀念。</w:t>
            </w:r>
            <w:r w:rsidRPr="00017C1D">
              <w:rPr>
                <w:rFonts w:ascii="Garamond" w:eastAsia="新細明體" w:hAnsi="Garamond" w:cs="新細明體"/>
                <w:kern w:val="0"/>
                <w:sz w:val="22"/>
              </w:rPr>
              <w:t>W. H. Ittelson</w:t>
            </w:r>
            <w:r w:rsidRPr="00017C1D">
              <w:rPr>
                <w:rFonts w:ascii="華康細圓體" w:eastAsia="華康細圓體" w:hAnsi="新細明體" w:cs="新細明體" w:hint="eastAsia"/>
                <w:kern w:val="0"/>
                <w:sz w:val="22"/>
              </w:rPr>
              <w:t>與</w:t>
            </w:r>
            <w:r w:rsidRPr="00017C1D">
              <w:rPr>
                <w:rFonts w:ascii="Garamond" w:eastAsia="新細明體" w:hAnsi="Garamond" w:cs="新細明體"/>
                <w:kern w:val="0"/>
                <w:sz w:val="22"/>
              </w:rPr>
              <w:t>H. N. Proshansky</w:t>
            </w:r>
            <w:r w:rsidRPr="00017C1D">
              <w:rPr>
                <w:rFonts w:ascii="華康細圓體" w:eastAsia="華康細圓體" w:hAnsi="新細明體" w:cs="新細明體" w:hint="eastAsia"/>
                <w:kern w:val="0"/>
                <w:sz w:val="22"/>
              </w:rPr>
              <w:t>等人，則於五十年代末期開始系統性地對精神病房進行調查，研究病房設計對病人行為的影響，而猶他大學</w:t>
            </w:r>
            <w:r w:rsidRPr="00017C1D">
              <w:rPr>
                <w:rFonts w:ascii="Garamond" w:eastAsia="新細明體" w:hAnsi="Garamond" w:cs="新細明體"/>
                <w:kern w:val="0"/>
                <w:sz w:val="22"/>
              </w:rPr>
              <w:t>(University of Utah)</w:t>
            </w:r>
            <w:r w:rsidRPr="00017C1D">
              <w:rPr>
                <w:rFonts w:ascii="華康細圓體" w:eastAsia="華康細圓體" w:hAnsi="新細明體" w:cs="新細明體" w:hint="eastAsia"/>
                <w:kern w:val="0"/>
                <w:sz w:val="22"/>
              </w:rPr>
              <w:t>也在此同時進行精神病房之研究並分別於</w:t>
            </w:r>
            <w:r w:rsidRPr="00017C1D">
              <w:rPr>
                <w:rFonts w:ascii="Garamond" w:eastAsia="新細明體" w:hAnsi="Garamond" w:cs="新細明體"/>
                <w:kern w:val="0"/>
                <w:sz w:val="22"/>
              </w:rPr>
              <w:t>1961</w:t>
            </w:r>
            <w:r w:rsidRPr="00017C1D">
              <w:rPr>
                <w:rFonts w:ascii="華康細圓體" w:eastAsia="華康細圓體" w:hAnsi="新細明體" w:cs="新細明體" w:hint="eastAsia"/>
                <w:kern w:val="0"/>
                <w:sz w:val="22"/>
              </w:rPr>
              <w:t>年與</w:t>
            </w:r>
            <w:r w:rsidRPr="00017C1D">
              <w:rPr>
                <w:rFonts w:ascii="Garamond" w:eastAsia="新細明體" w:hAnsi="Garamond" w:cs="新細明體"/>
                <w:kern w:val="0"/>
                <w:sz w:val="22"/>
              </w:rPr>
              <w:t>1966</w:t>
            </w:r>
            <w:r w:rsidRPr="00017C1D">
              <w:rPr>
                <w:rFonts w:ascii="華康細圓體" w:eastAsia="華康細圓體" w:hAnsi="新細明體" w:cs="新細明體" w:hint="eastAsia"/>
                <w:kern w:val="0"/>
                <w:sz w:val="22"/>
              </w:rPr>
              <w:t>年召開「建築心理學與精神醫學會議」，與會人士來自心理學、建築與精神醫學等不同專業。</w:t>
            </w:r>
          </w:p>
          <w:p w:rsidR="00017C1D" w:rsidRPr="00017C1D" w:rsidRDefault="00017C1D" w:rsidP="00017C1D">
            <w:pPr>
              <w:widowControl/>
              <w:spacing w:before="180" w:after="100" w:afterAutospacing="1" w:line="360" w:lineRule="atLeast"/>
              <w:jc w:val="both"/>
              <w:rPr>
                <w:rFonts w:ascii="新細明體" w:eastAsia="新細明體" w:hAnsi="新細明體" w:cs="新細明體"/>
                <w:kern w:val="0"/>
                <w:szCs w:val="24"/>
              </w:rPr>
            </w:pPr>
            <w:r w:rsidRPr="00017C1D">
              <w:rPr>
                <w:rFonts w:ascii="Garamond" w:eastAsia="新細明體" w:hAnsi="Garamond" w:cs="新細明體"/>
                <w:kern w:val="0"/>
                <w:sz w:val="22"/>
              </w:rPr>
              <w:t>    </w:t>
            </w:r>
            <w:r w:rsidRPr="00017C1D">
              <w:rPr>
                <w:rFonts w:ascii="華康細圓體" w:eastAsia="華康細圓體" w:hAnsi="新細明體" w:cs="新細明體" w:hint="eastAsia"/>
                <w:kern w:val="0"/>
                <w:sz w:val="22"/>
              </w:rPr>
              <w:t> </w:t>
            </w:r>
            <w:r w:rsidRPr="00017C1D">
              <w:rPr>
                <w:rFonts w:ascii="華康細圓體" w:eastAsia="華康細圓體" w:hAnsi="新細明體" w:cs="新細明體" w:hint="eastAsia"/>
                <w:kern w:val="0"/>
                <w:sz w:val="22"/>
              </w:rPr>
              <w:t xml:space="preserve"> 另外在人類學界方面，</w:t>
            </w:r>
            <w:r w:rsidRPr="00017C1D">
              <w:rPr>
                <w:rFonts w:ascii="Garamond" w:eastAsia="新細明體" w:hAnsi="Garamond" w:cs="新細明體"/>
                <w:kern w:val="0"/>
                <w:sz w:val="22"/>
              </w:rPr>
              <w:t> E. Hall</w:t>
            </w:r>
            <w:r w:rsidRPr="00017C1D">
              <w:rPr>
                <w:rFonts w:ascii="華康細圓體" w:eastAsia="華康細圓體" w:hAnsi="新細明體" w:cs="新細明體" w:hint="eastAsia"/>
                <w:kern w:val="0"/>
                <w:sz w:val="22"/>
              </w:rPr>
              <w:t>研究空間人類學，出版了二本極為重要的書籍，「無聲的語言」</w:t>
            </w:r>
            <w:r w:rsidRPr="00017C1D">
              <w:rPr>
                <w:rFonts w:ascii="Garamond" w:eastAsia="新細明體" w:hAnsi="Garamond" w:cs="新細明體"/>
                <w:kern w:val="0"/>
                <w:sz w:val="22"/>
              </w:rPr>
              <w:t>(The Silent Language, 1959)</w:t>
            </w:r>
            <w:r w:rsidRPr="00017C1D">
              <w:rPr>
                <w:rFonts w:ascii="華康細圓體" w:eastAsia="華康細圓體" w:hAnsi="新細明體" w:cs="新細明體" w:hint="eastAsia"/>
                <w:kern w:val="0"/>
                <w:sz w:val="22"/>
              </w:rPr>
              <w:t>與「隱藏的空間」</w:t>
            </w:r>
            <w:r w:rsidRPr="00017C1D">
              <w:rPr>
                <w:rFonts w:ascii="Garamond" w:eastAsia="新細明體" w:hAnsi="Garamond" w:cs="新細明體"/>
                <w:kern w:val="0"/>
                <w:sz w:val="22"/>
              </w:rPr>
              <w:t>(The Hidden Dimension, 1966)</w:t>
            </w:r>
            <w:r w:rsidRPr="00017C1D">
              <w:rPr>
                <w:rFonts w:ascii="華康細圓體" w:eastAsia="華康細圓體" w:hAnsi="新細明體" w:cs="新細明體" w:hint="eastAsia"/>
                <w:kern w:val="0"/>
                <w:sz w:val="22"/>
              </w:rPr>
              <w:t>。探討人際空間距離對人類行為的作用及其在不同文化中的差異。</w:t>
            </w:r>
            <w:r w:rsidRPr="00017C1D">
              <w:rPr>
                <w:rFonts w:ascii="Garamond" w:eastAsia="新細明體" w:hAnsi="Garamond" w:cs="新細明體"/>
                <w:kern w:val="0"/>
                <w:sz w:val="22"/>
              </w:rPr>
              <w:t>Hall</w:t>
            </w:r>
            <w:r w:rsidRPr="00017C1D">
              <w:rPr>
                <w:rFonts w:ascii="華康細圓體" w:eastAsia="華康細圓體" w:hAnsi="新細明體" w:cs="新細明體" w:hint="eastAsia"/>
                <w:kern w:val="0"/>
                <w:sz w:val="22"/>
              </w:rPr>
              <w:t>的著作、</w:t>
            </w:r>
            <w:r w:rsidRPr="00017C1D">
              <w:rPr>
                <w:rFonts w:ascii="Garamond" w:eastAsia="新細明體" w:hAnsi="Garamond" w:cs="新細明體"/>
                <w:kern w:val="0"/>
                <w:sz w:val="22"/>
              </w:rPr>
              <w:t>Sommer (1969)</w:t>
            </w:r>
            <w:r w:rsidRPr="00017C1D">
              <w:rPr>
                <w:rFonts w:ascii="華康細圓體" w:eastAsia="華康細圓體" w:hAnsi="新細明體" w:cs="新細明體" w:hint="eastAsia"/>
                <w:kern w:val="0"/>
                <w:sz w:val="22"/>
              </w:rPr>
              <w:t>對個人空間的研究以及</w:t>
            </w:r>
            <w:r w:rsidRPr="00017C1D">
              <w:rPr>
                <w:rFonts w:ascii="Garamond" w:eastAsia="新細明體" w:hAnsi="Garamond" w:cs="新細明體"/>
                <w:kern w:val="0"/>
                <w:sz w:val="22"/>
              </w:rPr>
              <w:t>J. B. Calhoun (1962)</w:t>
            </w:r>
            <w:r w:rsidRPr="00017C1D">
              <w:rPr>
                <w:rFonts w:ascii="華康細圓體" w:eastAsia="華康細圓體" w:hAnsi="新細明體" w:cs="新細明體" w:hint="eastAsia"/>
                <w:kern w:val="0"/>
                <w:sz w:val="22"/>
              </w:rPr>
              <w:t>對老鼠進行的密度擁擠實驗等，對以後的空間行為學</w:t>
            </w:r>
            <w:r w:rsidRPr="00017C1D">
              <w:rPr>
                <w:rFonts w:ascii="Garamond" w:eastAsia="新細明體" w:hAnsi="Garamond" w:cs="新細明體"/>
                <w:kern w:val="0"/>
                <w:sz w:val="22"/>
              </w:rPr>
              <w:t>(spatial behavior study</w:t>
            </w:r>
            <w:r w:rsidRPr="00017C1D">
              <w:rPr>
                <w:rFonts w:ascii="華康細圓體" w:eastAsia="華康細圓體" w:hAnsi="新細明體" w:cs="新細明體" w:hint="eastAsia"/>
                <w:kern w:val="0"/>
                <w:sz w:val="22"/>
              </w:rPr>
              <w:t>，又稱</w:t>
            </w:r>
            <w:r w:rsidRPr="00017C1D">
              <w:rPr>
                <w:rFonts w:ascii="Garamond" w:eastAsia="新細明體" w:hAnsi="Garamond" w:cs="新細明體"/>
                <w:kern w:val="0"/>
                <w:sz w:val="22"/>
              </w:rPr>
              <w:t>proxemics)</w:t>
            </w:r>
            <w:r w:rsidRPr="00017C1D">
              <w:rPr>
                <w:rFonts w:ascii="華康細圓體" w:eastAsia="華康細圓體" w:hAnsi="新細明體" w:cs="新細明體" w:hint="eastAsia"/>
                <w:kern w:val="0"/>
                <w:sz w:val="22"/>
              </w:rPr>
              <w:t>，即私密性、領域感、個人空間及擁擠之研究的發展，產生極大的影響。</w:t>
            </w:r>
          </w:p>
          <w:p w:rsidR="00017C1D" w:rsidRPr="00017C1D" w:rsidRDefault="00017C1D" w:rsidP="00017C1D">
            <w:pPr>
              <w:widowControl/>
              <w:spacing w:before="180" w:after="100" w:afterAutospacing="1" w:line="360" w:lineRule="atLeast"/>
              <w:rPr>
                <w:rFonts w:ascii="新細明體" w:eastAsia="新細明體" w:hAnsi="新細明體" w:cs="新細明體"/>
                <w:kern w:val="0"/>
                <w:szCs w:val="24"/>
              </w:rPr>
            </w:pPr>
            <w:r w:rsidRPr="00017C1D">
              <w:rPr>
                <w:rFonts w:ascii="Garamond" w:eastAsia="新細明體" w:hAnsi="Garamond" w:cs="新細明體"/>
                <w:kern w:val="0"/>
                <w:sz w:val="22"/>
              </w:rPr>
              <w:t>      </w:t>
            </w:r>
            <w:r w:rsidRPr="00017C1D">
              <w:rPr>
                <w:rFonts w:ascii="華康細圓體" w:eastAsia="華康細圓體" w:hAnsi="新細明體" w:cs="新細明體" w:hint="eastAsia"/>
                <w:kern w:val="0"/>
                <w:sz w:val="22"/>
              </w:rPr>
              <w:t>環境專業界對環境心理學的進展也有很多貢獻。</w:t>
            </w:r>
            <w:r w:rsidRPr="00017C1D">
              <w:rPr>
                <w:rFonts w:ascii="Garamond" w:eastAsia="新細明體" w:hAnsi="Garamond" w:cs="新細明體"/>
                <w:kern w:val="0"/>
                <w:sz w:val="22"/>
              </w:rPr>
              <w:t>K. Lynch</w:t>
            </w:r>
            <w:r w:rsidRPr="00017C1D">
              <w:rPr>
                <w:rFonts w:ascii="華康細圓體" w:eastAsia="華康細圓體" w:hAnsi="新細明體" w:cs="新細明體" w:hint="eastAsia"/>
                <w:kern w:val="0"/>
                <w:sz w:val="22"/>
              </w:rPr>
              <w:t>認為都市規劃與設計不應只是建立在歷史與美學的基礎上，而應考慮使用者的環境知覺與反應。他研究波士頓、洛杉磯與澤西城之居民如何使用都市空間，以及都市設計與居民經驗對都市意象的影響。其「都市意象」</w:t>
            </w:r>
            <w:r w:rsidRPr="00017C1D">
              <w:rPr>
                <w:rFonts w:ascii="Garamond" w:eastAsia="新細明體" w:hAnsi="Garamond" w:cs="新細明體"/>
                <w:kern w:val="0"/>
                <w:sz w:val="22"/>
              </w:rPr>
              <w:t> (The Image of the City, 1960)</w:t>
            </w:r>
            <w:r w:rsidRPr="00017C1D">
              <w:rPr>
                <w:rFonts w:ascii="華康細圓體" w:eastAsia="華康細圓體" w:hAnsi="新細明體" w:cs="新細明體" w:hint="eastAsia"/>
                <w:kern w:val="0"/>
                <w:sz w:val="22"/>
              </w:rPr>
              <w:t>一書，開啟了無數環境認知與尋路</w:t>
            </w:r>
            <w:r w:rsidRPr="00017C1D">
              <w:rPr>
                <w:rFonts w:ascii="Garamond" w:eastAsia="新細明體" w:hAnsi="Garamond" w:cs="新細明體"/>
                <w:kern w:val="0"/>
                <w:sz w:val="22"/>
              </w:rPr>
              <w:t>(way finding)</w:t>
            </w:r>
            <w:r w:rsidRPr="00017C1D">
              <w:rPr>
                <w:rFonts w:ascii="華康細圓體" w:eastAsia="華康細圓體" w:hAnsi="新細明體" w:cs="新細明體" w:hint="eastAsia"/>
                <w:kern w:val="0"/>
                <w:sz w:val="22"/>
              </w:rPr>
              <w:t>等課題之研究。</w:t>
            </w:r>
            <w:r w:rsidRPr="00017C1D">
              <w:rPr>
                <w:rFonts w:ascii="Garamond" w:eastAsia="新細明體" w:hAnsi="Garamond" w:cs="新細明體"/>
                <w:kern w:val="0"/>
                <w:sz w:val="22"/>
              </w:rPr>
              <w:t>C. Alexander</w:t>
            </w:r>
            <w:r w:rsidRPr="00017C1D">
              <w:rPr>
                <w:rFonts w:ascii="華康細圓體" w:eastAsia="華康細圓體" w:hAnsi="新細明體" w:cs="新細明體" w:hint="eastAsia"/>
                <w:kern w:val="0"/>
                <w:sz w:val="22"/>
              </w:rPr>
              <w:t>於</w:t>
            </w:r>
            <w:r w:rsidRPr="00017C1D">
              <w:rPr>
                <w:rFonts w:ascii="Garamond" w:eastAsia="新細明體" w:hAnsi="Garamond" w:cs="新細明體"/>
                <w:kern w:val="0"/>
                <w:sz w:val="22"/>
              </w:rPr>
              <w:t>1964</w:t>
            </w:r>
            <w:r w:rsidRPr="00017C1D">
              <w:rPr>
                <w:rFonts w:ascii="華康細圓體" w:eastAsia="華康細圓體" w:hAnsi="新細明體" w:cs="新細明體" w:hint="eastAsia"/>
                <w:kern w:val="0"/>
                <w:sz w:val="22"/>
              </w:rPr>
              <w:t>年出版「形式綜合」</w:t>
            </w:r>
            <w:r w:rsidRPr="00017C1D">
              <w:rPr>
                <w:rFonts w:ascii="Garamond" w:eastAsia="新細明體" w:hAnsi="Garamond" w:cs="新細明體"/>
                <w:kern w:val="0"/>
                <w:sz w:val="22"/>
              </w:rPr>
              <w:t>(Notes on Synthesis of Form)</w:t>
            </w:r>
            <w:r w:rsidRPr="00017C1D">
              <w:rPr>
                <w:rFonts w:ascii="華康細圓體" w:eastAsia="華康細圓體" w:hAnsi="新細明體" w:cs="新細明體" w:hint="eastAsia"/>
                <w:kern w:val="0"/>
                <w:sz w:val="22"/>
              </w:rPr>
              <w:t>。此書導致系統設計方法的革命，被認為是建築理論與研究中最具影響力的書籍之一。</w:t>
            </w:r>
            <w:r w:rsidRPr="00017C1D">
              <w:rPr>
                <w:rFonts w:ascii="Garamond" w:eastAsia="新細明體" w:hAnsi="Garamond" w:cs="新細明體"/>
                <w:kern w:val="0"/>
                <w:sz w:val="22"/>
              </w:rPr>
              <w:t>J. B. Jackson</w:t>
            </w:r>
            <w:r w:rsidRPr="00017C1D">
              <w:rPr>
                <w:rFonts w:ascii="華康細圓體" w:eastAsia="華康細圓體" w:hAnsi="新細明體" w:cs="新細明體" w:hint="eastAsia"/>
                <w:kern w:val="0"/>
                <w:sz w:val="22"/>
              </w:rPr>
              <w:t>於</w:t>
            </w:r>
            <w:r w:rsidRPr="00017C1D">
              <w:rPr>
                <w:rFonts w:ascii="Garamond" w:eastAsia="新細明體" w:hAnsi="Garamond" w:cs="新細明體"/>
                <w:kern w:val="0"/>
                <w:sz w:val="22"/>
              </w:rPr>
              <w:t>1951</w:t>
            </w:r>
            <w:r w:rsidRPr="00017C1D">
              <w:rPr>
                <w:rFonts w:ascii="華康細圓體" w:eastAsia="華康細圓體" w:hAnsi="新細明體" w:cs="新細明體" w:hint="eastAsia"/>
                <w:kern w:val="0"/>
                <w:sz w:val="22"/>
              </w:rPr>
              <w:t>年至</w:t>
            </w:r>
            <w:r w:rsidRPr="00017C1D">
              <w:rPr>
                <w:rFonts w:ascii="Garamond" w:eastAsia="新細明體" w:hAnsi="Garamond" w:cs="新細明體"/>
                <w:kern w:val="0"/>
                <w:sz w:val="22"/>
              </w:rPr>
              <w:t>1968</w:t>
            </w:r>
            <w:r w:rsidRPr="00017C1D">
              <w:rPr>
                <w:rFonts w:ascii="華康細圓體" w:eastAsia="華康細圓體" w:hAnsi="新細明體" w:cs="新細明體" w:hint="eastAsia"/>
                <w:kern w:val="0"/>
                <w:sz w:val="22"/>
              </w:rPr>
              <w:t>年主編「地景」</w:t>
            </w:r>
            <w:r w:rsidRPr="00017C1D">
              <w:rPr>
                <w:rFonts w:ascii="Garamond" w:eastAsia="新細明體" w:hAnsi="Garamond" w:cs="新細明體"/>
                <w:kern w:val="0"/>
                <w:sz w:val="22"/>
              </w:rPr>
              <w:t>(Landscape)</w:t>
            </w:r>
            <w:r w:rsidRPr="00017C1D">
              <w:rPr>
                <w:rFonts w:ascii="華康細圓體" w:eastAsia="華康細圓體" w:hAnsi="新細明體" w:cs="新細明體" w:hint="eastAsia"/>
                <w:kern w:val="0"/>
                <w:sz w:val="22"/>
              </w:rPr>
              <w:t>。此期刊提供一個不同專業者發表與討論的園地，</w:t>
            </w:r>
            <w:r w:rsidRPr="00017C1D">
              <w:rPr>
                <w:rFonts w:ascii="Garamond" w:eastAsia="新細明體" w:hAnsi="Garamond" w:cs="新細明體"/>
                <w:kern w:val="0"/>
                <w:sz w:val="22"/>
              </w:rPr>
              <w:t> A. Rapoport</w:t>
            </w:r>
            <w:r w:rsidRPr="00017C1D">
              <w:rPr>
                <w:rFonts w:ascii="華康細圓體" w:eastAsia="華康細圓體" w:hAnsi="新細明體" w:cs="新細明體" w:hint="eastAsia"/>
                <w:kern w:val="0"/>
                <w:sz w:val="22"/>
              </w:rPr>
              <w:t>早期的著作都在此期刊上發表。而</w:t>
            </w:r>
            <w:r w:rsidRPr="00017C1D">
              <w:rPr>
                <w:rFonts w:ascii="Garamond" w:eastAsia="新細明體" w:hAnsi="Garamond" w:cs="新細明體"/>
                <w:kern w:val="0"/>
                <w:sz w:val="22"/>
              </w:rPr>
              <w:t>Jackson</w:t>
            </w:r>
            <w:r w:rsidRPr="00017C1D">
              <w:rPr>
                <w:rFonts w:ascii="華康細圓體" w:eastAsia="華康細圓體" w:hAnsi="新細明體" w:cs="新細明體" w:hint="eastAsia"/>
                <w:kern w:val="0"/>
                <w:sz w:val="22"/>
              </w:rPr>
              <w:t>本人有關自然與人造地景的文章也予後人很多的啟發。</w:t>
            </w:r>
          </w:p>
          <w:p w:rsidR="00017C1D" w:rsidRPr="00017C1D" w:rsidRDefault="00017C1D" w:rsidP="00017C1D">
            <w:pPr>
              <w:widowControl/>
              <w:spacing w:before="180"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hint="eastAsia"/>
                <w:color w:val="FE7901"/>
                <w:kern w:val="0"/>
                <w:sz w:val="22"/>
              </w:rPr>
              <w:t>（未完待續......）</w:t>
            </w:r>
          </w:p>
          <w:p w:rsidR="00017C1D" w:rsidRPr="00017C1D" w:rsidRDefault="00017C1D" w:rsidP="00017C1D">
            <w:pPr>
              <w:widowControl/>
              <w:spacing w:before="100" w:beforeAutospacing="1" w:after="100" w:afterAutospacing="1"/>
              <w:jc w:val="center"/>
              <w:rPr>
                <w:rFonts w:ascii="新細明體" w:eastAsia="新細明體" w:hAnsi="新細明體" w:cs="新細明體"/>
                <w:kern w:val="0"/>
                <w:szCs w:val="24"/>
              </w:rPr>
            </w:pPr>
            <w:hyperlink r:id="rId49" w:anchor="%E4%BA%BA%E8%88%87%E7%92%B0%E5%A2%83%E7%A0%94%E7%A9%B6%E9%9B%BB%E5%AD%90%E5%A0%B1  HERS" w:history="1">
              <w:r w:rsidRPr="00017C1D">
                <w:rPr>
                  <w:rFonts w:ascii="BankGothic Md BT" w:eastAsia="新細明體" w:hAnsi="BankGothic Md BT" w:cs="新細明體"/>
                  <w:color w:val="EC7000"/>
                  <w:kern w:val="0"/>
                  <w:sz w:val="27"/>
                  <w:szCs w:val="27"/>
                  <w:u w:val="single"/>
                </w:rPr>
                <w:t>back</w:t>
              </w:r>
            </w:hyperlink>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tc>
      </w:tr>
      <w:bookmarkStart w:id="17" w:name="▲____相關新聞"/>
      <w:tr w:rsidR="00017C1D" w:rsidRPr="00017C1D" w:rsidTr="00017C1D">
        <w:trPr>
          <w:trHeight w:val="345"/>
          <w:jc w:val="center"/>
        </w:trPr>
        <w:tc>
          <w:tcPr>
            <w:tcW w:w="10425" w:type="dxa"/>
            <w:tcBorders>
              <w:top w:val="outset" w:sz="6" w:space="0" w:color="FFFFFF"/>
              <w:left w:val="outset" w:sz="6" w:space="0" w:color="FFFFFF"/>
              <w:bottom w:val="outset" w:sz="6" w:space="0" w:color="FFFFFF"/>
              <w:right w:val="outset" w:sz="6" w:space="0" w:color="FFFFFF"/>
            </w:tcBorders>
            <w:shd w:val="clear" w:color="auto" w:fill="E7FFE6"/>
            <w:vAlign w:val="center"/>
            <w:hideMark/>
          </w:tcPr>
          <w:p w:rsidR="00017C1D" w:rsidRPr="00017C1D" w:rsidRDefault="00017C1D" w:rsidP="00017C1D">
            <w:pPr>
              <w:widowControl/>
              <w:rPr>
                <w:rFonts w:ascii="新細明體" w:eastAsia="新細明體" w:hAnsi="新細明體" w:cs="新細明體"/>
                <w:kern w:val="0"/>
                <w:szCs w:val="24"/>
              </w:rPr>
            </w:pPr>
            <w:r w:rsidRPr="00017C1D">
              <w:rPr>
                <w:rFonts w:ascii="超研澤超明" w:eastAsia="超研澤超明" w:hAnsi="新細明體" w:cs="新細明體"/>
                <w:kern w:val="0"/>
                <w:sz w:val="27"/>
                <w:szCs w:val="27"/>
              </w:rPr>
              <w:lastRenderedPageBreak/>
              <w:fldChar w:fldCharType="begin"/>
            </w:r>
            <w:r w:rsidRPr="00017C1D">
              <w:rPr>
                <w:rFonts w:ascii="超研澤超明" w:eastAsia="超研澤超明" w:hAnsi="新細明體" w:cs="新細明體"/>
                <w:kern w:val="0"/>
                <w:sz w:val="27"/>
                <w:szCs w:val="27"/>
              </w:rPr>
              <w:instrText xml:space="preserve"> HYPERLINK "http://www.bp.ntu.edu.tw/hdbih/%E9%9B%BB%E5%AD%90%E5%A0%B1%E7%AC%AC%E4%BA%8C%E6%9C%9F%E7%AC%AC%E4%B8%80%E7%89%88-2.htm" \l "%E7%9B%B8%E9%97%9C%E6%96%B0%E8%81%9E" </w:instrText>
            </w:r>
            <w:r w:rsidRPr="00017C1D">
              <w:rPr>
                <w:rFonts w:ascii="超研澤超明" w:eastAsia="超研澤超明" w:hAnsi="新細明體" w:cs="新細明體"/>
                <w:kern w:val="0"/>
                <w:sz w:val="27"/>
                <w:szCs w:val="27"/>
              </w:rPr>
              <w:fldChar w:fldCharType="separate"/>
            </w:r>
            <w:r w:rsidRPr="00017C1D">
              <w:rPr>
                <w:rFonts w:ascii="超研澤超明" w:eastAsia="超研澤超明" w:hAnsi="新細明體" w:cs="新細明體" w:hint="eastAsia"/>
                <w:color w:val="000000"/>
                <w:kern w:val="0"/>
                <w:sz w:val="27"/>
                <w:szCs w:val="27"/>
              </w:rPr>
              <w:t>▲</w:t>
            </w:r>
            <w:r w:rsidRPr="00017C1D">
              <w:rPr>
                <w:rFonts w:ascii="超研澤超明" w:eastAsia="超研澤超明" w:hAnsi="新細明體" w:cs="新細明體" w:hint="eastAsia"/>
                <w:color w:val="000000"/>
                <w:kern w:val="0"/>
                <w:sz w:val="27"/>
                <w:szCs w:val="27"/>
              </w:rPr>
              <w:t>   </w:t>
            </w:r>
            <w:r w:rsidRPr="00017C1D">
              <w:rPr>
                <w:rFonts w:ascii="超研澤超明" w:eastAsia="超研澤超明" w:hAnsi="新細明體" w:cs="新細明體" w:hint="eastAsia"/>
                <w:color w:val="000000"/>
                <w:kern w:val="0"/>
                <w:sz w:val="27"/>
                <w:szCs w:val="27"/>
              </w:rPr>
              <w:t xml:space="preserve"> 相關新聞</w:t>
            </w:r>
            <w:r w:rsidRPr="00017C1D">
              <w:rPr>
                <w:rFonts w:ascii="超研澤超明" w:eastAsia="超研澤超明" w:hAnsi="新細明體" w:cs="新細明體"/>
                <w:kern w:val="0"/>
                <w:sz w:val="27"/>
                <w:szCs w:val="27"/>
              </w:rPr>
              <w:fldChar w:fldCharType="end"/>
            </w:r>
            <w:bookmarkEnd w:id="17"/>
          </w:p>
        </w:tc>
      </w:tr>
      <w:tr w:rsidR="00017C1D" w:rsidRPr="00017C1D" w:rsidTr="00017C1D">
        <w:trPr>
          <w:trHeight w:val="360"/>
          <w:jc w:val="center"/>
        </w:trPr>
        <w:tc>
          <w:tcPr>
            <w:tcW w:w="10425" w:type="dxa"/>
            <w:tcBorders>
              <w:top w:val="outset" w:sz="6" w:space="0" w:color="FFFFFF"/>
              <w:left w:val="outset" w:sz="6" w:space="0" w:color="FFFFFF"/>
              <w:bottom w:val="outset" w:sz="6" w:space="0" w:color="FFFFFF"/>
              <w:right w:val="outset" w:sz="6" w:space="0" w:color="FFFFFF"/>
            </w:tcBorders>
            <w:vAlign w:val="center"/>
            <w:hideMark/>
          </w:tcPr>
          <w:p w:rsidR="00017C1D" w:rsidRPr="00017C1D" w:rsidRDefault="00017C1D" w:rsidP="00017C1D">
            <w:pPr>
              <w:widowControl/>
              <w:jc w:val="center"/>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jc w:val="center"/>
              <w:rPr>
                <w:rFonts w:ascii="新細明體" w:eastAsia="新細明體" w:hAnsi="新細明體" w:cs="新細明體"/>
                <w:kern w:val="0"/>
                <w:szCs w:val="24"/>
              </w:rPr>
            </w:pPr>
            <w:bookmarkStart w:id="18" w:name="EBRA2002"/>
            <w:r w:rsidRPr="00017C1D">
              <w:rPr>
                <w:rFonts w:ascii="BankGothic Md BT" w:eastAsia="新細明體" w:hAnsi="BankGothic Md BT" w:cs="新細明體"/>
                <w:color w:val="F4224D"/>
                <w:kern w:val="0"/>
                <w:sz w:val="32"/>
                <w:szCs w:val="32"/>
              </w:rPr>
              <w:t>EBRA2002</w:t>
            </w:r>
            <w:bookmarkEnd w:id="18"/>
          </w:p>
          <w:p w:rsidR="00017C1D" w:rsidRPr="00017C1D" w:rsidRDefault="00017C1D" w:rsidP="00017C1D">
            <w:pPr>
              <w:widowControl/>
              <w:spacing w:before="100" w:beforeAutospacing="1" w:after="100" w:afterAutospacing="1"/>
              <w:jc w:val="right"/>
              <w:rPr>
                <w:rFonts w:ascii="新細明體" w:eastAsia="新細明體" w:hAnsi="新細明體" w:cs="新細明體"/>
                <w:kern w:val="0"/>
                <w:szCs w:val="24"/>
              </w:rPr>
            </w:pPr>
            <w:hyperlink r:id="rId50" w:history="1">
              <w:r w:rsidRPr="00017C1D">
                <w:rPr>
                  <w:rFonts w:ascii="新細明體" w:eastAsia="新細明體" w:hAnsi="新細明體" w:cs="新細明體" w:hint="eastAsia"/>
                  <w:color w:val="EC7000"/>
                  <w:kern w:val="0"/>
                  <w:sz w:val="22"/>
                </w:rPr>
                <w:t>楊長苓</w:t>
              </w:r>
            </w:hyperlink>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kern w:val="0"/>
                <w:sz w:val="22"/>
              </w:rPr>
              <w:t>        2002</w:t>
            </w:r>
            <w:r w:rsidRPr="00017C1D">
              <w:rPr>
                <w:rFonts w:ascii="新細明體" w:eastAsia="新細明體" w:hAnsi="新細明體" w:cs="新細明體" w:hint="eastAsia"/>
                <w:kern w:val="0"/>
                <w:sz w:val="22"/>
              </w:rPr>
              <w:t>年</w:t>
            </w:r>
            <w:r w:rsidRPr="00017C1D">
              <w:rPr>
                <w:rFonts w:ascii="新細明體" w:eastAsia="新細明體" w:hAnsi="新細明體" w:cs="新細明體"/>
                <w:kern w:val="0"/>
                <w:sz w:val="22"/>
              </w:rPr>
              <w:t>10</w:t>
            </w:r>
            <w:r w:rsidRPr="00017C1D">
              <w:rPr>
                <w:rFonts w:ascii="新細明體" w:eastAsia="新細明體" w:hAnsi="新細明體" w:cs="新細明體" w:hint="eastAsia"/>
                <w:kern w:val="0"/>
                <w:sz w:val="22"/>
              </w:rPr>
              <w:t>月</w:t>
            </w:r>
            <w:r w:rsidRPr="00017C1D">
              <w:rPr>
                <w:rFonts w:ascii="新細明體" w:eastAsia="新細明體" w:hAnsi="新細明體" w:cs="新細明體"/>
                <w:kern w:val="0"/>
                <w:sz w:val="22"/>
              </w:rPr>
              <w:t>23-26</w:t>
            </w:r>
            <w:r w:rsidRPr="00017C1D">
              <w:rPr>
                <w:rFonts w:ascii="新細明體" w:eastAsia="新細明體" w:hAnsi="新細明體" w:cs="新細明體" w:hint="eastAsia"/>
                <w:kern w:val="0"/>
                <w:sz w:val="22"/>
              </w:rPr>
              <w:t>日於上海市同濟大學召開之</w:t>
            </w:r>
            <w:r w:rsidRPr="00017C1D">
              <w:rPr>
                <w:rFonts w:ascii="新細明體" w:eastAsia="新細明體" w:hAnsi="新細明體" w:cs="新細明體"/>
                <w:kern w:val="0"/>
                <w:sz w:val="22"/>
              </w:rPr>
              <w:t>Environment-Behavior Research Association: Culture, Space and Quality of Life in Urban Environment. October 23-26, 2002, Shanghai, China </w:t>
            </w:r>
            <w:r w:rsidRPr="00017C1D">
              <w:rPr>
                <w:rFonts w:ascii="新細明體" w:eastAsia="新細明體" w:hAnsi="新細明體" w:cs="新細明體" w:hint="eastAsia"/>
                <w:kern w:val="0"/>
                <w:sz w:val="22"/>
              </w:rPr>
              <w:t>由</w:t>
            </w:r>
            <w:hyperlink r:id="rId51" w:history="1">
              <w:r w:rsidRPr="00017C1D">
                <w:rPr>
                  <w:rFonts w:ascii="新細明體" w:eastAsia="新細明體" w:hAnsi="新細明體" w:cs="新細明體" w:hint="eastAsia"/>
                  <w:color w:val="EC7000"/>
                  <w:kern w:val="0"/>
                  <w:sz w:val="22"/>
                  <w:u w:val="single"/>
                </w:rPr>
                <w:t>中國環境行為學會</w:t>
              </w:r>
            </w:hyperlink>
            <w:r w:rsidRPr="00017C1D">
              <w:rPr>
                <w:rFonts w:ascii="新細明體" w:eastAsia="新細明體" w:hAnsi="新細明體" w:cs="新細明體" w:hint="eastAsia"/>
                <w:kern w:val="0"/>
                <w:sz w:val="22"/>
              </w:rPr>
              <w:t>與</w:t>
            </w:r>
            <w:hyperlink r:id="rId52" w:history="1">
              <w:r w:rsidRPr="00017C1D">
                <w:rPr>
                  <w:rFonts w:ascii="新細明體" w:eastAsia="新細明體" w:hAnsi="新細明體" w:cs="新細明體" w:hint="eastAsia"/>
                  <w:color w:val="EC7000"/>
                  <w:kern w:val="0"/>
                  <w:sz w:val="22"/>
                  <w:u w:val="single"/>
                </w:rPr>
                <w:t>同濟大學</w:t>
              </w:r>
            </w:hyperlink>
            <w:r w:rsidRPr="00017C1D">
              <w:rPr>
                <w:rFonts w:ascii="新細明體" w:eastAsia="新細明體" w:hAnsi="新細明體" w:cs="新細明體" w:hint="eastAsia"/>
                <w:kern w:val="0"/>
                <w:sz w:val="22"/>
              </w:rPr>
              <w:t>建築與城市規劃學院聯合主辦。巧的是，</w:t>
            </w:r>
            <w:r w:rsidRPr="00017C1D">
              <w:rPr>
                <w:rFonts w:ascii="新細明體" w:eastAsia="新細明體" w:hAnsi="新細明體" w:cs="新細明體"/>
                <w:kern w:val="0"/>
                <w:sz w:val="22"/>
              </w:rPr>
              <w:t>2002</w:t>
            </w:r>
            <w:r w:rsidRPr="00017C1D">
              <w:rPr>
                <w:rFonts w:ascii="新細明體" w:eastAsia="新細明體" w:hAnsi="新細明體" w:cs="新細明體" w:hint="eastAsia"/>
                <w:kern w:val="0"/>
                <w:sz w:val="22"/>
              </w:rPr>
              <w:t>年之會議主題為「都市的文化、空間與品質」，與</w:t>
            </w:r>
            <w:hyperlink r:id="rId53" w:history="1">
              <w:r w:rsidRPr="00017C1D">
                <w:rPr>
                  <w:rFonts w:ascii="新細明體" w:eastAsia="新細明體" w:hAnsi="新細明體" w:cs="新細明體"/>
                  <w:color w:val="EC7000"/>
                  <w:kern w:val="0"/>
                  <w:sz w:val="22"/>
                  <w:u w:val="single"/>
                </w:rPr>
                <w:t>IAPS2002</w:t>
              </w:r>
            </w:hyperlink>
            <w:r w:rsidRPr="00017C1D">
              <w:rPr>
                <w:rFonts w:ascii="新細明體" w:eastAsia="新細明體" w:hAnsi="新細明體" w:cs="新細明體" w:hint="eastAsia"/>
                <w:kern w:val="0"/>
                <w:sz w:val="22"/>
              </w:rPr>
              <w:t>極為相似，或許，提升生活品質與城市文化已成為國際環境心理學的關注重點？</w:t>
            </w:r>
            <w:r w:rsidRPr="00017C1D">
              <w:rPr>
                <w:rFonts w:ascii="新細明體" w:eastAsia="新細明體" w:hAnsi="新細明體" w:cs="新細明體"/>
                <w:kern w:val="0"/>
                <w:sz w:val="22"/>
              </w:rPr>
              <w:t> </w:t>
            </w:r>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        而</w:t>
            </w:r>
            <w:r w:rsidRPr="00017C1D">
              <w:rPr>
                <w:rFonts w:ascii="新細明體" w:eastAsia="新細明體" w:hAnsi="新細明體" w:cs="新細明體"/>
                <w:kern w:val="0"/>
                <w:sz w:val="22"/>
              </w:rPr>
              <w:t>EBRA2002</w:t>
            </w:r>
            <w:r w:rsidRPr="00017C1D">
              <w:rPr>
                <w:rFonts w:ascii="新細明體" w:eastAsia="新細明體" w:hAnsi="新細明體" w:cs="新細明體" w:hint="eastAsia"/>
                <w:kern w:val="0"/>
                <w:sz w:val="22"/>
              </w:rPr>
              <w:t>除邀美國</w:t>
            </w:r>
            <w:hyperlink r:id="rId54" w:history="1">
              <w:r w:rsidRPr="00017C1D">
                <w:rPr>
                  <w:rFonts w:ascii="新細明體" w:eastAsia="新細明體" w:hAnsi="新細明體" w:cs="新細明體"/>
                  <w:color w:val="EC7000"/>
                  <w:kern w:val="0"/>
                  <w:sz w:val="22"/>
                  <w:u w:val="single"/>
                </w:rPr>
                <w:t>EDRA</w:t>
              </w:r>
            </w:hyperlink>
            <w:r w:rsidRPr="00017C1D">
              <w:rPr>
                <w:rFonts w:ascii="新細明體" w:eastAsia="新細明體" w:hAnsi="新細明體" w:cs="新細明體" w:hint="eastAsia"/>
                <w:kern w:val="0"/>
                <w:sz w:val="22"/>
              </w:rPr>
              <w:t>、歐洲</w:t>
            </w:r>
            <w:hyperlink r:id="rId55" w:history="1">
              <w:r w:rsidRPr="00017C1D">
                <w:rPr>
                  <w:rFonts w:ascii="新細明體" w:eastAsia="新細明體" w:hAnsi="新細明體" w:cs="新細明體"/>
                  <w:color w:val="EC7000"/>
                  <w:kern w:val="0"/>
                  <w:sz w:val="22"/>
                  <w:u w:val="single"/>
                </w:rPr>
                <w:t>IAPS</w:t>
              </w:r>
            </w:hyperlink>
            <w:r w:rsidRPr="00017C1D">
              <w:rPr>
                <w:rFonts w:ascii="新細明體" w:eastAsia="新細明體" w:hAnsi="新細明體" w:cs="新細明體" w:hint="eastAsia"/>
                <w:kern w:val="0"/>
                <w:sz w:val="22"/>
              </w:rPr>
              <w:t>、澳洲</w:t>
            </w:r>
            <w:r w:rsidRPr="00017C1D">
              <w:rPr>
                <w:rFonts w:ascii="新細明體" w:eastAsia="新細明體" w:hAnsi="新細明體" w:cs="新細明體"/>
                <w:kern w:val="0"/>
                <w:sz w:val="22"/>
              </w:rPr>
              <w:t>PAPER</w:t>
            </w:r>
            <w:r w:rsidRPr="00017C1D">
              <w:rPr>
                <w:rFonts w:ascii="新細明體" w:eastAsia="新細明體" w:hAnsi="新細明體" w:cs="新細明體" w:hint="eastAsia"/>
                <w:kern w:val="0"/>
                <w:sz w:val="22"/>
              </w:rPr>
              <w:t>、日本</w:t>
            </w:r>
            <w:r w:rsidRPr="00017C1D">
              <w:rPr>
                <w:rFonts w:ascii="新細明體" w:eastAsia="新細明體" w:hAnsi="新細明體" w:cs="新細明體"/>
                <w:kern w:val="0"/>
                <w:sz w:val="22"/>
              </w:rPr>
              <w:t>MERA</w:t>
            </w:r>
            <w:r w:rsidRPr="00017C1D">
              <w:rPr>
                <w:rFonts w:ascii="新細明體" w:eastAsia="新細明體" w:hAnsi="新細明體" w:cs="新細明體" w:hint="eastAsia"/>
                <w:kern w:val="0"/>
                <w:sz w:val="22"/>
              </w:rPr>
              <w:t>、與台灣</w:t>
            </w:r>
            <w:hyperlink r:id="rId56" w:history="1">
              <w:r w:rsidRPr="00017C1D">
                <w:rPr>
                  <w:rFonts w:ascii="新細明體" w:eastAsia="新細明體" w:hAnsi="新細明體" w:cs="新細明體"/>
                  <w:color w:val="EC7000"/>
                  <w:kern w:val="0"/>
                  <w:sz w:val="22"/>
                  <w:u w:val="single"/>
                </w:rPr>
                <w:t>HERS</w:t>
              </w:r>
            </w:hyperlink>
            <w:r w:rsidRPr="00017C1D">
              <w:rPr>
                <w:rFonts w:ascii="新細明體" w:eastAsia="新細明體" w:hAnsi="新細明體" w:cs="新細明體" w:hint="eastAsia"/>
                <w:kern w:val="0"/>
                <w:sz w:val="22"/>
              </w:rPr>
              <w:t>等重要學會共同參與，環境心理學國際學者如</w:t>
            </w:r>
            <w:hyperlink r:id="rId57" w:history="1">
              <w:r w:rsidRPr="00017C1D">
                <w:rPr>
                  <w:rFonts w:ascii="新細明體" w:eastAsia="新細明體" w:hAnsi="新細明體" w:cs="新細明體" w:hint="eastAsia"/>
                  <w:color w:val="EC7000"/>
                  <w:kern w:val="0"/>
                  <w:sz w:val="22"/>
                  <w:u w:val="single"/>
                </w:rPr>
                <w:t>吳明修</w:t>
              </w:r>
            </w:hyperlink>
            <w:r w:rsidRPr="00017C1D">
              <w:rPr>
                <w:rFonts w:ascii="新細明體" w:eastAsia="新細明體" w:hAnsi="新細明體" w:cs="新細明體" w:hint="eastAsia"/>
                <w:kern w:val="0"/>
                <w:sz w:val="22"/>
              </w:rPr>
              <w:t>教授</w:t>
            </w:r>
            <w:r w:rsidRPr="00017C1D">
              <w:rPr>
                <w:rFonts w:ascii="新細明體" w:eastAsia="新細明體" w:hAnsi="新細明體" w:cs="新細明體"/>
                <w:kern w:val="0"/>
                <w:sz w:val="22"/>
              </w:rPr>
              <w:t>, </w:t>
            </w:r>
            <w:hyperlink r:id="rId58" w:history="1">
              <w:r w:rsidRPr="00017C1D">
                <w:rPr>
                  <w:rFonts w:ascii="新細明體" w:eastAsia="新細明體" w:hAnsi="新細明體" w:cs="新細明體"/>
                  <w:color w:val="EC7000"/>
                  <w:kern w:val="0"/>
                  <w:sz w:val="22"/>
                  <w:u w:val="single"/>
                </w:rPr>
                <w:t>Arza Churchman</w:t>
              </w:r>
            </w:hyperlink>
            <w:r w:rsidRPr="00017C1D">
              <w:rPr>
                <w:rFonts w:ascii="新細明體" w:eastAsia="新細明體" w:hAnsi="新細明體" w:cs="新細明體"/>
                <w:kern w:val="0"/>
                <w:sz w:val="22"/>
              </w:rPr>
              <w:t>, </w:t>
            </w:r>
            <w:hyperlink r:id="rId59" w:history="1">
              <w:r w:rsidRPr="00017C1D">
                <w:rPr>
                  <w:rFonts w:ascii="新細明體" w:eastAsia="新細明體" w:hAnsi="新細明體" w:cs="新細明體"/>
                  <w:color w:val="EC7000"/>
                  <w:kern w:val="0"/>
                  <w:sz w:val="22"/>
                  <w:u w:val="single"/>
                </w:rPr>
                <w:t>Amos Rapoport</w:t>
              </w:r>
            </w:hyperlink>
            <w:r w:rsidRPr="00017C1D">
              <w:rPr>
                <w:rFonts w:ascii="新細明體" w:eastAsia="新細明體" w:hAnsi="新細明體" w:cs="新細明體"/>
                <w:kern w:val="0"/>
                <w:sz w:val="22"/>
              </w:rPr>
              <w:t>, </w:t>
            </w:r>
            <w:hyperlink r:id="rId60" w:history="1">
              <w:r w:rsidRPr="00017C1D">
                <w:rPr>
                  <w:rFonts w:ascii="新細明體" w:eastAsia="新細明體" w:hAnsi="新細明體" w:cs="新細明體"/>
                  <w:color w:val="EC7000"/>
                  <w:kern w:val="0"/>
                  <w:sz w:val="22"/>
                  <w:u w:val="single"/>
                </w:rPr>
                <w:t>David Canter</w:t>
              </w:r>
            </w:hyperlink>
            <w:r w:rsidRPr="00017C1D">
              <w:rPr>
                <w:rFonts w:ascii="新細明體" w:eastAsia="新細明體" w:hAnsi="新細明體" w:cs="新細明體"/>
                <w:kern w:val="0"/>
                <w:sz w:val="22"/>
              </w:rPr>
              <w:t>, </w:t>
            </w:r>
            <w:hyperlink r:id="rId61" w:history="1">
              <w:r w:rsidRPr="00017C1D">
                <w:rPr>
                  <w:rFonts w:ascii="新細明體" w:eastAsia="新細明體" w:hAnsi="新細明體" w:cs="新細明體" w:hint="eastAsia"/>
                  <w:color w:val="EC7000"/>
                  <w:kern w:val="0"/>
                  <w:sz w:val="22"/>
                  <w:u w:val="single"/>
                </w:rPr>
                <w:t>高橋鷹志</w:t>
              </w:r>
            </w:hyperlink>
            <w:r w:rsidRPr="00017C1D">
              <w:rPr>
                <w:rFonts w:ascii="新細明體" w:eastAsia="新細明體" w:hAnsi="新細明體" w:cs="新細明體" w:hint="eastAsia"/>
                <w:kern w:val="0"/>
                <w:sz w:val="22"/>
              </w:rPr>
              <w:t>教授，亦蒞臨大會發表專題演說。其中，吳明修教授的主題演講，亦將在</w:t>
            </w:r>
            <w:r w:rsidRPr="00017C1D">
              <w:rPr>
                <w:rFonts w:ascii="新細明體" w:eastAsia="新細明體" w:hAnsi="新細明體" w:cs="新細明體"/>
                <w:kern w:val="0"/>
                <w:sz w:val="22"/>
              </w:rPr>
              <w:t>HERS</w:t>
            </w:r>
            <w:r w:rsidRPr="00017C1D">
              <w:rPr>
                <w:rFonts w:ascii="新細明體" w:eastAsia="新細明體" w:hAnsi="新細明體" w:cs="新細明體" w:hint="eastAsia"/>
                <w:kern w:val="0"/>
                <w:sz w:val="22"/>
              </w:rPr>
              <w:t>電子報中分期刊出（請期待）。</w:t>
            </w:r>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        為藉台灣本地之規劃實務與學術經驗，與世界各地學者進行知識交流，並開展台灣環境心理學之全球化研究視野，</w:t>
            </w:r>
            <w:hyperlink r:id="rId62" w:history="1">
              <w:r w:rsidRPr="00017C1D">
                <w:rPr>
                  <w:rFonts w:ascii="新細明體" w:eastAsia="新細明體" w:hAnsi="新細明體" w:cs="新細明體" w:hint="eastAsia"/>
                  <w:color w:val="EC7000"/>
                  <w:kern w:val="0"/>
                  <w:sz w:val="22"/>
                  <w:u w:val="single"/>
                </w:rPr>
                <w:t>台灣大學建築與城鄉研究所</w:t>
              </w:r>
            </w:hyperlink>
            <w:r w:rsidRPr="00017C1D">
              <w:rPr>
                <w:rFonts w:ascii="新細明體" w:eastAsia="新細明體" w:hAnsi="新細明體" w:cs="新細明體" w:hint="eastAsia"/>
                <w:kern w:val="0"/>
                <w:sz w:val="22"/>
              </w:rPr>
              <w:t>、</w:t>
            </w:r>
            <w:hyperlink r:id="rId63" w:history="1">
              <w:r w:rsidRPr="00017C1D">
                <w:rPr>
                  <w:rFonts w:ascii="新細明體" w:eastAsia="新細明體" w:hAnsi="新細明體" w:cs="新細明體" w:hint="eastAsia"/>
                  <w:color w:val="EC7000"/>
                  <w:kern w:val="0"/>
                  <w:sz w:val="22"/>
                  <w:u w:val="single"/>
                </w:rPr>
                <w:t>淡江大學建築研究所</w:t>
              </w:r>
            </w:hyperlink>
            <w:r w:rsidRPr="00017C1D">
              <w:rPr>
                <w:rFonts w:ascii="新細明體" w:eastAsia="新細明體" w:hAnsi="新細明體" w:cs="新細明體" w:hint="eastAsia"/>
                <w:kern w:val="0"/>
                <w:sz w:val="22"/>
              </w:rPr>
              <w:t>、</w:t>
            </w:r>
            <w:hyperlink r:id="rId64" w:history="1">
              <w:r w:rsidRPr="00017C1D">
                <w:rPr>
                  <w:rFonts w:ascii="新細明體" w:eastAsia="新細明體" w:hAnsi="新細明體" w:cs="新細明體" w:hint="eastAsia"/>
                  <w:color w:val="EC7000"/>
                  <w:kern w:val="0"/>
                  <w:sz w:val="22"/>
                  <w:u w:val="single"/>
                </w:rPr>
                <w:t>東海大學建築研究所</w:t>
              </w:r>
            </w:hyperlink>
            <w:r w:rsidRPr="00017C1D">
              <w:rPr>
                <w:rFonts w:ascii="新細明體" w:eastAsia="新細明體" w:hAnsi="新細明體" w:cs="新細明體" w:hint="eastAsia"/>
                <w:kern w:val="0"/>
                <w:sz w:val="22"/>
              </w:rPr>
              <w:t>與台灣各建築規劃相關系所，均有教授與研究生與會並發表與台灣社會現況相關之重要論文，並藉台灣本地之規劃實務與學術經驗，與世界各地學者進行知識交流，俾使開展台灣環境心理學之全球化研究視野。</w:t>
            </w:r>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        會議於10月</w:t>
            </w:r>
            <w:r w:rsidRPr="00017C1D">
              <w:rPr>
                <w:rFonts w:ascii="新細明體" w:eastAsia="新細明體" w:hAnsi="新細明體" w:cs="新細明體"/>
                <w:kern w:val="0"/>
                <w:sz w:val="22"/>
              </w:rPr>
              <w:t>22</w:t>
            </w:r>
            <w:r w:rsidRPr="00017C1D">
              <w:rPr>
                <w:rFonts w:ascii="新細明體" w:eastAsia="新細明體" w:hAnsi="新細明體" w:cs="新細明體" w:hint="eastAsia"/>
                <w:kern w:val="0"/>
                <w:sz w:val="22"/>
              </w:rPr>
              <w:t>日下午註冊開始，10月</w:t>
            </w:r>
            <w:r w:rsidRPr="00017C1D">
              <w:rPr>
                <w:rFonts w:ascii="新細明體" w:eastAsia="新細明體" w:hAnsi="新細明體" w:cs="新細明體"/>
                <w:kern w:val="0"/>
                <w:sz w:val="22"/>
              </w:rPr>
              <w:t>23</w:t>
            </w:r>
            <w:r w:rsidRPr="00017C1D">
              <w:rPr>
                <w:rFonts w:ascii="新細明體" w:eastAsia="新細明體" w:hAnsi="新細明體" w:cs="新細明體" w:hint="eastAsia"/>
                <w:kern w:val="0"/>
                <w:sz w:val="22"/>
              </w:rPr>
              <w:t>日早晨，</w:t>
            </w:r>
            <w:r w:rsidRPr="00017C1D">
              <w:rPr>
                <w:rFonts w:ascii="新細明體" w:eastAsia="新細明體" w:hAnsi="新細明體" w:cs="新細明體"/>
                <w:kern w:val="0"/>
                <w:sz w:val="22"/>
              </w:rPr>
              <w:t>HERS</w:t>
            </w:r>
            <w:r w:rsidRPr="00017C1D">
              <w:rPr>
                <w:rFonts w:ascii="新細明體" w:eastAsia="新細明體" w:hAnsi="新細明體" w:cs="新細明體" w:hint="eastAsia"/>
                <w:kern w:val="0"/>
                <w:sz w:val="22"/>
              </w:rPr>
              <w:t>成員與</w:t>
            </w:r>
            <w:r w:rsidRPr="00017C1D">
              <w:rPr>
                <w:rFonts w:ascii="新細明體" w:eastAsia="新細明體" w:hAnsi="新細明體" w:cs="新細明體"/>
                <w:kern w:val="0"/>
                <w:sz w:val="22"/>
              </w:rPr>
              <w:t>EBRA</w:t>
            </w:r>
            <w:r w:rsidRPr="00017C1D">
              <w:rPr>
                <w:rFonts w:ascii="新細明體" w:eastAsia="新細明體" w:hAnsi="新細明體" w:cs="新細明體" w:hint="eastAsia"/>
                <w:kern w:val="0"/>
                <w:sz w:val="22"/>
              </w:rPr>
              <w:t>之執委會進行學術交流，於會議中討論兩地環境心理學之定義、範疇、系所歸屬、授課問題與學生出路；並針對國際會議之籌組、分工、困難與經驗進行分享。</w:t>
            </w:r>
            <w:r w:rsidRPr="00017C1D">
              <w:rPr>
                <w:rFonts w:ascii="新細明體" w:eastAsia="新細明體" w:hAnsi="新細明體" w:cs="新細明體"/>
                <w:kern w:val="0"/>
                <w:sz w:val="22"/>
              </w:rPr>
              <w:t>24</w:t>
            </w:r>
            <w:r w:rsidRPr="00017C1D">
              <w:rPr>
                <w:rFonts w:ascii="新細明體" w:eastAsia="新細明體" w:hAnsi="新細明體" w:cs="新細明體" w:hint="eastAsia"/>
                <w:kern w:val="0"/>
                <w:sz w:val="22"/>
              </w:rPr>
              <w:t>日晚間，</w:t>
            </w:r>
            <w:r w:rsidRPr="00017C1D">
              <w:rPr>
                <w:rFonts w:ascii="新細明體" w:eastAsia="新細明體" w:hAnsi="新細明體" w:cs="新細明體"/>
                <w:kern w:val="0"/>
                <w:sz w:val="22"/>
              </w:rPr>
              <w:t>EBRA</w:t>
            </w:r>
            <w:r w:rsidRPr="00017C1D">
              <w:rPr>
                <w:rFonts w:ascii="新細明體" w:eastAsia="新細明體" w:hAnsi="新細明體" w:cs="新細明體" w:hint="eastAsia"/>
                <w:kern w:val="0"/>
                <w:sz w:val="22"/>
              </w:rPr>
              <w:t>邀請日本</w:t>
            </w:r>
            <w:r w:rsidRPr="00017C1D">
              <w:rPr>
                <w:rFonts w:ascii="新細明體" w:eastAsia="新細明體" w:hAnsi="新細明體" w:cs="新細明體"/>
                <w:kern w:val="0"/>
                <w:sz w:val="22"/>
              </w:rPr>
              <w:t>MERA</w:t>
            </w:r>
            <w:r w:rsidRPr="00017C1D">
              <w:rPr>
                <w:rFonts w:ascii="新細明體" w:eastAsia="新細明體" w:hAnsi="新細明體" w:cs="新細明體" w:hint="eastAsia"/>
                <w:kern w:val="0"/>
                <w:sz w:val="22"/>
              </w:rPr>
              <w:t>人間環境協會進行晚宴對話。</w:t>
            </w:r>
            <w:r w:rsidRPr="00017C1D">
              <w:rPr>
                <w:rFonts w:ascii="新細明體" w:eastAsia="新細明體" w:hAnsi="新細明體" w:cs="新細明體"/>
                <w:kern w:val="0"/>
                <w:sz w:val="22"/>
              </w:rPr>
              <w:t>26</w:t>
            </w:r>
            <w:r w:rsidRPr="00017C1D">
              <w:rPr>
                <w:rFonts w:ascii="新細明體" w:eastAsia="新細明體" w:hAnsi="新細明體" w:cs="新細明體" w:hint="eastAsia"/>
                <w:kern w:val="0"/>
                <w:sz w:val="22"/>
              </w:rPr>
              <w:t>日下午閉幕，並由同濟大學城環系學生帶領進行校園參觀與上海市區參訪，在實際參訪中促進對於上海城市發展與都市規劃之實質理解。</w:t>
            </w:r>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        在幾次</w:t>
            </w:r>
            <w:r w:rsidRPr="00017C1D">
              <w:rPr>
                <w:rFonts w:ascii="新細明體" w:eastAsia="新細明體" w:hAnsi="新細明體" w:cs="新細明體"/>
                <w:kern w:val="0"/>
                <w:sz w:val="22"/>
              </w:rPr>
              <w:t>HERS</w:t>
            </w:r>
            <w:r w:rsidRPr="00017C1D">
              <w:rPr>
                <w:rFonts w:ascii="新細明體" w:eastAsia="新細明體" w:hAnsi="新細明體" w:cs="新細明體" w:hint="eastAsia"/>
                <w:kern w:val="0"/>
                <w:sz w:val="22"/>
              </w:rPr>
              <w:t>與</w:t>
            </w:r>
            <w:r w:rsidRPr="00017C1D">
              <w:rPr>
                <w:rFonts w:ascii="新細明體" w:eastAsia="新細明體" w:hAnsi="新細明體" w:cs="新細明體"/>
                <w:kern w:val="0"/>
                <w:sz w:val="22"/>
              </w:rPr>
              <w:t>EBRA</w:t>
            </w:r>
            <w:r w:rsidRPr="00017C1D">
              <w:rPr>
                <w:rFonts w:ascii="新細明體" w:eastAsia="新細明體" w:hAnsi="新細明體" w:cs="新細明體" w:hint="eastAsia"/>
                <w:kern w:val="0"/>
                <w:sz w:val="22"/>
              </w:rPr>
              <w:t>對談中，發現兩岸之環境心理學教學與研究均有不同之發展面向，台灣著重偏向本地之經驗研究，對岸則以實際接案為主，其原因似乎來自背景環境的不同：台灣目前已進步至研究專職，可向國家級單位申請經費，並針對專門議題進行各種學術研究；然而大陸當地仍然處在經濟需求的考量下，必須在研究之外另外接案，才可能維持教授與研究生之生活水平。此外，大陸目前正處於大發展階段，因此建築與規劃需求數量龐大，這也造成學校教授偏向實務工作的操作，而非學術研究的生產。</w:t>
            </w:r>
            <w:r w:rsidRPr="00017C1D">
              <w:rPr>
                <w:rFonts w:ascii="新細明體" w:eastAsia="新細明體" w:hAnsi="新細明體" w:cs="新細明體"/>
                <w:kern w:val="0"/>
                <w:sz w:val="22"/>
              </w:rPr>
              <w:t> </w:t>
            </w:r>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       活動期間大致順利，唯，主辦單位原本以</w:t>
            </w:r>
            <w:r w:rsidRPr="00017C1D">
              <w:rPr>
                <w:rFonts w:ascii="新細明體" w:eastAsia="新細明體" w:hAnsi="新細明體" w:cs="新細明體"/>
                <w:kern w:val="0"/>
                <w:sz w:val="22"/>
              </w:rPr>
              <w:t>Taiwan, China</w:t>
            </w:r>
            <w:r w:rsidRPr="00017C1D">
              <w:rPr>
                <w:rFonts w:ascii="新細明體" w:eastAsia="新細明體" w:hAnsi="新細明體" w:cs="新細明體" w:hint="eastAsia"/>
                <w:kern w:val="0"/>
                <w:sz w:val="22"/>
              </w:rPr>
              <w:t>稱呼我方代表，但在我方與會人員之嚴正聲明與退席抗議訴求下，</w:t>
            </w:r>
            <w:r w:rsidRPr="00017C1D">
              <w:rPr>
                <w:rFonts w:ascii="新細明體" w:eastAsia="新細明體" w:hAnsi="新細明體" w:cs="新細明體"/>
                <w:kern w:val="0"/>
                <w:sz w:val="22"/>
              </w:rPr>
              <w:t>EBRA</w:t>
            </w:r>
            <w:r w:rsidRPr="00017C1D">
              <w:rPr>
                <w:rFonts w:ascii="新細明體" w:eastAsia="新細明體" w:hAnsi="新細明體" w:cs="新細明體" w:hint="eastAsia"/>
                <w:kern w:val="0"/>
                <w:sz w:val="22"/>
              </w:rPr>
              <w:t>執委會緊急召回其已送印之論文，並將</w:t>
            </w:r>
            <w:r w:rsidRPr="00017C1D">
              <w:rPr>
                <w:rFonts w:ascii="新細明體" w:eastAsia="新細明體" w:hAnsi="新細明體" w:cs="新細明體"/>
                <w:kern w:val="0"/>
                <w:sz w:val="22"/>
              </w:rPr>
              <w:t>Taiwan, China</w:t>
            </w:r>
            <w:r w:rsidRPr="00017C1D">
              <w:rPr>
                <w:rFonts w:ascii="新細明體" w:eastAsia="新細明體" w:hAnsi="新細明體" w:cs="新細明體" w:hint="eastAsia"/>
                <w:kern w:val="0"/>
                <w:sz w:val="22"/>
              </w:rPr>
              <w:t>改名為</w:t>
            </w:r>
            <w:r w:rsidRPr="00017C1D">
              <w:rPr>
                <w:rFonts w:ascii="新細明體" w:eastAsia="新細明體" w:hAnsi="新細明體" w:cs="新細明體"/>
                <w:kern w:val="0"/>
                <w:sz w:val="22"/>
              </w:rPr>
              <w:t>Taiwan</w:t>
            </w:r>
            <w:r w:rsidRPr="00017C1D">
              <w:rPr>
                <w:rFonts w:ascii="新細明體" w:eastAsia="新細明體" w:hAnsi="新細明體" w:cs="新細明體" w:hint="eastAsia"/>
                <w:kern w:val="0"/>
                <w:sz w:val="22"/>
              </w:rPr>
              <w:t>。可見非暴力形式的抗議，不僅具有實際的反動力量，亦可介入修正兩岸不同的地位主張之差距。</w:t>
            </w:r>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jc w:val="center"/>
              <w:rPr>
                <w:rFonts w:ascii="新細明體" w:eastAsia="新細明體" w:hAnsi="新細明體" w:cs="新細明體"/>
                <w:kern w:val="0"/>
                <w:szCs w:val="24"/>
              </w:rPr>
            </w:pPr>
            <w:hyperlink r:id="rId65" w:anchor="%E4%BA%BA%E8%88%87%E7%92%B0%E5%A2%83%E7%A0%94%E7%A9%B6%E9%9B%BB%E5%AD%90%E5%A0%B1  HERS" w:history="1">
              <w:r w:rsidRPr="00017C1D">
                <w:rPr>
                  <w:rFonts w:ascii="BankGothic Md BT" w:eastAsia="新細明體" w:hAnsi="BankGothic Md BT" w:cs="新細明體"/>
                  <w:color w:val="EC7000"/>
                  <w:kern w:val="0"/>
                  <w:sz w:val="27"/>
                  <w:szCs w:val="27"/>
                  <w:u w:val="single"/>
                </w:rPr>
                <w:t>back</w:t>
              </w:r>
            </w:hyperlink>
          </w:p>
        </w:tc>
      </w:tr>
      <w:tr w:rsidR="00017C1D" w:rsidRPr="00017C1D" w:rsidTr="00017C1D">
        <w:trPr>
          <w:trHeight w:val="1440"/>
          <w:jc w:val="center"/>
        </w:trPr>
        <w:tc>
          <w:tcPr>
            <w:tcW w:w="10425" w:type="dxa"/>
            <w:tcBorders>
              <w:top w:val="outset" w:sz="6" w:space="0" w:color="FFFFFF"/>
              <w:left w:val="outset" w:sz="6" w:space="0" w:color="FFFFFF"/>
              <w:bottom w:val="outset" w:sz="6" w:space="0" w:color="FFFFFF"/>
              <w:right w:val="outset" w:sz="6" w:space="0" w:color="FFFFFF"/>
            </w:tcBorders>
            <w:vAlign w:val="center"/>
            <w:hideMark/>
          </w:tcPr>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kern w:val="0"/>
                <w:szCs w:val="24"/>
              </w:rPr>
              <w:lastRenderedPageBreak/>
              <w:t xml:space="preserve">　</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kern w:val="0"/>
                <w:szCs w:val="24"/>
              </w:rPr>
              <w:lastRenderedPageBreak/>
              <w:t xml:space="preserve">　</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tc>
      </w:tr>
      <w:bookmarkStart w:id="19" w:name="▲____空間童書／繪本"/>
      <w:tr w:rsidR="00017C1D" w:rsidRPr="00017C1D" w:rsidTr="00017C1D">
        <w:trPr>
          <w:trHeight w:val="345"/>
          <w:jc w:val="center"/>
        </w:trPr>
        <w:tc>
          <w:tcPr>
            <w:tcW w:w="10425" w:type="dxa"/>
            <w:tcBorders>
              <w:top w:val="outset" w:sz="6" w:space="0" w:color="FFFFFF"/>
              <w:left w:val="outset" w:sz="6" w:space="0" w:color="FFFFFF"/>
              <w:bottom w:val="outset" w:sz="6" w:space="0" w:color="FFFFFF"/>
              <w:right w:val="outset" w:sz="6" w:space="0" w:color="FFFFFF"/>
            </w:tcBorders>
            <w:shd w:val="clear" w:color="auto" w:fill="DEFEE0"/>
            <w:vAlign w:val="center"/>
            <w:hideMark/>
          </w:tcPr>
          <w:p w:rsidR="00017C1D" w:rsidRPr="00017C1D" w:rsidRDefault="00017C1D" w:rsidP="00017C1D">
            <w:pPr>
              <w:widowControl/>
              <w:rPr>
                <w:rFonts w:ascii="新細明體" w:eastAsia="新細明體" w:hAnsi="新細明體" w:cs="新細明體"/>
                <w:kern w:val="0"/>
                <w:szCs w:val="24"/>
              </w:rPr>
            </w:pPr>
            <w:r w:rsidRPr="00017C1D">
              <w:rPr>
                <w:rFonts w:ascii="超研澤超明" w:eastAsia="超研澤超明" w:hAnsi="新細明體" w:cs="新細明體"/>
                <w:kern w:val="0"/>
                <w:szCs w:val="24"/>
              </w:rPr>
              <w:lastRenderedPageBreak/>
              <w:fldChar w:fldCharType="begin"/>
            </w:r>
            <w:r w:rsidRPr="00017C1D">
              <w:rPr>
                <w:rFonts w:ascii="超研澤超明" w:eastAsia="超研澤超明" w:hAnsi="新細明體" w:cs="新細明體"/>
                <w:kern w:val="0"/>
                <w:szCs w:val="24"/>
              </w:rPr>
              <w:instrText xml:space="preserve"> HYPERLINK "http://www.bp.ntu.edu.tw/hdbih/%E9%9B%BB%E5%AD%90%E5%A0%B1%E7%AC%AC%E4%BA%8C%E6%9C%9F%E7%AC%AC%E4%B8%80%E7%89%88-2.htm" \l "%E7%A9%BA%E9%96%93%E7%9B%B8%E9%97%9C%E7%AB%A5%E6%9B%B8/%E7%B9%AA%E6%9C%AC" </w:instrText>
            </w:r>
            <w:r w:rsidRPr="00017C1D">
              <w:rPr>
                <w:rFonts w:ascii="超研澤超明" w:eastAsia="超研澤超明" w:hAnsi="新細明體" w:cs="新細明體"/>
                <w:kern w:val="0"/>
                <w:szCs w:val="24"/>
              </w:rPr>
              <w:fldChar w:fldCharType="separate"/>
            </w:r>
            <w:r w:rsidRPr="00017C1D">
              <w:rPr>
                <w:rFonts w:ascii="超研澤超明" w:eastAsia="超研澤超明" w:hAnsi="新細明體" w:cs="新細明體" w:hint="eastAsia"/>
                <w:color w:val="000000"/>
                <w:kern w:val="0"/>
                <w:sz w:val="27"/>
                <w:szCs w:val="27"/>
              </w:rPr>
              <w:t>▲</w:t>
            </w:r>
            <w:r w:rsidRPr="00017C1D">
              <w:rPr>
                <w:rFonts w:ascii="超研澤超明" w:eastAsia="超研澤超明" w:hAnsi="新細明體" w:cs="新細明體" w:hint="eastAsia"/>
                <w:color w:val="000000"/>
                <w:kern w:val="0"/>
                <w:sz w:val="27"/>
                <w:szCs w:val="27"/>
              </w:rPr>
              <w:t>   </w:t>
            </w:r>
            <w:r w:rsidRPr="00017C1D">
              <w:rPr>
                <w:rFonts w:ascii="超研澤超明" w:eastAsia="超研澤超明" w:hAnsi="新細明體" w:cs="新細明體" w:hint="eastAsia"/>
                <w:color w:val="000000"/>
                <w:kern w:val="0"/>
                <w:sz w:val="27"/>
                <w:szCs w:val="27"/>
              </w:rPr>
              <w:t xml:space="preserve"> 空間童書／繪本</w:t>
            </w:r>
            <w:r w:rsidRPr="00017C1D">
              <w:rPr>
                <w:rFonts w:ascii="超研澤超明" w:eastAsia="超研澤超明" w:hAnsi="新細明體" w:cs="新細明體"/>
                <w:kern w:val="0"/>
                <w:szCs w:val="24"/>
              </w:rPr>
              <w:fldChar w:fldCharType="end"/>
            </w:r>
            <w:bookmarkEnd w:id="19"/>
          </w:p>
        </w:tc>
      </w:tr>
      <w:tr w:rsidR="00017C1D" w:rsidRPr="00017C1D" w:rsidTr="00017C1D">
        <w:trPr>
          <w:trHeight w:val="480"/>
          <w:jc w:val="center"/>
        </w:trPr>
        <w:tc>
          <w:tcPr>
            <w:tcW w:w="10425" w:type="dxa"/>
            <w:tcBorders>
              <w:top w:val="outset" w:sz="6" w:space="0" w:color="FFFFFF"/>
              <w:left w:val="outset" w:sz="6" w:space="0" w:color="FFFFFF"/>
              <w:bottom w:val="outset" w:sz="6" w:space="0" w:color="FFFFFF"/>
              <w:right w:val="outset" w:sz="6" w:space="0" w:color="FFFFFF"/>
            </w:tcBorders>
            <w:vAlign w:val="center"/>
            <w:hideMark/>
          </w:tcPr>
          <w:p w:rsidR="00017C1D" w:rsidRPr="00017C1D" w:rsidRDefault="00017C1D" w:rsidP="00017C1D">
            <w:pPr>
              <w:widowControl/>
              <w:jc w:val="center"/>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jc w:val="center"/>
              <w:rPr>
                <w:rFonts w:ascii="新細明體" w:eastAsia="新細明體" w:hAnsi="新細明體" w:cs="新細明體"/>
                <w:kern w:val="0"/>
                <w:szCs w:val="24"/>
              </w:rPr>
            </w:pPr>
            <w:bookmarkStart w:id="20" w:name="《Window》窗"/>
            <w:r w:rsidRPr="00017C1D">
              <w:rPr>
                <w:rFonts w:ascii="華康娃娃體" w:eastAsia="華康娃娃體" w:hAnsi="新細明體" w:cs="新細明體" w:hint="eastAsia"/>
                <w:color w:val="F4224D"/>
                <w:kern w:val="0"/>
                <w:szCs w:val="24"/>
              </w:rPr>
              <w:t>《</w:t>
            </w:r>
            <w:r w:rsidRPr="00017C1D">
              <w:rPr>
                <w:rFonts w:ascii="華康娃娃體" w:eastAsia="華康娃娃體" w:hAnsi="新細明體" w:cs="新細明體" w:hint="eastAsia"/>
                <w:b/>
                <w:bCs/>
                <w:color w:val="F4224D"/>
                <w:kern w:val="0"/>
                <w:sz w:val="36"/>
                <w:szCs w:val="36"/>
              </w:rPr>
              <w:t>Window</w:t>
            </w:r>
            <w:r w:rsidRPr="00017C1D">
              <w:rPr>
                <w:rFonts w:ascii="華康娃娃體" w:eastAsia="華康娃娃體" w:hAnsi="新細明體" w:cs="新細明體" w:hint="eastAsia"/>
                <w:color w:val="F4224D"/>
                <w:kern w:val="0"/>
                <w:szCs w:val="24"/>
              </w:rPr>
              <w:t>》</w:t>
            </w:r>
            <w:r w:rsidRPr="00017C1D">
              <w:rPr>
                <w:rFonts w:ascii="華康娃娃體" w:eastAsia="華康娃娃體" w:hAnsi="新細明體" w:cs="新細明體" w:hint="eastAsia"/>
                <w:b/>
                <w:bCs/>
                <w:color w:val="F4224D"/>
                <w:kern w:val="0"/>
                <w:sz w:val="27"/>
                <w:szCs w:val="27"/>
              </w:rPr>
              <w:t>窗</w:t>
            </w:r>
            <w:bookmarkEnd w:id="20"/>
          </w:p>
          <w:p w:rsidR="00017C1D" w:rsidRPr="00017C1D" w:rsidRDefault="00017C1D" w:rsidP="00017C1D">
            <w:pPr>
              <w:widowControl/>
              <w:spacing w:before="100" w:beforeAutospacing="1" w:after="100" w:afterAutospacing="1"/>
              <w:jc w:val="right"/>
              <w:rPr>
                <w:rFonts w:ascii="新細明體" w:eastAsia="新細明體" w:hAnsi="新細明體" w:cs="新細明體"/>
                <w:kern w:val="0"/>
                <w:szCs w:val="24"/>
              </w:rPr>
            </w:pPr>
            <w:hyperlink r:id="rId66" w:history="1">
              <w:r w:rsidRPr="00017C1D">
                <w:rPr>
                  <w:rFonts w:ascii="新細明體" w:eastAsia="新細明體" w:hAnsi="新細明體" w:cs="新細明體" w:hint="eastAsia"/>
                  <w:color w:val="FE7901"/>
                  <w:kern w:val="0"/>
                  <w:szCs w:val="24"/>
                </w:rPr>
                <w:t>唐筱雯</w:t>
              </w:r>
            </w:hyperlink>
          </w:p>
          <w:p w:rsidR="00017C1D" w:rsidRPr="00017C1D" w:rsidRDefault="00017C1D" w:rsidP="00017C1D">
            <w:pPr>
              <w:widowControl/>
              <w:jc w:val="both"/>
              <w:rPr>
                <w:rFonts w:ascii="新細明體" w:eastAsia="新細明體" w:hAnsi="新細明體" w:cs="新細明體"/>
                <w:kern w:val="0"/>
                <w:szCs w:val="24"/>
              </w:rPr>
            </w:pPr>
            <w:r w:rsidRPr="00017C1D">
              <w:rPr>
                <w:rFonts w:ascii="華康中黑體" w:eastAsia="華康中黑體" w:hAnsi="新細明體" w:cs="新細明體" w:hint="eastAsia"/>
                <w:kern w:val="0"/>
                <w:sz w:val="22"/>
              </w:rPr>
              <w:t>作者：</w:t>
            </w:r>
            <w:r w:rsidRPr="00017C1D">
              <w:rPr>
                <w:rFonts w:ascii="新細明體" w:eastAsia="新細明體" w:hAnsi="新細明體" w:cs="新細明體"/>
                <w:kern w:val="0"/>
                <w:sz w:val="22"/>
              </w:rPr>
              <w:t>Jeannie </w:t>
            </w:r>
            <w:r w:rsidRPr="00017C1D">
              <w:rPr>
                <w:rFonts w:ascii="Times New Roman" w:eastAsia="新細明體" w:hAnsi="Times New Roman" w:cs="Times New Roman"/>
                <w:kern w:val="0"/>
                <w:sz w:val="22"/>
              </w:rPr>
              <w:t>Baker</w:t>
            </w:r>
          </w:p>
          <w:p w:rsidR="00017C1D" w:rsidRPr="00017C1D" w:rsidRDefault="00017C1D" w:rsidP="00017C1D">
            <w:pPr>
              <w:widowControl/>
              <w:jc w:val="both"/>
              <w:rPr>
                <w:rFonts w:ascii="新細明體" w:eastAsia="新細明體" w:hAnsi="新細明體" w:cs="新細明體"/>
                <w:kern w:val="0"/>
                <w:szCs w:val="24"/>
              </w:rPr>
            </w:pPr>
            <w:r w:rsidRPr="00017C1D">
              <w:rPr>
                <w:rFonts w:ascii="華康中黑體" w:eastAsia="華康中黑體" w:hAnsi="新細明體" w:cs="新細明體" w:hint="eastAsia"/>
                <w:kern w:val="0"/>
                <w:sz w:val="22"/>
              </w:rPr>
              <w:t>出版社：</w:t>
            </w:r>
            <w:r w:rsidRPr="00017C1D">
              <w:rPr>
                <w:rFonts w:ascii="新細明體" w:eastAsia="新細明體" w:hAnsi="新細明體" w:cs="新細明體"/>
                <w:kern w:val="0"/>
                <w:sz w:val="22"/>
              </w:rPr>
              <w:t>Walker Books</w:t>
            </w:r>
          </w:p>
          <w:p w:rsidR="00017C1D" w:rsidRPr="00017C1D" w:rsidRDefault="00017C1D" w:rsidP="00017C1D">
            <w:pPr>
              <w:widowControl/>
              <w:jc w:val="both"/>
              <w:rPr>
                <w:rFonts w:ascii="新細明體" w:eastAsia="新細明體" w:hAnsi="新細明體" w:cs="新細明體"/>
                <w:kern w:val="0"/>
                <w:szCs w:val="24"/>
              </w:rPr>
            </w:pPr>
            <w:r w:rsidRPr="00017C1D">
              <w:rPr>
                <w:rFonts w:ascii="華康中黑體" w:eastAsia="華康中黑體" w:hAnsi="新細明體" w:cs="新細明體" w:hint="eastAsia"/>
                <w:kern w:val="0"/>
                <w:sz w:val="22"/>
              </w:rPr>
              <w:t>出版日期：</w:t>
            </w:r>
            <w:r w:rsidRPr="00017C1D">
              <w:rPr>
                <w:rFonts w:ascii="新細明體" w:eastAsia="新細明體" w:hAnsi="新細明體" w:cs="新細明體"/>
                <w:kern w:val="0"/>
                <w:sz w:val="22"/>
              </w:rPr>
              <w:t>2002</w:t>
            </w:r>
          </w:p>
          <w:p w:rsidR="00017C1D" w:rsidRPr="00017C1D" w:rsidRDefault="00017C1D" w:rsidP="00017C1D">
            <w:pPr>
              <w:widowControl/>
              <w:spacing w:before="100" w:beforeAutospacing="1" w:after="100" w:afterAutospacing="1" w:line="360" w:lineRule="atLeast"/>
              <w:jc w:val="both"/>
              <w:rPr>
                <w:rFonts w:ascii="新細明體" w:eastAsia="新細明體" w:hAnsi="新細明體" w:cs="新細明體"/>
                <w:kern w:val="0"/>
                <w:szCs w:val="24"/>
              </w:rPr>
            </w:pPr>
            <w:r w:rsidRPr="00017C1D">
              <w:rPr>
                <w:rFonts w:ascii="新細明體" w:eastAsia="新細明體" w:hAnsi="新細明體" w:cs="新細明體"/>
                <w:kern w:val="0"/>
                <w:sz w:val="22"/>
              </w:rPr>
              <w:t>    </w:t>
            </w:r>
            <w:r w:rsidRPr="00017C1D">
              <w:rPr>
                <w:rFonts w:ascii="新細明體" w:eastAsia="新細明體" w:hAnsi="新細明體" w:cs="新細明體" w:hint="eastAsia"/>
                <w:kern w:val="0"/>
                <w:sz w:val="22"/>
              </w:rPr>
              <w:t>   記得我念國小的時候，寒暑假作業還是一本大大的作業簿，按著寒假的日期，每天安排著不同的作業，有時是作文、有時是書法、有時是畫圖。老師會在學期末的時候發下，拿到作業簿的我總是心急的先翻著有哪幾頁的作業是畫畫、剪貼，然後迫不及待的在學期尚未結束前就先完成，至於書法、作文、算數，則總要等到開學的前一晚才在媽媽的斥責聲中趴在桌前含著眼淚急急趕工。這麼多年過去，當時到底寫了些什麼作業大概也已經忘得差不多，唯一記得的是有一年的作業是要我們畫出從自己家窗戶看出去的景色。為什麼會記得這麼清楚呢？因為全班同學繳出去的作業中，只有我畫的窗外景色不是馬路、不是房子，而是一片空地及公園。為此我還曾被同學質疑我是在「騙人」，對一個十歲左右的孩子而言，這真是一個嚴重的指控與天大的委屈。</w:t>
            </w:r>
          </w:p>
          <w:p w:rsidR="00017C1D" w:rsidRPr="00017C1D" w:rsidRDefault="00017C1D" w:rsidP="00017C1D">
            <w:pPr>
              <w:widowControl/>
              <w:spacing w:before="100" w:beforeAutospacing="1" w:after="100" w:afterAutospacing="1" w:line="360" w:lineRule="atLeast"/>
              <w:jc w:val="both"/>
              <w:rPr>
                <w:rFonts w:ascii="新細明體" w:eastAsia="新細明體" w:hAnsi="新細明體" w:cs="新細明體"/>
                <w:kern w:val="0"/>
                <w:szCs w:val="24"/>
              </w:rPr>
            </w:pPr>
            <w:r w:rsidRPr="00017C1D">
              <w:rPr>
                <w:rFonts w:ascii="新細明體" w:eastAsia="新細明體" w:hAnsi="新細明體" w:cs="新細明體"/>
                <w:kern w:val="0"/>
                <w:sz w:val="22"/>
              </w:rPr>
              <w:t>       </w:t>
            </w:r>
            <w:r w:rsidRPr="00017C1D">
              <w:rPr>
                <w:rFonts w:ascii="新細明體" w:eastAsia="新細明體" w:hAnsi="新細明體" w:cs="新細明體" w:hint="eastAsia"/>
                <w:kern w:val="0"/>
                <w:sz w:val="22"/>
              </w:rPr>
              <w:t>我真的沒有騙人，和同樣居住在水泥叢林中的同學比起來，我的確是幸福也是幸運的，從我臥房的窗戶向外看恰巧正對著一個小公園，而房子與公園的中間則隔著一片空地。我常覺得那個小公園和那塊空地，好像是屬於自己「家」的秘密花園。我有時會在母親午寐的時後趴在窗台上看著空地上追逐的小狗和小貓，或是在公園中玩耍的小朋友發呆，想像自己也是其中的一員。或是在下雨的日子看著公園裡那些平時總是被小朋友佔據的鞦韆、溜滑梯，孤伶伶的在公園中淋著雨。心想，為什麼我不能在這個時候去公園玩？就不用排隊等玩具了啊！</w:t>
            </w:r>
          </w:p>
          <w:p w:rsidR="00017C1D" w:rsidRPr="00017C1D" w:rsidRDefault="00017C1D" w:rsidP="00017C1D">
            <w:pPr>
              <w:widowControl/>
              <w:spacing w:before="100" w:beforeAutospacing="1" w:after="100" w:afterAutospacing="1" w:line="360" w:lineRule="atLeast"/>
              <w:jc w:val="both"/>
              <w:rPr>
                <w:rFonts w:ascii="新細明體" w:eastAsia="新細明體" w:hAnsi="新細明體" w:cs="新細明體"/>
                <w:kern w:val="0"/>
                <w:szCs w:val="24"/>
              </w:rPr>
            </w:pPr>
            <w:r w:rsidRPr="00017C1D">
              <w:rPr>
                <w:rFonts w:ascii="新細明體" w:eastAsia="新細明體" w:hAnsi="新細明體" w:cs="新細明體"/>
                <w:kern w:val="0"/>
                <w:sz w:val="22"/>
              </w:rPr>
              <w:t>       </w:t>
            </w:r>
            <w:r w:rsidRPr="00017C1D">
              <w:rPr>
                <w:rFonts w:ascii="新細明體" w:eastAsia="新細明體" w:hAnsi="新細明體" w:cs="新細明體" w:hint="eastAsia"/>
                <w:kern w:val="0"/>
                <w:sz w:val="22"/>
              </w:rPr>
              <w:t>可是當屋後的那塊空地圍上漆著建築公司名字的圍籬，蓋起誇張華麗的樣品屋之後。我的「後窗」歲月就跟我的童年一樣，一去不返。現在從我的臥室向外望，只能看見別人的後窗，看不見公園，也聽不到公園裡孩子們嬉鬧的笑聲。而我，也幾乎不再從我臥室的窗戶向外張望。</w:t>
            </w:r>
          </w:p>
          <w:p w:rsidR="00017C1D" w:rsidRPr="00017C1D" w:rsidRDefault="00017C1D" w:rsidP="00017C1D">
            <w:pPr>
              <w:widowControl/>
              <w:spacing w:before="100" w:beforeAutospacing="1" w:after="100" w:afterAutospacing="1" w:line="360" w:lineRule="atLeast"/>
              <w:jc w:val="both"/>
              <w:rPr>
                <w:rFonts w:ascii="新細明體" w:eastAsia="新細明體" w:hAnsi="新細明體" w:cs="新細明體"/>
                <w:kern w:val="0"/>
                <w:szCs w:val="24"/>
              </w:rPr>
            </w:pPr>
            <w:r w:rsidRPr="00017C1D">
              <w:rPr>
                <w:rFonts w:ascii="新細明體" w:eastAsia="新細明體" w:hAnsi="新細明體" w:cs="新細明體"/>
                <w:kern w:val="0"/>
                <w:sz w:val="22"/>
              </w:rPr>
              <w:t>       Jeannie Baker</w:t>
            </w:r>
            <w:r w:rsidRPr="00017C1D">
              <w:rPr>
                <w:rFonts w:ascii="新細明體" w:eastAsia="新細明體" w:hAnsi="新細明體" w:cs="新細明體" w:hint="eastAsia"/>
                <w:kern w:val="0"/>
                <w:sz w:val="22"/>
              </w:rPr>
              <w:t>的《</w:t>
            </w:r>
            <w:r w:rsidRPr="00017C1D">
              <w:rPr>
                <w:rFonts w:ascii="新細明體" w:eastAsia="新細明體" w:hAnsi="新細明體" w:cs="新細明體"/>
                <w:kern w:val="0"/>
                <w:sz w:val="22"/>
              </w:rPr>
              <w:t>Window</w:t>
            </w:r>
            <w:r w:rsidRPr="00017C1D">
              <w:rPr>
                <w:rFonts w:ascii="新細明體" w:eastAsia="新細明體" w:hAnsi="新細明體" w:cs="新細明體" w:hint="eastAsia"/>
                <w:kern w:val="0"/>
                <w:sz w:val="22"/>
              </w:rPr>
              <w:t>》，藉由一張張不同時期，從同一扇窗戶向外看的圖片，述說的就是這樣一個窗外風光變遷的故事。隨著歲月的流逝，窗台上的玩具從泰迪熊變成了小恐龍、從小恐龍變成了火箭直昇機，然後，玩具不見了，變成麥當勞的包裝盒與收據。而從同一扇窗戶看出去的環境景致也同樣發生變化：空地上開闢了一條道路、道路旁蓋起了房子、汽車取代了馬匹、速食店取代了木材廠、高樓看板取代了樹林湖泊。居住在屋內的主人從襁褓中的嬰孩日漸長大成人，而屋外的樹林、綠地、湖泊卻漸漸消失。故事的最後一張圖片，</w:t>
            </w:r>
            <w:r w:rsidRPr="00017C1D">
              <w:rPr>
                <w:rFonts w:ascii="新細明體" w:eastAsia="新細明體" w:hAnsi="新細明體" w:cs="新細明體" w:hint="eastAsia"/>
                <w:kern w:val="0"/>
                <w:sz w:val="22"/>
              </w:rPr>
              <w:lastRenderedPageBreak/>
              <w:t>是那位長大的男孩手中抱著襁褓中的嬰孩從新家的窗戶向外望，就如同書本的第一張圖片一般，窗外是一片綠意盎然，但是空地上那塊「</w:t>
            </w:r>
            <w:r w:rsidRPr="00017C1D">
              <w:rPr>
                <w:rFonts w:ascii="新細明體" w:eastAsia="新細明體" w:hAnsi="新細明體" w:cs="新細明體"/>
                <w:kern w:val="0"/>
                <w:sz w:val="22"/>
              </w:rPr>
              <w:t>For Sale</w:t>
            </w:r>
            <w:r w:rsidRPr="00017C1D">
              <w:rPr>
                <w:rFonts w:ascii="新細明體" w:eastAsia="新細明體" w:hAnsi="新細明體" w:cs="新細明體" w:hint="eastAsia"/>
                <w:kern w:val="0"/>
                <w:sz w:val="22"/>
              </w:rPr>
              <w:t>」的告示牌，是否正預示這將會是另一個類似故事的開端，或是我們可以讓故事有不同的結局呢？</w:t>
            </w:r>
          </w:p>
          <w:p w:rsidR="00017C1D" w:rsidRPr="00017C1D" w:rsidRDefault="00017C1D" w:rsidP="00017C1D">
            <w:pPr>
              <w:widowControl/>
              <w:spacing w:before="100" w:beforeAutospacing="1" w:after="100" w:afterAutospacing="1" w:line="360" w:lineRule="atLeast"/>
              <w:jc w:val="both"/>
              <w:rPr>
                <w:rFonts w:ascii="新細明體" w:eastAsia="新細明體" w:hAnsi="新細明體" w:cs="新細明體"/>
                <w:kern w:val="0"/>
                <w:szCs w:val="24"/>
              </w:rPr>
            </w:pPr>
            <w:r w:rsidRPr="00017C1D">
              <w:rPr>
                <w:rFonts w:ascii="新細明體" w:eastAsia="新細明體" w:hAnsi="新細明體" w:cs="新細明體"/>
                <w:kern w:val="0"/>
                <w:sz w:val="22"/>
              </w:rPr>
              <w:t>    </w:t>
            </w:r>
            <w:r w:rsidRPr="00017C1D">
              <w:rPr>
                <w:rFonts w:ascii="新細明體" w:eastAsia="新細明體" w:hAnsi="新細明體" w:cs="新細明體" w:hint="eastAsia"/>
                <w:kern w:val="0"/>
                <w:sz w:val="22"/>
              </w:rPr>
              <w:t>   這是一本只有圖片沒有文字的故事書，但是每一張圖片都值得讀者細細品味，作者在許多細微之處安排豐富的環境線索，這些線索不但可作為故事發展的連結，同時也展現居住者、居住環境、時間，三者共同作用的結果。當我們用心閱讀每一張圖片時，除幫助提升我們對於環境觀察的敏感度之外，我們也可藉由觀察到環境線索的多寡，發展出關於這個時空環境的不同故事。而最後開放式的結局，也讓我們反思，環境是否也可以如居住在其中的人們一樣，一代代的繁衍、傳遞下去，或是只能不斷地被消耗、逐漸 枯竭？而我們又希望給我們的下一代怎樣的窗外景色呢？</w:t>
            </w:r>
          </w:p>
          <w:p w:rsidR="00017C1D" w:rsidRPr="00017C1D" w:rsidRDefault="00017C1D" w:rsidP="00017C1D">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017C1D">
              <w:rPr>
                <w:rFonts w:ascii="新細明體" w:eastAsia="新細明體" w:hAnsi="新細明體" w:cs="新細明體" w:hint="eastAsia"/>
                <w:kern w:val="0"/>
                <w:sz w:val="22"/>
              </w:rPr>
              <w:t>你居住的屋子裡有沒有一扇窗？推開窗向外看，你可以看見些什麼呢？清淨的小溪？綠油油的草坪？喧囂的街道？隔壁大樓灰黯的高牆？或是你從來不曾推開屋裡的那扇窗？那麼，今天回家時，別忘了打開窗，看看你家的窗外有些什麼？而你又想要跟你的孩子說一個怎樣的窗外故事？</w:t>
            </w:r>
          </w:p>
          <w:p w:rsidR="00017C1D" w:rsidRPr="00017C1D" w:rsidRDefault="00017C1D" w:rsidP="00017C1D">
            <w:pPr>
              <w:widowControl/>
              <w:spacing w:before="100" w:beforeAutospacing="1" w:after="100" w:afterAutospacing="1" w:line="360" w:lineRule="atLeast"/>
              <w:ind w:firstLine="440"/>
              <w:jc w:val="center"/>
              <w:rPr>
                <w:rFonts w:ascii="新細明體" w:eastAsia="新細明體" w:hAnsi="新細明體" w:cs="新細明體"/>
                <w:kern w:val="0"/>
                <w:szCs w:val="24"/>
              </w:rPr>
            </w:pPr>
            <w:hyperlink r:id="rId67" w:anchor="%E4%BA%BA%E8%88%87%E7%92%B0%E5%A2%83%E7%A0%94%E7%A9%B6%E9%9B%BB%E5%AD%90%E5%A0%B1  HERS" w:history="1">
              <w:r w:rsidRPr="00017C1D">
                <w:rPr>
                  <w:rFonts w:ascii="BankGothic Md BT" w:eastAsia="新細明體" w:hAnsi="BankGothic Md BT" w:cs="新細明體"/>
                  <w:color w:val="EC7000"/>
                  <w:kern w:val="0"/>
                  <w:sz w:val="27"/>
                  <w:szCs w:val="27"/>
                  <w:u w:val="single"/>
                </w:rPr>
                <w:t>back</w:t>
              </w:r>
            </w:hyperlink>
          </w:p>
          <w:p w:rsidR="00017C1D" w:rsidRPr="00017C1D" w:rsidRDefault="00017C1D" w:rsidP="00017C1D">
            <w:pPr>
              <w:widowControl/>
              <w:spacing w:before="100" w:beforeAutospacing="1" w:after="100" w:afterAutospacing="1" w:line="360" w:lineRule="atLeast"/>
              <w:ind w:firstLine="440"/>
              <w:jc w:val="center"/>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line="360" w:lineRule="atLeast"/>
              <w:ind w:firstLine="440"/>
              <w:jc w:val="center"/>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jc w:val="center"/>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tc>
      </w:tr>
      <w:tr w:rsidR="00017C1D" w:rsidRPr="00017C1D" w:rsidTr="00017C1D">
        <w:trPr>
          <w:trHeight w:val="15"/>
          <w:jc w:val="center"/>
        </w:trPr>
        <w:tc>
          <w:tcPr>
            <w:tcW w:w="10425" w:type="dxa"/>
            <w:tcBorders>
              <w:top w:val="outset" w:sz="6" w:space="0" w:color="FFFFFF"/>
              <w:left w:val="outset" w:sz="6" w:space="0" w:color="FFFFFF"/>
              <w:bottom w:val="outset" w:sz="6" w:space="0" w:color="FFFFFF"/>
              <w:right w:val="outset" w:sz="6" w:space="0" w:color="FFFFFF"/>
            </w:tcBorders>
            <w:shd w:val="clear" w:color="auto" w:fill="DEFEE0"/>
            <w:vAlign w:val="center"/>
            <w:hideMark/>
          </w:tcPr>
          <w:p w:rsidR="00017C1D" w:rsidRPr="00017C1D" w:rsidRDefault="00017C1D" w:rsidP="00017C1D">
            <w:pPr>
              <w:widowControl/>
              <w:rPr>
                <w:rFonts w:ascii="新細明體" w:eastAsia="新細明體" w:hAnsi="新細明體" w:cs="新細明體"/>
                <w:kern w:val="0"/>
                <w:szCs w:val="24"/>
              </w:rPr>
            </w:pPr>
            <w:bookmarkStart w:id="21" w:name="▲___交流與互動"/>
            <w:r w:rsidRPr="00017C1D">
              <w:rPr>
                <w:rFonts w:ascii="超研澤超明" w:eastAsia="超研澤超明" w:hAnsi="新細明體" w:cs="新細明體" w:hint="eastAsia"/>
                <w:color w:val="013D02"/>
                <w:kern w:val="0"/>
                <w:sz w:val="27"/>
                <w:szCs w:val="27"/>
              </w:rPr>
              <w:lastRenderedPageBreak/>
              <w:t>▲</w:t>
            </w:r>
            <w:r w:rsidRPr="00017C1D">
              <w:rPr>
                <w:rFonts w:ascii="超研澤超明" w:eastAsia="超研澤超明" w:hAnsi="新細明體" w:cs="新細明體" w:hint="eastAsia"/>
                <w:color w:val="013D02"/>
                <w:kern w:val="0"/>
                <w:sz w:val="27"/>
                <w:szCs w:val="27"/>
              </w:rPr>
              <w:t>  </w:t>
            </w:r>
            <w:r w:rsidRPr="00017C1D">
              <w:rPr>
                <w:rFonts w:ascii="超研澤超明" w:eastAsia="超研澤超明" w:hAnsi="新細明體" w:cs="新細明體" w:hint="eastAsia"/>
                <w:color w:val="013D02"/>
                <w:kern w:val="0"/>
                <w:sz w:val="27"/>
                <w:szCs w:val="27"/>
              </w:rPr>
              <w:t xml:space="preserve"> 交流與互動</w:t>
            </w:r>
          </w:p>
        </w:tc>
      </w:tr>
      <w:tr w:rsidR="00017C1D" w:rsidRPr="00017C1D" w:rsidTr="00017C1D">
        <w:trPr>
          <w:trHeight w:val="15"/>
          <w:jc w:val="center"/>
        </w:trPr>
        <w:tc>
          <w:tcPr>
            <w:tcW w:w="10425" w:type="dxa"/>
            <w:tcBorders>
              <w:top w:val="outset" w:sz="6" w:space="0" w:color="FFFFFF"/>
              <w:left w:val="outset" w:sz="6" w:space="0" w:color="FFFFFF"/>
              <w:bottom w:val="outset" w:sz="6" w:space="0" w:color="FFFFFF"/>
              <w:right w:val="outset" w:sz="6" w:space="0" w:color="FFFFFF"/>
            </w:tcBorders>
            <w:vAlign w:val="center"/>
            <w:hideMark/>
          </w:tcPr>
          <w:p w:rsidR="00017C1D" w:rsidRPr="00017C1D" w:rsidRDefault="00017C1D" w:rsidP="00017C1D">
            <w:pPr>
              <w:widowControl/>
              <w:spacing w:line="360" w:lineRule="atLeast"/>
              <w:jc w:val="center"/>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line="360" w:lineRule="atLeast"/>
              <w:jc w:val="center"/>
              <w:rPr>
                <w:rFonts w:ascii="新細明體" w:eastAsia="新細明體" w:hAnsi="新細明體" w:cs="新細明體"/>
                <w:kern w:val="0"/>
                <w:szCs w:val="24"/>
              </w:rPr>
            </w:pPr>
            <w:bookmarkStart w:id="22" w:name="關華山教授環心課程大綱"/>
            <w:r w:rsidRPr="00017C1D">
              <w:rPr>
                <w:rFonts w:ascii="全真顏體" w:eastAsia="全真顏體" w:hAnsi="新細明體" w:cs="新細明體"/>
                <w:color w:val="F4224D"/>
                <w:kern w:val="0"/>
                <w:sz w:val="32"/>
                <w:szCs w:val="32"/>
              </w:rPr>
              <w:t>關華山教授環心課程大綱</w:t>
            </w:r>
            <w:bookmarkEnd w:id="22"/>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kern w:val="0"/>
                <w:sz w:val="22"/>
              </w:rPr>
              <w:t>        關華山教授</w:t>
            </w:r>
            <w:r w:rsidRPr="00017C1D">
              <w:rPr>
                <w:rFonts w:ascii="新細明體" w:eastAsia="新細明體" w:hAnsi="新細明體" w:cs="新細明體" w:hint="eastAsia"/>
                <w:kern w:val="0"/>
                <w:sz w:val="22"/>
              </w:rPr>
              <w:t>目前為東海大學建築研究所專任副教授，著作等身，主要研究的內容在於建築社會文化面、環境行為學等，並參與921震災之後部分原住民部落之社區重建工作。</w:t>
            </w:r>
          </w:p>
          <w:p w:rsidR="00017C1D" w:rsidRPr="00017C1D" w:rsidRDefault="00017C1D" w:rsidP="00017C1D">
            <w:pPr>
              <w:widowControl/>
              <w:spacing w:before="100" w:beforeAutospacing="1" w:after="100" w:afterAutospacing="1" w:line="360" w:lineRule="atLeast"/>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jc w:val="center"/>
              <w:rPr>
                <w:rFonts w:ascii="新細明體" w:eastAsia="新細明體" w:hAnsi="新細明體" w:cs="新細明體"/>
                <w:kern w:val="0"/>
                <w:szCs w:val="24"/>
              </w:rPr>
            </w:pPr>
            <w:r w:rsidRPr="00017C1D">
              <w:rPr>
                <w:rFonts w:ascii="新細明體" w:eastAsia="新細明體" w:hAnsi="新細明體" w:cs="新細明體" w:hint="eastAsia"/>
                <w:color w:val="F4224D"/>
                <w:kern w:val="0"/>
                <w:sz w:val="27"/>
                <w:szCs w:val="27"/>
                <w:u w:val="single"/>
              </w:rPr>
              <w:t>東海大學建築學系碩士班90學年度下學期課程簡介</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hint="eastAsia"/>
                <w:kern w:val="0"/>
                <w:sz w:val="22"/>
              </w:rPr>
              <w:t>科目名稱：</w:t>
            </w:r>
            <w:r w:rsidRPr="00017C1D">
              <w:rPr>
                <w:rFonts w:ascii="新細明體" w:eastAsia="新細明體" w:hAnsi="新細明體" w:cs="新細明體" w:hint="eastAsia"/>
                <w:color w:val="F4224D"/>
                <w:kern w:val="0"/>
                <w:sz w:val="22"/>
              </w:rPr>
              <w:t>生態社區（ecological communities）</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hint="eastAsia"/>
                <w:kern w:val="0"/>
                <w:sz w:val="22"/>
              </w:rPr>
              <w:t>一、課程目標：</w:t>
            </w:r>
          </w:p>
          <w:p w:rsidR="00017C1D" w:rsidRPr="00017C1D" w:rsidRDefault="00017C1D" w:rsidP="00017C1D">
            <w:pPr>
              <w:widowControl/>
              <w:spacing w:line="360" w:lineRule="atLeast"/>
              <w:ind w:left="360"/>
              <w:rPr>
                <w:rFonts w:ascii="新細明體" w:eastAsia="新細明體" w:hAnsi="新細明體" w:cs="新細明體"/>
                <w:kern w:val="0"/>
                <w:szCs w:val="24"/>
              </w:rPr>
            </w:pPr>
            <w:r w:rsidRPr="00017C1D">
              <w:rPr>
                <w:rFonts w:ascii="新細明體" w:eastAsia="新細明體" w:hAnsi="新細明體" w:cs="新細明體" w:hint="eastAsia"/>
                <w:kern w:val="0"/>
                <w:sz w:val="22"/>
              </w:rPr>
              <w:t>1）讓同學瞭解生態社區理念的發展與內涵</w:t>
            </w:r>
          </w:p>
          <w:p w:rsidR="00017C1D" w:rsidRPr="00017C1D" w:rsidRDefault="00017C1D" w:rsidP="00017C1D">
            <w:pPr>
              <w:widowControl/>
              <w:spacing w:line="360" w:lineRule="atLeast"/>
              <w:ind w:left="360"/>
              <w:rPr>
                <w:rFonts w:ascii="新細明體" w:eastAsia="新細明體" w:hAnsi="新細明體" w:cs="新細明體"/>
                <w:kern w:val="0"/>
                <w:szCs w:val="24"/>
              </w:rPr>
            </w:pPr>
            <w:r w:rsidRPr="00017C1D">
              <w:rPr>
                <w:rFonts w:ascii="新細明體" w:eastAsia="新細明體" w:hAnsi="新細明體" w:cs="新細明體" w:hint="eastAsia"/>
                <w:kern w:val="0"/>
                <w:sz w:val="22"/>
              </w:rPr>
              <w:t>2）國內外生態社區的案例</w:t>
            </w:r>
          </w:p>
          <w:p w:rsidR="00017C1D" w:rsidRPr="00017C1D" w:rsidRDefault="00017C1D" w:rsidP="00017C1D">
            <w:pPr>
              <w:widowControl/>
              <w:spacing w:line="360" w:lineRule="atLeast"/>
              <w:ind w:left="360"/>
              <w:rPr>
                <w:rFonts w:ascii="新細明體" w:eastAsia="新細明體" w:hAnsi="新細明體" w:cs="新細明體"/>
                <w:kern w:val="0"/>
                <w:szCs w:val="24"/>
              </w:rPr>
            </w:pPr>
            <w:r w:rsidRPr="00017C1D">
              <w:rPr>
                <w:rFonts w:ascii="新細明體" w:eastAsia="新細明體" w:hAnsi="新細明體" w:cs="新細明體" w:hint="eastAsia"/>
                <w:kern w:val="0"/>
                <w:sz w:val="22"/>
              </w:rPr>
              <w:t>3）協助同學建構一個能推動生態社區理念的設計觀</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hint="eastAsia"/>
                <w:kern w:val="0"/>
                <w:sz w:val="22"/>
              </w:rPr>
              <w:lastRenderedPageBreak/>
              <w:t>二、課程綱要：</w:t>
            </w:r>
          </w:p>
          <w:p w:rsidR="00017C1D" w:rsidRPr="00017C1D" w:rsidRDefault="00017C1D" w:rsidP="00017C1D">
            <w:pPr>
              <w:widowControl/>
              <w:spacing w:line="360" w:lineRule="atLeast"/>
              <w:ind w:left="360" w:hanging="29"/>
              <w:rPr>
                <w:rFonts w:ascii="新細明體" w:eastAsia="新細明體" w:hAnsi="新細明體" w:cs="新細明體"/>
                <w:kern w:val="0"/>
                <w:szCs w:val="24"/>
              </w:rPr>
            </w:pPr>
            <w:r w:rsidRPr="00017C1D">
              <w:rPr>
                <w:rFonts w:ascii="新細明體" w:eastAsia="新細明體" w:hAnsi="新細明體" w:cs="新細明體" w:hint="eastAsia"/>
                <w:kern w:val="0"/>
                <w:sz w:val="22"/>
              </w:rPr>
              <w:t> 1）生態社區的定義與意涵</w:t>
            </w:r>
          </w:p>
          <w:p w:rsidR="00017C1D" w:rsidRPr="00017C1D" w:rsidRDefault="00017C1D" w:rsidP="00017C1D">
            <w:pPr>
              <w:widowControl/>
              <w:spacing w:line="360" w:lineRule="atLeast"/>
              <w:ind w:left="360" w:hanging="29"/>
              <w:rPr>
                <w:rFonts w:ascii="新細明體" w:eastAsia="新細明體" w:hAnsi="新細明體" w:cs="新細明體"/>
                <w:kern w:val="0"/>
                <w:szCs w:val="24"/>
              </w:rPr>
            </w:pPr>
            <w:r w:rsidRPr="00017C1D">
              <w:rPr>
                <w:rFonts w:ascii="新細明體" w:eastAsia="新細明體" w:hAnsi="新細明體" w:cs="新細明體" w:hint="eastAsia"/>
                <w:kern w:val="0"/>
                <w:sz w:val="22"/>
              </w:rPr>
              <w:t> 2）生態社區理論</w:t>
            </w:r>
          </w:p>
          <w:p w:rsidR="00017C1D" w:rsidRPr="00017C1D" w:rsidRDefault="00017C1D" w:rsidP="00017C1D">
            <w:pPr>
              <w:widowControl/>
              <w:spacing w:line="360" w:lineRule="atLeast"/>
              <w:ind w:left="389" w:hanging="29"/>
              <w:rPr>
                <w:rFonts w:ascii="新細明體" w:eastAsia="新細明體" w:hAnsi="新細明體" w:cs="新細明體"/>
                <w:kern w:val="0"/>
                <w:szCs w:val="24"/>
              </w:rPr>
            </w:pPr>
            <w:r w:rsidRPr="00017C1D">
              <w:rPr>
                <w:rFonts w:ascii="新細明體" w:eastAsia="新細明體" w:hAnsi="新細明體" w:cs="新細明體" w:hint="eastAsia"/>
                <w:kern w:val="0"/>
                <w:sz w:val="22"/>
              </w:rPr>
              <w:t>3）生態社區之產業面向</w:t>
            </w:r>
          </w:p>
          <w:p w:rsidR="00017C1D" w:rsidRPr="00017C1D" w:rsidRDefault="00017C1D" w:rsidP="00017C1D">
            <w:pPr>
              <w:widowControl/>
              <w:spacing w:line="360" w:lineRule="atLeast"/>
              <w:ind w:left="389" w:hanging="29"/>
              <w:rPr>
                <w:rFonts w:ascii="新細明體" w:eastAsia="新細明體" w:hAnsi="新細明體" w:cs="新細明體"/>
                <w:kern w:val="0"/>
                <w:szCs w:val="24"/>
              </w:rPr>
            </w:pPr>
            <w:r w:rsidRPr="00017C1D">
              <w:rPr>
                <w:rFonts w:ascii="新細明體" w:eastAsia="新細明體" w:hAnsi="新細明體" w:cs="新細明體" w:hint="eastAsia"/>
                <w:kern w:val="0"/>
                <w:sz w:val="22"/>
              </w:rPr>
              <w:t>4）生態社區之社會面相</w:t>
            </w:r>
          </w:p>
          <w:p w:rsidR="00017C1D" w:rsidRPr="00017C1D" w:rsidRDefault="00017C1D" w:rsidP="00017C1D">
            <w:pPr>
              <w:widowControl/>
              <w:spacing w:line="360" w:lineRule="atLeast"/>
              <w:ind w:left="389" w:hanging="29"/>
              <w:rPr>
                <w:rFonts w:ascii="新細明體" w:eastAsia="新細明體" w:hAnsi="新細明體" w:cs="新細明體"/>
                <w:kern w:val="0"/>
                <w:szCs w:val="24"/>
              </w:rPr>
            </w:pPr>
            <w:r w:rsidRPr="00017C1D">
              <w:rPr>
                <w:rFonts w:ascii="新細明體" w:eastAsia="新細明體" w:hAnsi="新細明體" w:cs="新細明體" w:hint="eastAsia"/>
                <w:kern w:val="0"/>
                <w:sz w:val="22"/>
              </w:rPr>
              <w:t>5）生態社區之文化面相（包括美學）</w:t>
            </w:r>
          </w:p>
          <w:p w:rsidR="00017C1D" w:rsidRPr="00017C1D" w:rsidRDefault="00017C1D" w:rsidP="00017C1D">
            <w:pPr>
              <w:widowControl/>
              <w:spacing w:line="360" w:lineRule="atLeast"/>
              <w:ind w:left="389" w:hanging="29"/>
              <w:rPr>
                <w:rFonts w:ascii="新細明體" w:eastAsia="新細明體" w:hAnsi="新細明體" w:cs="新細明體"/>
                <w:kern w:val="0"/>
                <w:szCs w:val="24"/>
              </w:rPr>
            </w:pPr>
            <w:r w:rsidRPr="00017C1D">
              <w:rPr>
                <w:rFonts w:ascii="新細明體" w:eastAsia="新細明體" w:hAnsi="新細明體" w:cs="新細明體" w:hint="eastAsia"/>
                <w:kern w:val="0"/>
                <w:sz w:val="22"/>
              </w:rPr>
              <w:t>6）生態社區之衡量指標與評估準則</w:t>
            </w:r>
          </w:p>
          <w:p w:rsidR="00017C1D" w:rsidRPr="00017C1D" w:rsidRDefault="00017C1D" w:rsidP="00017C1D">
            <w:pPr>
              <w:widowControl/>
              <w:spacing w:line="360" w:lineRule="atLeast"/>
              <w:ind w:left="389" w:hanging="29"/>
              <w:rPr>
                <w:rFonts w:ascii="新細明體" w:eastAsia="新細明體" w:hAnsi="新細明體" w:cs="新細明體"/>
                <w:kern w:val="0"/>
                <w:szCs w:val="24"/>
              </w:rPr>
            </w:pPr>
            <w:r w:rsidRPr="00017C1D">
              <w:rPr>
                <w:rFonts w:ascii="新細明體" w:eastAsia="新細明體" w:hAnsi="新細明體" w:cs="新細明體" w:hint="eastAsia"/>
                <w:kern w:val="0"/>
                <w:sz w:val="22"/>
              </w:rPr>
              <w:t>7）生態社區之建築面相</w:t>
            </w:r>
          </w:p>
          <w:p w:rsidR="00017C1D" w:rsidRPr="00017C1D" w:rsidRDefault="00017C1D" w:rsidP="00017C1D">
            <w:pPr>
              <w:widowControl/>
              <w:spacing w:line="360" w:lineRule="atLeast"/>
              <w:ind w:left="389" w:hanging="29"/>
              <w:rPr>
                <w:rFonts w:ascii="新細明體" w:eastAsia="新細明體" w:hAnsi="新細明體" w:cs="新細明體"/>
                <w:kern w:val="0"/>
                <w:szCs w:val="24"/>
              </w:rPr>
            </w:pPr>
            <w:r w:rsidRPr="00017C1D">
              <w:rPr>
                <w:rFonts w:ascii="新細明體" w:eastAsia="新細明體" w:hAnsi="新細明體" w:cs="新細明體" w:hint="eastAsia"/>
                <w:kern w:val="0"/>
                <w:sz w:val="22"/>
              </w:rPr>
              <w:t>8）生態社區之規劃設計/復育準則</w:t>
            </w:r>
          </w:p>
          <w:p w:rsidR="00017C1D" w:rsidRPr="00017C1D" w:rsidRDefault="00017C1D" w:rsidP="00017C1D">
            <w:pPr>
              <w:widowControl/>
              <w:spacing w:line="360" w:lineRule="atLeast"/>
              <w:ind w:left="389" w:hanging="29"/>
              <w:rPr>
                <w:rFonts w:ascii="新細明體" w:eastAsia="新細明體" w:hAnsi="新細明體" w:cs="新細明體"/>
                <w:kern w:val="0"/>
                <w:szCs w:val="24"/>
              </w:rPr>
            </w:pPr>
            <w:r w:rsidRPr="00017C1D">
              <w:rPr>
                <w:rFonts w:ascii="新細明體" w:eastAsia="新細明體" w:hAnsi="新細明體" w:cs="新細明體" w:hint="eastAsia"/>
                <w:kern w:val="0"/>
                <w:sz w:val="22"/>
              </w:rPr>
              <w:t>9）生態社區之案例</w:t>
            </w:r>
          </w:p>
          <w:p w:rsidR="00017C1D" w:rsidRPr="00017C1D" w:rsidRDefault="00017C1D" w:rsidP="00017C1D">
            <w:pPr>
              <w:widowControl/>
              <w:spacing w:line="360" w:lineRule="atLeast"/>
              <w:ind w:firstLine="240"/>
              <w:rPr>
                <w:rFonts w:ascii="新細明體" w:eastAsia="新細明體" w:hAnsi="新細明體" w:cs="新細明體"/>
                <w:kern w:val="0"/>
                <w:szCs w:val="24"/>
              </w:rPr>
            </w:pPr>
            <w:r w:rsidRPr="00017C1D">
              <w:rPr>
                <w:rFonts w:ascii="新細明體" w:eastAsia="新細明體" w:hAnsi="新細明體" w:cs="新細明體" w:hint="eastAsia"/>
                <w:kern w:val="0"/>
                <w:sz w:val="22"/>
              </w:rPr>
              <w:t>10）生態設計案例</w:t>
            </w:r>
          </w:p>
          <w:p w:rsidR="00017C1D" w:rsidRPr="00017C1D" w:rsidRDefault="00017C1D" w:rsidP="00017C1D">
            <w:pPr>
              <w:widowControl/>
              <w:spacing w:line="360" w:lineRule="atLeast"/>
              <w:ind w:left="389" w:hanging="149"/>
              <w:rPr>
                <w:rFonts w:ascii="新細明體" w:eastAsia="新細明體" w:hAnsi="新細明體" w:cs="新細明體"/>
                <w:kern w:val="0"/>
                <w:szCs w:val="24"/>
              </w:rPr>
            </w:pPr>
            <w:r w:rsidRPr="00017C1D">
              <w:rPr>
                <w:rFonts w:ascii="新細明體" w:eastAsia="新細明體" w:hAnsi="新細明體" w:cs="新細明體" w:hint="eastAsia"/>
                <w:kern w:val="0"/>
                <w:sz w:val="22"/>
              </w:rPr>
              <w:t>11）生態社區傳統案例之分析/雅美族、布農族、鄒族</w:t>
            </w:r>
          </w:p>
          <w:p w:rsidR="00017C1D" w:rsidRPr="00017C1D" w:rsidRDefault="00017C1D" w:rsidP="00017C1D">
            <w:pPr>
              <w:widowControl/>
              <w:spacing w:line="360" w:lineRule="atLeast"/>
              <w:ind w:left="389" w:hanging="149"/>
              <w:rPr>
                <w:rFonts w:ascii="新細明體" w:eastAsia="新細明體" w:hAnsi="新細明體" w:cs="新細明體"/>
                <w:kern w:val="0"/>
                <w:szCs w:val="24"/>
              </w:rPr>
            </w:pPr>
            <w:r w:rsidRPr="00017C1D">
              <w:rPr>
                <w:rFonts w:ascii="新細明體" w:eastAsia="新細明體" w:hAnsi="新細明體" w:cs="新細明體" w:hint="eastAsia"/>
                <w:kern w:val="0"/>
                <w:sz w:val="22"/>
              </w:rPr>
              <w:t>12）生態社區之發展策略規劃及行動方案</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hint="eastAsia"/>
                <w:kern w:val="0"/>
                <w:sz w:val="22"/>
              </w:rPr>
              <w:t>三、教學進行方式：</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hint="eastAsia"/>
                <w:kern w:val="0"/>
                <w:sz w:val="22"/>
              </w:rPr>
              <w:t>本課程將以課堂講授及實例分析為主，互動性討論為輔，並將邀請數位學者來校分別講授。</w:t>
            </w:r>
          </w:p>
          <w:p w:rsidR="00017C1D" w:rsidRPr="00017C1D" w:rsidRDefault="00017C1D" w:rsidP="00017C1D">
            <w:pPr>
              <w:widowControl/>
              <w:spacing w:before="100" w:beforeAutospacing="1" w:after="100" w:afterAutospacing="1"/>
              <w:ind w:left="480"/>
              <w:rPr>
                <w:rFonts w:ascii="新細明體" w:eastAsia="新細明體" w:hAnsi="新細明體" w:cs="新細明體"/>
                <w:kern w:val="0"/>
                <w:szCs w:val="24"/>
              </w:rPr>
            </w:pPr>
            <w:r w:rsidRPr="00017C1D">
              <w:rPr>
                <w:rFonts w:ascii="新細明體" w:eastAsia="新細明體" w:hAnsi="新細明體" w:cs="新細明體" w:hint="eastAsia"/>
                <w:kern w:val="0"/>
                <w:sz w:val="22"/>
              </w:rPr>
              <w:t> </w:t>
            </w:r>
          </w:p>
          <w:p w:rsidR="00017C1D" w:rsidRPr="00017C1D" w:rsidRDefault="00017C1D" w:rsidP="00017C1D">
            <w:pPr>
              <w:widowControl/>
              <w:spacing w:before="100" w:beforeAutospacing="1" w:after="100" w:afterAutospacing="1" w:line="600" w:lineRule="atLeast"/>
              <w:jc w:val="center"/>
              <w:rPr>
                <w:rFonts w:ascii="新細明體" w:eastAsia="新細明體" w:hAnsi="新細明體" w:cs="新細明體"/>
                <w:kern w:val="0"/>
                <w:szCs w:val="24"/>
              </w:rPr>
            </w:pPr>
            <w:r w:rsidRPr="00017C1D">
              <w:rPr>
                <w:rFonts w:ascii="新細明體" w:eastAsia="新細明體" w:hAnsi="新細明體" w:cs="新細明體" w:hint="eastAsia"/>
                <w:color w:val="F4224D"/>
                <w:kern w:val="0"/>
                <w:sz w:val="27"/>
                <w:szCs w:val="27"/>
                <w:u w:val="single"/>
              </w:rPr>
              <w:t>東海大學建築系91學年度上學期課程簡介</w:t>
            </w:r>
          </w:p>
          <w:p w:rsidR="00017C1D" w:rsidRPr="00017C1D" w:rsidRDefault="00017C1D" w:rsidP="00017C1D">
            <w:pPr>
              <w:widowControl/>
              <w:spacing w:before="100" w:beforeAutospacing="1" w:after="100" w:afterAutospacing="1" w:line="40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一、課程名稱：</w:t>
            </w:r>
            <w:r w:rsidRPr="00017C1D">
              <w:rPr>
                <w:rFonts w:ascii="新細明體" w:eastAsia="新細明體" w:hAnsi="新細明體" w:cs="新細明體" w:hint="eastAsia"/>
                <w:color w:val="F4224D"/>
                <w:kern w:val="0"/>
                <w:sz w:val="22"/>
              </w:rPr>
              <w:t>善工環境 （Care Environments）</w:t>
            </w:r>
          </w:p>
          <w:p w:rsidR="00017C1D" w:rsidRPr="00017C1D" w:rsidRDefault="00017C1D" w:rsidP="00017C1D">
            <w:pPr>
              <w:widowControl/>
              <w:spacing w:before="100" w:beforeAutospacing="1" w:after="100" w:afterAutospacing="1" w:line="400" w:lineRule="atLeast"/>
              <w:ind w:left="1276" w:hanging="1276"/>
              <w:rPr>
                <w:rFonts w:ascii="新細明體" w:eastAsia="新細明體" w:hAnsi="新細明體" w:cs="新細明體"/>
                <w:kern w:val="0"/>
                <w:szCs w:val="24"/>
              </w:rPr>
            </w:pPr>
            <w:r w:rsidRPr="00017C1D">
              <w:rPr>
                <w:rFonts w:ascii="新細明體" w:eastAsia="新細明體" w:hAnsi="新細明體" w:cs="新細明體" w:hint="eastAsia"/>
                <w:kern w:val="0"/>
                <w:sz w:val="22"/>
              </w:rPr>
              <w:t>二、課程宗旨：</w:t>
            </w:r>
          </w:p>
          <w:p w:rsidR="00017C1D" w:rsidRPr="00017C1D" w:rsidRDefault="00017C1D" w:rsidP="00017C1D">
            <w:pPr>
              <w:widowControl/>
              <w:spacing w:line="360" w:lineRule="atLeast"/>
              <w:ind w:left="1276" w:hanging="1276"/>
              <w:rPr>
                <w:rFonts w:ascii="新細明體" w:eastAsia="新細明體" w:hAnsi="新細明體" w:cs="新細明體"/>
                <w:kern w:val="0"/>
                <w:szCs w:val="24"/>
              </w:rPr>
            </w:pPr>
            <w:r w:rsidRPr="00017C1D">
              <w:rPr>
                <w:rFonts w:ascii="新細明體" w:eastAsia="新細明體" w:hAnsi="新細明體" w:cs="新細明體" w:hint="eastAsia"/>
                <w:kern w:val="0"/>
                <w:sz w:val="22"/>
              </w:rPr>
              <w:t>1.讓學生瞭解、體會社會中的弱勢族群，尤其身心障礙者之「環境需求」。</w:t>
            </w:r>
          </w:p>
          <w:p w:rsidR="00017C1D" w:rsidRPr="00017C1D" w:rsidRDefault="00017C1D" w:rsidP="00017C1D">
            <w:pPr>
              <w:widowControl/>
              <w:spacing w:line="360" w:lineRule="atLeast"/>
              <w:ind w:left="1276" w:hanging="1276"/>
              <w:rPr>
                <w:rFonts w:ascii="新細明體" w:eastAsia="新細明體" w:hAnsi="新細明體" w:cs="新細明體"/>
                <w:kern w:val="0"/>
                <w:szCs w:val="24"/>
              </w:rPr>
            </w:pPr>
            <w:r w:rsidRPr="00017C1D">
              <w:rPr>
                <w:rFonts w:ascii="新細明體" w:eastAsia="新細明體" w:hAnsi="新細明體" w:cs="新細明體" w:hint="eastAsia"/>
                <w:b/>
                <w:bCs/>
                <w:kern w:val="0"/>
                <w:sz w:val="22"/>
              </w:rPr>
              <w:t>2</w:t>
            </w:r>
            <w:r w:rsidRPr="00017C1D">
              <w:rPr>
                <w:rFonts w:ascii="新細明體" w:eastAsia="新細明體" w:hAnsi="新細明體" w:cs="新細明體" w:hint="eastAsia"/>
                <w:kern w:val="0"/>
                <w:sz w:val="22"/>
              </w:rPr>
              <w:t>.對他們有關的各類環境與設施之規劃與設計知能有基本的掌握。</w:t>
            </w:r>
          </w:p>
          <w:p w:rsidR="00017C1D" w:rsidRPr="00017C1D" w:rsidRDefault="00017C1D" w:rsidP="00017C1D">
            <w:pPr>
              <w:widowControl/>
              <w:spacing w:before="100" w:beforeAutospacing="1" w:after="100" w:afterAutospacing="1" w:line="40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三、課程內容：</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第一週                   Care Environments/善工環境題解、範疇介紹。</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第二週                   身心障礙者之社會福利。</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第三週                   身心障礙者的教育與醫療照顧。</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第四週                   無障礙環境。</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第五、六週            視障者與環境（影片欣賞）。</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第七週                    肢障者、聽障者與環境。</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第八、九週            智障者與環境（影片欣賞）。</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lastRenderedPageBreak/>
              <w:t>第十、十一週        老人與環境（影片欣賞）。</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第十二週                失智者與環境。</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第十三、十四週     精神病患與環境（急性、慢性）。</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第十五週                街友與環境。</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第十六週                個案報告Presentation。</w:t>
            </w:r>
          </w:p>
          <w:p w:rsidR="00017C1D" w:rsidRPr="00017C1D" w:rsidRDefault="00017C1D" w:rsidP="00017C1D">
            <w:pPr>
              <w:widowControl/>
              <w:spacing w:before="100" w:beforeAutospacing="1" w:after="100" w:afterAutospacing="1" w:line="40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四、上課方式：</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1.課堂講授。</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2.觀賞影片。</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3.參觀機構。</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4.撰寫個案報告。</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line="360" w:lineRule="atLeast"/>
              <w:jc w:val="center"/>
              <w:rPr>
                <w:rFonts w:ascii="新細明體" w:eastAsia="新細明體" w:hAnsi="新細明體" w:cs="新細明體"/>
                <w:kern w:val="0"/>
                <w:szCs w:val="24"/>
              </w:rPr>
            </w:pPr>
            <w:hyperlink r:id="rId68" w:anchor="%E4%BA%BA%E8%88%87%E7%92%B0%E5%A2%83%E7%A0%94%E7%A9%B6%E9%9B%BB%E5%AD%90%E5%A0%B1  HERS" w:history="1">
              <w:r w:rsidRPr="00017C1D">
                <w:rPr>
                  <w:rFonts w:ascii="BankGothic Md BT" w:eastAsia="新細明體" w:hAnsi="BankGothic Md BT" w:cs="新細明體"/>
                  <w:color w:val="FE7901"/>
                  <w:kern w:val="0"/>
                  <w:sz w:val="27"/>
                  <w:szCs w:val="27"/>
                  <w:u w:val="single"/>
                </w:rPr>
                <w:t>back</w:t>
              </w:r>
            </w:hyperlink>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before="100" w:beforeAutospacing="1" w:after="100" w:afterAutospacing="1"/>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tc>
      </w:tr>
      <w:tr w:rsidR="00017C1D" w:rsidRPr="00017C1D" w:rsidTr="00017C1D">
        <w:trPr>
          <w:trHeight w:val="345"/>
          <w:jc w:val="center"/>
        </w:trPr>
        <w:tc>
          <w:tcPr>
            <w:tcW w:w="10425" w:type="dxa"/>
            <w:tcBorders>
              <w:top w:val="outset" w:sz="6" w:space="0" w:color="FFFFFF"/>
              <w:left w:val="outset" w:sz="6" w:space="0" w:color="FFFFFF"/>
              <w:bottom w:val="outset" w:sz="6" w:space="0" w:color="FFFFFF"/>
              <w:right w:val="outset" w:sz="6" w:space="0" w:color="FFFFFF"/>
            </w:tcBorders>
            <w:shd w:val="clear" w:color="auto" w:fill="E7FFE6"/>
            <w:vAlign w:val="center"/>
            <w:hideMark/>
          </w:tcPr>
          <w:p w:rsidR="00017C1D" w:rsidRPr="00017C1D" w:rsidRDefault="00017C1D" w:rsidP="00017C1D">
            <w:pPr>
              <w:widowControl/>
              <w:rPr>
                <w:rFonts w:ascii="新細明體" w:eastAsia="新細明體" w:hAnsi="新細明體" w:cs="新細明體"/>
                <w:kern w:val="0"/>
                <w:szCs w:val="24"/>
              </w:rPr>
            </w:pPr>
            <w:r w:rsidRPr="00017C1D">
              <w:rPr>
                <w:rFonts w:ascii="超研澤超明" w:eastAsia="超研澤超明" w:hAnsi="新細明體" w:cs="新細明體" w:hint="eastAsia"/>
                <w:color w:val="013D02"/>
                <w:kern w:val="0"/>
                <w:sz w:val="27"/>
                <w:szCs w:val="27"/>
              </w:rPr>
              <w:lastRenderedPageBreak/>
              <w:t>▲</w:t>
            </w:r>
            <w:r w:rsidRPr="00017C1D">
              <w:rPr>
                <w:rFonts w:ascii="超研澤超明" w:eastAsia="超研澤超明" w:hAnsi="新細明體" w:cs="新細明體" w:hint="eastAsia"/>
                <w:color w:val="013D02"/>
                <w:kern w:val="0"/>
                <w:sz w:val="27"/>
                <w:szCs w:val="27"/>
              </w:rPr>
              <w:t>   </w:t>
            </w:r>
            <w:bookmarkStart w:id="23" w:name="▲___邀您一同參與"/>
            <w:r w:rsidRPr="00017C1D">
              <w:rPr>
                <w:rFonts w:ascii="超研澤超明" w:eastAsia="超研澤超明" w:hAnsi="新細明體" w:cs="新細明體" w:hint="eastAsia"/>
                <w:color w:val="013D02"/>
                <w:kern w:val="0"/>
                <w:sz w:val="27"/>
                <w:szCs w:val="27"/>
              </w:rPr>
              <w:t>邀您一同參與</w:t>
            </w:r>
            <w:bookmarkEnd w:id="23"/>
          </w:p>
        </w:tc>
      </w:tr>
      <w:bookmarkEnd w:id="21"/>
      <w:tr w:rsidR="00017C1D" w:rsidRPr="00017C1D" w:rsidTr="00017C1D">
        <w:trPr>
          <w:trHeight w:val="630"/>
          <w:jc w:val="center"/>
        </w:trPr>
        <w:tc>
          <w:tcPr>
            <w:tcW w:w="10425" w:type="dxa"/>
            <w:tcBorders>
              <w:top w:val="outset" w:sz="6" w:space="0" w:color="FFFFFF"/>
              <w:left w:val="outset" w:sz="6" w:space="0" w:color="FFFFFF"/>
              <w:bottom w:val="outset" w:sz="6" w:space="0" w:color="FFFFFF"/>
              <w:right w:val="outset" w:sz="6" w:space="0" w:color="FFFFFF"/>
            </w:tcBorders>
            <w:vAlign w:val="center"/>
            <w:hideMark/>
          </w:tcPr>
          <w:p w:rsidR="00017C1D" w:rsidRPr="00017C1D" w:rsidRDefault="00017C1D" w:rsidP="00017C1D">
            <w:pPr>
              <w:widowControl/>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tc>
      </w:tr>
      <w:tr w:rsidR="00017C1D" w:rsidRPr="00017C1D" w:rsidTr="00017C1D">
        <w:trPr>
          <w:trHeight w:val="720"/>
          <w:jc w:val="center"/>
        </w:trPr>
        <w:tc>
          <w:tcPr>
            <w:tcW w:w="10425" w:type="dxa"/>
            <w:tcBorders>
              <w:top w:val="outset" w:sz="6" w:space="0" w:color="FFFFFF"/>
              <w:left w:val="outset" w:sz="6" w:space="0" w:color="FFFFFF"/>
              <w:bottom w:val="outset" w:sz="6" w:space="0" w:color="FFFFFF"/>
              <w:right w:val="outset" w:sz="6" w:space="0" w:color="FFFFFF"/>
            </w:tcBorders>
            <w:vAlign w:val="center"/>
            <w:hideMark/>
          </w:tcPr>
          <w:p w:rsidR="00017C1D" w:rsidRPr="00017C1D" w:rsidRDefault="00017C1D" w:rsidP="00017C1D">
            <w:pPr>
              <w:widowControl/>
              <w:spacing w:before="100" w:beforeAutospacing="1" w:after="100" w:afterAutospacing="1"/>
              <w:jc w:val="center"/>
              <w:rPr>
                <w:rFonts w:ascii="新細明體" w:eastAsia="新細明體" w:hAnsi="新細明體" w:cs="新細明體"/>
                <w:kern w:val="0"/>
                <w:szCs w:val="24"/>
              </w:rPr>
            </w:pPr>
            <w:bookmarkStart w:id="24" w:name="編輯群介紹"/>
            <w:r w:rsidRPr="00017C1D">
              <w:rPr>
                <w:rFonts w:ascii="全真顏體" w:eastAsia="全真顏體" w:hAnsi="新細明體" w:cs="新細明體"/>
                <w:color w:val="F4224D"/>
                <w:kern w:val="0"/>
                <w:sz w:val="32"/>
                <w:szCs w:val="32"/>
              </w:rPr>
              <w:t>編輯群介紹</w:t>
            </w:r>
            <w:bookmarkEnd w:id="24"/>
          </w:p>
        </w:tc>
      </w:tr>
      <w:tr w:rsidR="00017C1D" w:rsidRPr="00017C1D" w:rsidTr="00017C1D">
        <w:trPr>
          <w:trHeight w:val="9690"/>
          <w:jc w:val="center"/>
        </w:trPr>
        <w:tc>
          <w:tcPr>
            <w:tcW w:w="10425" w:type="dxa"/>
            <w:tcBorders>
              <w:top w:val="outset" w:sz="6" w:space="0" w:color="FFFFFF"/>
              <w:left w:val="outset" w:sz="6" w:space="0" w:color="FFFFFF"/>
              <w:bottom w:val="outset" w:sz="6" w:space="0" w:color="FFFFFF"/>
              <w:right w:val="outset" w:sz="6" w:space="0" w:color="FFFFFF"/>
            </w:tcBorders>
            <w:vAlign w:val="center"/>
            <w:hideMark/>
          </w:tcPr>
          <w:p w:rsidR="00017C1D" w:rsidRPr="00017C1D" w:rsidRDefault="00017C1D" w:rsidP="00017C1D">
            <w:pPr>
              <w:widowControl/>
              <w:rPr>
                <w:rFonts w:ascii="新細明體" w:eastAsia="新細明體" w:hAnsi="新細明體" w:cs="新細明體"/>
                <w:kern w:val="0"/>
                <w:szCs w:val="24"/>
              </w:rPr>
            </w:pPr>
            <w:r w:rsidRPr="00017C1D">
              <w:rPr>
                <w:rFonts w:ascii="新細明體" w:eastAsia="新細明體" w:hAnsi="新細明體" w:cs="新細明體"/>
                <w:kern w:val="0"/>
                <w:szCs w:val="24"/>
              </w:rPr>
              <w:lastRenderedPageBreak/>
              <w:t xml:space="preserve">　</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line="360" w:lineRule="atLeast"/>
              <w:rPr>
                <w:rFonts w:ascii="新細明體" w:eastAsia="新細明體" w:hAnsi="新細明體" w:cs="新細明體"/>
                <w:kern w:val="0"/>
                <w:szCs w:val="24"/>
              </w:rPr>
            </w:pPr>
            <w:hyperlink r:id="rId69" w:history="1">
              <w:r w:rsidRPr="00017C1D">
                <w:rPr>
                  <w:rFonts w:ascii="新細明體" w:eastAsia="新細明體" w:hAnsi="新細明體" w:cs="新細明體" w:hint="eastAsia"/>
                  <w:color w:val="FE7901"/>
                  <w:kern w:val="0"/>
                  <w:szCs w:val="24"/>
                </w:rPr>
                <w:t>畢恆達</w:t>
              </w:r>
            </w:hyperlink>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台灣大學建築與城鄉研究所副教授。</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line="360" w:lineRule="atLeast"/>
              <w:rPr>
                <w:rFonts w:ascii="新細明體" w:eastAsia="新細明體" w:hAnsi="新細明體" w:cs="新細明體"/>
                <w:kern w:val="0"/>
                <w:szCs w:val="24"/>
              </w:rPr>
            </w:pPr>
            <w:hyperlink r:id="rId70" w:history="1">
              <w:r w:rsidRPr="00017C1D">
                <w:rPr>
                  <w:rFonts w:ascii="新細明體" w:eastAsia="新細明體" w:hAnsi="新細明體" w:cs="新細明體" w:hint="eastAsia"/>
                  <w:color w:val="FE7901"/>
                  <w:kern w:val="0"/>
                  <w:szCs w:val="24"/>
                </w:rPr>
                <w:t>王應棠</w:t>
              </w:r>
            </w:hyperlink>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color w:val="FF0000"/>
                <w:kern w:val="0"/>
                <w:szCs w:val="24"/>
              </w:rPr>
              <w:t>本期責任編輯</w:t>
            </w:r>
            <w:r w:rsidRPr="00017C1D">
              <w:rPr>
                <w:rFonts w:ascii="新細明體" w:eastAsia="新細明體" w:hAnsi="新細明體" w:cs="新細明體" w:hint="eastAsia"/>
                <w:kern w:val="0"/>
                <w:sz w:val="22"/>
              </w:rPr>
              <w:t>，台大建築與城鄉研究所博士候選人，研究領域與興趣集中在台灣原住民聚落保存與社區發展。目前正進行屏東地區魯凱、排灣族返鄉原住民文化工作者的認同問題與家的意義之研究。</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line="360" w:lineRule="atLeast"/>
              <w:rPr>
                <w:rFonts w:ascii="新細明體" w:eastAsia="新細明體" w:hAnsi="新細明體" w:cs="新細明體"/>
                <w:kern w:val="0"/>
                <w:szCs w:val="24"/>
              </w:rPr>
            </w:pPr>
            <w:hyperlink r:id="rId71" w:history="1">
              <w:r w:rsidRPr="00017C1D">
                <w:rPr>
                  <w:rFonts w:ascii="新細明體" w:eastAsia="新細明體" w:hAnsi="新細明體" w:cs="新細明體" w:hint="eastAsia"/>
                  <w:color w:val="FE7901"/>
                  <w:kern w:val="0"/>
                  <w:szCs w:val="24"/>
                </w:rPr>
                <w:t>楊長苓</w:t>
              </w:r>
            </w:hyperlink>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台灣大學建築與城鄉研究所博士候選人。喜歡閱讀詩與文學，並珍藏楊牧、朱天心、平路、陳映真等人親筆簽名。研究興趣為居所重置與地景歷史的打造，以及網絡社會與線下生活的文化分析。目前正進行康樂里拆遷後居民安置狀況與社會心理影響的研究，並探討個人之社區記憶如何在細緻的編繫打造中維持認同，進而形構抵抗地景與公眾歷史。</w:t>
            </w:r>
            <w:r w:rsidRPr="00017C1D">
              <w:rPr>
                <w:rFonts w:ascii="新細明體" w:eastAsia="新細明體" w:hAnsi="新細明體" w:cs="新細明體"/>
                <w:color w:val="FF0000"/>
                <w:kern w:val="0"/>
                <w:szCs w:val="24"/>
              </w:rPr>
              <w:t>：</w:t>
            </w:r>
          </w:p>
          <w:p w:rsidR="00017C1D" w:rsidRPr="00017C1D" w:rsidRDefault="00017C1D" w:rsidP="00017C1D">
            <w:pPr>
              <w:widowControl/>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line="360" w:lineRule="atLeast"/>
              <w:rPr>
                <w:rFonts w:ascii="新細明體" w:eastAsia="新細明體" w:hAnsi="新細明體" w:cs="新細明體"/>
                <w:kern w:val="0"/>
                <w:szCs w:val="24"/>
              </w:rPr>
            </w:pPr>
            <w:hyperlink r:id="rId72" w:history="1">
              <w:r w:rsidRPr="00017C1D">
                <w:rPr>
                  <w:rFonts w:ascii="新細明體" w:eastAsia="新細明體" w:hAnsi="新細明體" w:cs="新細明體" w:hint="eastAsia"/>
                  <w:color w:val="FE7901"/>
                  <w:kern w:val="0"/>
                  <w:szCs w:val="24"/>
                </w:rPr>
                <w:t>唐筱雯</w:t>
              </w:r>
            </w:hyperlink>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hint="eastAsia"/>
                <w:kern w:val="0"/>
                <w:sz w:val="22"/>
              </w:rPr>
              <w:t>大學時代念的是心理系，常常在實驗室裡陪小白鼠練雜技，以為自己將來只能到馬戲團工作。研究所一頭栽進環境心理學的領域，現在還蹲在學校裡念博士，從此知道「學海無涯」是什麼意思。主修環境心理學、輔修性別研究，只要看見可愛的童書、繪本、小東西，就會忘記自己的「世俗年齡」，忍不住發出「好可愛喔～」的驚呼聲！</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line="360" w:lineRule="atLeast"/>
              <w:rPr>
                <w:rFonts w:ascii="新細明體" w:eastAsia="新細明體" w:hAnsi="新細明體" w:cs="新細明體"/>
                <w:kern w:val="0"/>
                <w:szCs w:val="24"/>
              </w:rPr>
            </w:pPr>
            <w:hyperlink r:id="rId73" w:history="1">
              <w:r w:rsidRPr="00017C1D">
                <w:rPr>
                  <w:rFonts w:ascii="新細明體" w:eastAsia="新細明體" w:hAnsi="新細明體" w:cs="新細明體"/>
                  <w:color w:val="FE7901"/>
                  <w:kern w:val="0"/>
                  <w:szCs w:val="24"/>
                </w:rPr>
                <w:t>郭一勤</w:t>
              </w:r>
            </w:hyperlink>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kern w:val="0"/>
                <w:sz w:val="22"/>
              </w:rPr>
              <w:t>台灣大學建築與城鄉所博士班</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kern w:val="0"/>
                <w:sz w:val="22"/>
              </w:rPr>
              <w:t>並任教於崑山科技大學空間設計系</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kern w:val="0"/>
                <w:sz w:val="22"/>
              </w:rPr>
              <w:t>研究興趣為校園空間營造與設計文化的探討</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p w:rsidR="00017C1D" w:rsidRPr="00017C1D" w:rsidRDefault="00017C1D" w:rsidP="00017C1D">
            <w:pPr>
              <w:widowControl/>
              <w:spacing w:line="360" w:lineRule="atLeast"/>
              <w:rPr>
                <w:rFonts w:ascii="新細明體" w:eastAsia="新細明體" w:hAnsi="新細明體" w:cs="新細明體"/>
                <w:kern w:val="0"/>
                <w:szCs w:val="24"/>
              </w:rPr>
            </w:pPr>
            <w:hyperlink r:id="rId74" w:history="1">
              <w:r w:rsidRPr="00017C1D">
                <w:rPr>
                  <w:rFonts w:ascii="新細明體" w:eastAsia="新細明體" w:hAnsi="新細明體" w:cs="新細明體"/>
                  <w:color w:val="FE7901"/>
                  <w:kern w:val="0"/>
                  <w:szCs w:val="24"/>
                </w:rPr>
                <w:t>林育群</w:t>
              </w:r>
            </w:hyperlink>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kern w:val="0"/>
                <w:szCs w:val="24"/>
              </w:rPr>
              <w:t>東海大學建築系畢業，現為台灣大學城鄉所研究生</w:t>
            </w:r>
          </w:p>
          <w:p w:rsidR="00017C1D" w:rsidRPr="00017C1D" w:rsidRDefault="00017C1D" w:rsidP="00017C1D">
            <w:pPr>
              <w:widowControl/>
              <w:spacing w:line="360" w:lineRule="atLeast"/>
              <w:rPr>
                <w:rFonts w:ascii="新細明體" w:eastAsia="新細明體" w:hAnsi="新細明體" w:cs="新細明體"/>
                <w:kern w:val="0"/>
                <w:szCs w:val="24"/>
              </w:rPr>
            </w:pPr>
            <w:r w:rsidRPr="00017C1D">
              <w:rPr>
                <w:rFonts w:ascii="新細明體" w:eastAsia="新細明體" w:hAnsi="新細明體" w:cs="新細明體"/>
                <w:kern w:val="0"/>
                <w:szCs w:val="24"/>
              </w:rPr>
              <w:t xml:space="preserve">　</w:t>
            </w:r>
          </w:p>
        </w:tc>
      </w:tr>
    </w:tbl>
    <w:p w:rsidR="00442A4C" w:rsidRDefault="00442A4C"/>
    <w:sectPr w:rsidR="00442A4C">
      <w:headerReference w:type="default" r:id="rId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FF5" w:rsidRDefault="00B60FF5" w:rsidP="00017C1D">
      <w:r>
        <w:separator/>
      </w:r>
    </w:p>
  </w:endnote>
  <w:endnote w:type="continuationSeparator" w:id="0">
    <w:p w:rsidR="00B60FF5" w:rsidRDefault="00B60FF5" w:rsidP="00017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華康彩帶體">
    <w:altName w:val="新細明體"/>
    <w:panose1 w:val="00000000000000000000"/>
    <w:charset w:val="88"/>
    <w:family w:val="roman"/>
    <w:notTrueType/>
    <w:pitch w:val="default"/>
    <w:sig w:usb0="00000001" w:usb1="08080000" w:usb2="00000010" w:usb3="00000000" w:csb0="00100000" w:csb1="00000000"/>
  </w:font>
  <w:font w:name="超研澤中明">
    <w:altName w:val="新細明體"/>
    <w:panose1 w:val="00000000000000000000"/>
    <w:charset w:val="88"/>
    <w:family w:val="roman"/>
    <w:notTrueType/>
    <w:pitch w:val="default"/>
    <w:sig w:usb0="00000001" w:usb1="08080000" w:usb2="00000010" w:usb3="00000000" w:csb0="00100000" w:csb1="00000000"/>
  </w:font>
  <w:font w:name="BankGothic Md BT">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AvantGarde Bk BT">
    <w:altName w:val="Times New Roman"/>
    <w:panose1 w:val="00000000000000000000"/>
    <w:charset w:val="00"/>
    <w:family w:val="roman"/>
    <w:notTrueType/>
    <w:pitch w:val="default"/>
  </w:font>
  <w:font w:name="華康中黑體">
    <w:altName w:val="新細明體"/>
    <w:panose1 w:val="00000000000000000000"/>
    <w:charset w:val="88"/>
    <w:family w:val="roman"/>
    <w:notTrueType/>
    <w:pitch w:val="default"/>
    <w:sig w:usb0="00000001" w:usb1="08080000" w:usb2="00000010" w:usb3="00000000" w:csb0="00100000" w:csb1="00000000"/>
  </w:font>
  <w:font w:name="超研澤特明">
    <w:altName w:val="新細明體"/>
    <w:panose1 w:val="00000000000000000000"/>
    <w:charset w:val="88"/>
    <w:family w:val="roman"/>
    <w:notTrueType/>
    <w:pitch w:val="default"/>
    <w:sig w:usb0="00000001" w:usb1="08080000" w:usb2="00000010" w:usb3="00000000" w:csb0="00100000" w:csb1="00000000"/>
  </w:font>
  <w:font w:name="超研澤超明">
    <w:altName w:val="新細明體"/>
    <w:panose1 w:val="00000000000000000000"/>
    <w:charset w:val="88"/>
    <w:family w:val="roman"/>
    <w:notTrueType/>
    <w:pitch w:val="default"/>
    <w:sig w:usb0="00000001" w:usb1="08080000" w:usb2="00000010" w:usb3="00000000" w:csb0="00100000" w:csb1="00000000"/>
  </w:font>
  <w:font w:name="超研澤中特明">
    <w:panose1 w:val="00000000000000000000"/>
    <w:charset w:val="88"/>
    <w:family w:val="roman"/>
    <w:notTrueType/>
    <w:pitch w:val="default"/>
    <w:sig w:usb0="00000001" w:usb1="08080000" w:usb2="00000010" w:usb3="00000000" w:csb0="00100000" w:csb1="00000000"/>
  </w:font>
  <w:font w:name="全真顏體">
    <w:altName w:val="新細明體"/>
    <w:panose1 w:val="00000000000000000000"/>
    <w:charset w:val="88"/>
    <w:family w:val="roman"/>
    <w:notTrueType/>
    <w:pitch w:val="default"/>
    <w:sig w:usb0="00000001" w:usb1="08080000" w:usb2="00000010" w:usb3="00000000" w:csb0="00100000" w:csb1="00000000"/>
  </w:font>
  <w:font w:name="華康中楷體">
    <w:altName w:val="新細明體"/>
    <w:panose1 w:val="00000000000000000000"/>
    <w:charset w:val="88"/>
    <w:family w:val="roman"/>
    <w:notTrueType/>
    <w:pitch w:val="default"/>
    <w:sig w:usb0="00000001"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 w:name="BankGothic Lt BT">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華康細圓體">
    <w:altName w:val="新細明體"/>
    <w:panose1 w:val="00000000000000000000"/>
    <w:charset w:val="88"/>
    <w:family w:val="roman"/>
    <w:notTrueType/>
    <w:pitch w:val="default"/>
    <w:sig w:usb0="00000001" w:usb1="08080000" w:usb2="00000010" w:usb3="00000000" w:csb0="00100000" w:csb1="00000000"/>
  </w:font>
  <w:font w:name="華康娃娃體">
    <w:altName w:val="新細明體"/>
    <w:panose1 w:val="00000000000000000000"/>
    <w:charset w:val="88"/>
    <w:family w:val="roman"/>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FF5" w:rsidRDefault="00B60FF5" w:rsidP="00017C1D">
      <w:r>
        <w:separator/>
      </w:r>
    </w:p>
  </w:footnote>
  <w:footnote w:type="continuationSeparator" w:id="0">
    <w:p w:rsidR="00B60FF5" w:rsidRDefault="00B60FF5" w:rsidP="00017C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781553"/>
      <w:docPartObj>
        <w:docPartGallery w:val="Page Numbers (Top of Page)"/>
        <w:docPartUnique/>
      </w:docPartObj>
    </w:sdtPr>
    <w:sdtContent>
      <w:p w:rsidR="00017C1D" w:rsidRDefault="00017C1D">
        <w:pPr>
          <w:pStyle w:val="a8"/>
          <w:jc w:val="right"/>
        </w:pPr>
        <w:r>
          <w:fldChar w:fldCharType="begin"/>
        </w:r>
        <w:r>
          <w:instrText>PAGE   \* MERGEFORMAT</w:instrText>
        </w:r>
        <w:r>
          <w:fldChar w:fldCharType="separate"/>
        </w:r>
        <w:r w:rsidRPr="00017C1D">
          <w:rPr>
            <w:noProof/>
            <w:lang w:val="zh-TW"/>
          </w:rPr>
          <w:t>2</w:t>
        </w:r>
        <w:r>
          <w:fldChar w:fldCharType="end"/>
        </w:r>
      </w:p>
    </w:sdtContent>
  </w:sdt>
  <w:p w:rsidR="00017C1D" w:rsidRDefault="00017C1D">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C1D"/>
    <w:rsid w:val="00017C1D"/>
    <w:rsid w:val="00442A4C"/>
    <w:rsid w:val="00B60F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8BD99-DBA3-4E92-A92F-18DCA417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17C1D"/>
    <w:pPr>
      <w:widowControl/>
      <w:spacing w:before="100" w:beforeAutospacing="1" w:after="100" w:afterAutospacing="1"/>
    </w:pPr>
    <w:rPr>
      <w:rFonts w:ascii="新細明體" w:eastAsia="新細明體" w:hAnsi="新細明體" w:cs="新細明體"/>
      <w:kern w:val="0"/>
      <w:szCs w:val="24"/>
    </w:rPr>
  </w:style>
  <w:style w:type="paragraph" w:styleId="Web">
    <w:name w:val="Normal (Web)"/>
    <w:basedOn w:val="a"/>
    <w:uiPriority w:val="99"/>
    <w:semiHidden/>
    <w:unhideWhenUsed/>
    <w:rsid w:val="00017C1D"/>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017C1D"/>
    <w:rPr>
      <w:color w:val="0000FF"/>
      <w:u w:val="single"/>
    </w:rPr>
  </w:style>
  <w:style w:type="character" w:styleId="a4">
    <w:name w:val="FollowedHyperlink"/>
    <w:basedOn w:val="a0"/>
    <w:uiPriority w:val="99"/>
    <w:semiHidden/>
    <w:unhideWhenUsed/>
    <w:rsid w:val="00017C1D"/>
    <w:rPr>
      <w:color w:val="800080"/>
      <w:u w:val="single"/>
    </w:rPr>
  </w:style>
  <w:style w:type="character" w:styleId="a5">
    <w:name w:val="Strong"/>
    <w:basedOn w:val="a0"/>
    <w:uiPriority w:val="22"/>
    <w:qFormat/>
    <w:rsid w:val="00017C1D"/>
    <w:rPr>
      <w:b/>
      <w:bCs/>
    </w:rPr>
  </w:style>
  <w:style w:type="character" w:customStyle="1" w:styleId="bodystr1">
    <w:name w:val="bodystr1"/>
    <w:basedOn w:val="a0"/>
    <w:rsid w:val="00017C1D"/>
  </w:style>
  <w:style w:type="paragraph" w:styleId="a6">
    <w:name w:val="Body Text Indent"/>
    <w:basedOn w:val="a"/>
    <w:link w:val="a7"/>
    <w:uiPriority w:val="99"/>
    <w:semiHidden/>
    <w:unhideWhenUsed/>
    <w:rsid w:val="00017C1D"/>
    <w:pPr>
      <w:widowControl/>
      <w:spacing w:before="100" w:beforeAutospacing="1" w:after="100" w:afterAutospacing="1"/>
    </w:pPr>
    <w:rPr>
      <w:rFonts w:ascii="新細明體" w:eastAsia="新細明體" w:hAnsi="新細明體" w:cs="新細明體"/>
      <w:kern w:val="0"/>
      <w:szCs w:val="24"/>
    </w:rPr>
  </w:style>
  <w:style w:type="character" w:customStyle="1" w:styleId="a7">
    <w:name w:val="本文縮排 字元"/>
    <w:basedOn w:val="a0"/>
    <w:link w:val="a6"/>
    <w:uiPriority w:val="99"/>
    <w:semiHidden/>
    <w:rsid w:val="00017C1D"/>
    <w:rPr>
      <w:rFonts w:ascii="新細明體" w:eastAsia="新細明體" w:hAnsi="新細明體" w:cs="新細明體"/>
      <w:kern w:val="0"/>
      <w:szCs w:val="24"/>
    </w:rPr>
  </w:style>
  <w:style w:type="paragraph" w:styleId="a8">
    <w:name w:val="header"/>
    <w:basedOn w:val="a"/>
    <w:link w:val="a9"/>
    <w:uiPriority w:val="99"/>
    <w:unhideWhenUsed/>
    <w:rsid w:val="00017C1D"/>
    <w:pPr>
      <w:tabs>
        <w:tab w:val="center" w:pos="4153"/>
        <w:tab w:val="right" w:pos="8306"/>
      </w:tabs>
      <w:snapToGrid w:val="0"/>
    </w:pPr>
    <w:rPr>
      <w:sz w:val="20"/>
      <w:szCs w:val="20"/>
    </w:rPr>
  </w:style>
  <w:style w:type="character" w:customStyle="1" w:styleId="a9">
    <w:name w:val="頁首 字元"/>
    <w:basedOn w:val="a0"/>
    <w:link w:val="a8"/>
    <w:uiPriority w:val="99"/>
    <w:rsid w:val="00017C1D"/>
    <w:rPr>
      <w:sz w:val="20"/>
      <w:szCs w:val="20"/>
    </w:rPr>
  </w:style>
  <w:style w:type="paragraph" w:styleId="aa">
    <w:name w:val="footer"/>
    <w:basedOn w:val="a"/>
    <w:link w:val="ab"/>
    <w:uiPriority w:val="99"/>
    <w:unhideWhenUsed/>
    <w:rsid w:val="00017C1D"/>
    <w:pPr>
      <w:tabs>
        <w:tab w:val="center" w:pos="4153"/>
        <w:tab w:val="right" w:pos="8306"/>
      </w:tabs>
      <w:snapToGrid w:val="0"/>
    </w:pPr>
    <w:rPr>
      <w:sz w:val="20"/>
      <w:szCs w:val="20"/>
    </w:rPr>
  </w:style>
  <w:style w:type="character" w:customStyle="1" w:styleId="ab">
    <w:name w:val="頁尾 字元"/>
    <w:basedOn w:val="a0"/>
    <w:link w:val="aa"/>
    <w:uiPriority w:val="99"/>
    <w:rsid w:val="00017C1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255993">
      <w:bodyDiv w:val="1"/>
      <w:marLeft w:val="0"/>
      <w:marRight w:val="0"/>
      <w:marTop w:val="0"/>
      <w:marBottom w:val="0"/>
      <w:divBdr>
        <w:top w:val="none" w:sz="0" w:space="0" w:color="auto"/>
        <w:left w:val="none" w:sz="0" w:space="0" w:color="auto"/>
        <w:bottom w:val="none" w:sz="0" w:space="0" w:color="auto"/>
        <w:right w:val="none" w:sz="0" w:space="0" w:color="auto"/>
      </w:divBdr>
      <w:divsChild>
        <w:div w:id="2023778210">
          <w:marLeft w:val="0"/>
          <w:marRight w:val="0"/>
          <w:marTop w:val="0"/>
          <w:marBottom w:val="0"/>
          <w:divBdr>
            <w:top w:val="none" w:sz="0" w:space="0" w:color="auto"/>
            <w:left w:val="none" w:sz="0" w:space="0" w:color="auto"/>
            <w:bottom w:val="none" w:sz="0" w:space="0" w:color="auto"/>
            <w:right w:val="none" w:sz="0" w:space="0" w:color="auto"/>
          </w:divBdr>
        </w:div>
        <w:div w:id="1470130472">
          <w:marLeft w:val="0"/>
          <w:marRight w:val="0"/>
          <w:marTop w:val="0"/>
          <w:marBottom w:val="0"/>
          <w:divBdr>
            <w:top w:val="none" w:sz="0" w:space="0" w:color="auto"/>
            <w:left w:val="none" w:sz="0" w:space="0" w:color="auto"/>
            <w:bottom w:val="none" w:sz="0" w:space="0" w:color="auto"/>
            <w:right w:val="none" w:sz="0" w:space="0" w:color="auto"/>
          </w:divBdr>
        </w:div>
        <w:div w:id="1173566849">
          <w:marLeft w:val="0"/>
          <w:marRight w:val="0"/>
          <w:marTop w:val="0"/>
          <w:marBottom w:val="0"/>
          <w:divBdr>
            <w:top w:val="none" w:sz="0" w:space="0" w:color="auto"/>
            <w:left w:val="none" w:sz="0" w:space="0" w:color="auto"/>
            <w:bottom w:val="none" w:sz="0" w:space="0" w:color="auto"/>
            <w:right w:val="none" w:sz="0" w:space="0" w:color="auto"/>
          </w:divBdr>
        </w:div>
        <w:div w:id="648831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p.ntu.edu.tw/hdbih/%E9%9B%BB%E5%AD%90%E5%A0%B1%E7%AC%AC%E4%BA%8C%E6%9C%9F%E7%AC%AC%E4%B8%80%E7%89%88-2.htm" TargetMode="External"/><Relationship Id="rId21" Type="http://schemas.openxmlformats.org/officeDocument/2006/relationships/hyperlink" Target="http://www.bp.ntu.edu.tw/hdbih/%E9%9B%BB%E5%AD%90%E5%A0%B1%E7%AC%AC%E4%BA%8C%E6%9C%9F%E7%AC%AC%E4%B8%80%E7%89%88-2.htm" TargetMode="External"/><Relationship Id="rId42" Type="http://schemas.openxmlformats.org/officeDocument/2006/relationships/hyperlink" Target="http://www.bp.ntu.edu.tw/hdbih/%E9%9B%BB%E5%AD%90%E5%A0%B1%E7%AC%AC%E4%BA%8C%E6%9C%9F%E7%AC%AC%E4%B8%80%E7%89%88-2.htm" TargetMode="External"/><Relationship Id="rId47" Type="http://schemas.openxmlformats.org/officeDocument/2006/relationships/hyperlink" Target="http://www.bp.ntu.edu.tw/hdbih/%E9%9B%BB%E5%AD%90%E5%A0%B1%E7%AC%AC%E4%BA%8C%E6%9C%9F%E7%AC%AC%E4%B8%80%E7%89%88-2.htm" TargetMode="External"/><Relationship Id="rId63" Type="http://schemas.openxmlformats.org/officeDocument/2006/relationships/hyperlink" Target="http://www.arch.tku.edu.tw/" TargetMode="External"/><Relationship Id="rId68" Type="http://schemas.openxmlformats.org/officeDocument/2006/relationships/hyperlink" Target="http://www.bp.ntu.edu.tw/hdbih/%E9%9B%BB%E5%AD%90%E5%A0%B1%E7%AC%AC%E4%BA%8C%E6%9C%9F%E7%AC%AC%E4%B8%80%E7%89%88-2.htm" TargetMode="External"/><Relationship Id="rId16" Type="http://schemas.openxmlformats.org/officeDocument/2006/relationships/hyperlink" Target="http://www.bp.ntu.edu.tw/hdbih/%E9%9B%BB%E5%AD%90%E5%A0%B1%E7%AC%AC%E4%BA%8C%E6%9C%9F%E7%AC%AC%E4%B8%80%E7%89%88-2.htm" TargetMode="External"/><Relationship Id="rId11" Type="http://schemas.openxmlformats.org/officeDocument/2006/relationships/hyperlink" Target="http://www.bp.ntu.edu.tw/hdbih/%E9%9B%BB%E5%AD%90%E5%A0%B1%E7%AC%AC%E4%BA%8C%E6%9C%9F%E7%AC%AC%E4%B8%80%E7%89%88-2.htm" TargetMode="External"/><Relationship Id="rId24" Type="http://schemas.openxmlformats.org/officeDocument/2006/relationships/hyperlink" Target="http://www.bp.ntu.edu.tw/hdbih/%E9%9B%BB%E5%AD%90%E5%A0%B1%E7%AC%AC%E4%BA%8C%E6%9C%9F%E7%AC%AC%E4%B8%80%E7%89%88-2.htm" TargetMode="External"/><Relationship Id="rId32" Type="http://schemas.openxmlformats.org/officeDocument/2006/relationships/hyperlink" Target="http://www.bp.ntu.edu.tw/hdbih/%E9%9B%BB%E5%AD%90%E5%A0%B1%E7%AC%AC%E4%BA%8C%E6%9C%9F%E7%AC%AC%E4%B8%80%E7%89%88-2.htm" TargetMode="External"/><Relationship Id="rId37" Type="http://schemas.openxmlformats.org/officeDocument/2006/relationships/hyperlink" Target="http://www.bp.ntu.edu.tw/hdbih/new_page_6.htm" TargetMode="External"/><Relationship Id="rId40" Type="http://schemas.openxmlformats.org/officeDocument/2006/relationships/hyperlink" Target="http://www.bp.ntu.edu.tw/hdbih/%E9%9B%BB%E5%AD%90%E5%A0%B1%E7%AC%AC%E4%BA%8C%E6%9C%9F%E7%AC%AC%E4%B8%80%E7%89%88-2.htm" TargetMode="External"/><Relationship Id="rId45" Type="http://schemas.openxmlformats.org/officeDocument/2006/relationships/hyperlink" Target="mailto:kuo0114@ebtnet.net" TargetMode="External"/><Relationship Id="rId53" Type="http://schemas.openxmlformats.org/officeDocument/2006/relationships/hyperlink" Target="http://www.udc.es/dep/ps/main/home.html" TargetMode="External"/><Relationship Id="rId58" Type="http://schemas.openxmlformats.org/officeDocument/2006/relationships/hyperlink" Target="http://architecture.technion.ac.il/people/staff/churchman.html" TargetMode="External"/><Relationship Id="rId66" Type="http://schemas.openxmlformats.org/officeDocument/2006/relationships/hyperlink" Target="mailto:d88544002@ms88.ntu.edu.tw" TargetMode="External"/><Relationship Id="rId74" Type="http://schemas.openxmlformats.org/officeDocument/2006/relationships/hyperlink" Target="mailto:fss0227@gigigaga.com" TargetMode="External"/><Relationship Id="rId5" Type="http://schemas.openxmlformats.org/officeDocument/2006/relationships/endnotes" Target="endnotes.xml"/><Relationship Id="rId61" Type="http://schemas.openxmlformats.org/officeDocument/2006/relationships/hyperlink" Target="http://www.shinanogawa-t-p.nagaoka.niigata.jp/mei-kan/vol.2/niigata/takahashi.html" TargetMode="External"/><Relationship Id="rId19" Type="http://schemas.openxmlformats.org/officeDocument/2006/relationships/hyperlink" Target="http://www.bp.ntu.edu.tw/hdbih/%E9%9B%BB%E5%AD%90%E5%A0%B1%E7%AC%AC%E4%BA%8C%E6%9C%9F%E7%AC%AC%E4%B8%80%E7%89%88-2.htm" TargetMode="External"/><Relationship Id="rId14" Type="http://schemas.openxmlformats.org/officeDocument/2006/relationships/hyperlink" Target="http://www.bp.ntu.edu.tw/hdbih/%E9%9B%BB%E5%AD%90%E5%A0%B1%E7%AC%AC%E4%BA%8C%E6%9C%9F%E7%AC%AC%E4%B8%80%E7%89%88-2.htm" TargetMode="External"/><Relationship Id="rId22" Type="http://schemas.openxmlformats.org/officeDocument/2006/relationships/hyperlink" Target="http://www.bp.ntu.edu.tw/hdbih/%E9%9B%BB%E5%AD%90%E5%A0%B1%E7%AC%AC%E4%BA%8C%E6%9C%9F%E7%AC%AC%E4%B8%80%E7%89%88-2.htm" TargetMode="External"/><Relationship Id="rId27" Type="http://schemas.openxmlformats.org/officeDocument/2006/relationships/hyperlink" Target="http://www.bp.ntu.edu.tw/hdbih/%E9%9B%BB%E5%AD%90%E5%A0%B1%E7%AC%AC%E4%BA%8C%E6%9C%9F%E7%AC%AC%E4%B8%80%E7%89%88-2.htm" TargetMode="External"/><Relationship Id="rId30" Type="http://schemas.openxmlformats.org/officeDocument/2006/relationships/hyperlink" Target="http://www.bp.ntu.edu.tw/hdbih/%E9%9B%BB%E5%AD%90%E5%A0%B1%E7%AC%AC%E4%BA%8C%E6%9C%9F%E7%AC%AC%E4%B8%80%E7%89%88-2.htm" TargetMode="External"/><Relationship Id="rId35" Type="http://schemas.openxmlformats.org/officeDocument/2006/relationships/hyperlink" Target="http://www.bp.ntu.edu.tw/hdbih/%E9%9B%BB%E5%AD%90%E5%A0%B1%E7%AC%AC%E4%BA%8C%E6%9C%9F%E7%AC%AC%E4%B8%80%E7%89%88-2.htm" TargetMode="External"/><Relationship Id="rId43" Type="http://schemas.openxmlformats.org/officeDocument/2006/relationships/hyperlink" Target="mailto:d7544001@ms.cc.ntu.edu.tw" TargetMode="External"/><Relationship Id="rId48" Type="http://schemas.openxmlformats.org/officeDocument/2006/relationships/hyperlink" Target="mailto:hdbih@ccms.ntu.edu.tw" TargetMode="External"/><Relationship Id="rId56" Type="http://schemas.openxmlformats.org/officeDocument/2006/relationships/hyperlink" Target="http://www.bp.ntu.edu.tw/teacher/hdbih/new_page_6.htm" TargetMode="External"/><Relationship Id="rId64" Type="http://schemas.openxmlformats.org/officeDocument/2006/relationships/hyperlink" Target="http://stuoffice.thu.edu.tw/club/c175/" TargetMode="External"/><Relationship Id="rId69" Type="http://schemas.openxmlformats.org/officeDocument/2006/relationships/hyperlink" Target="mailto:hdbih@ccms.ntu.edu.tw" TargetMode="External"/><Relationship Id="rId77" Type="http://schemas.openxmlformats.org/officeDocument/2006/relationships/theme" Target="theme/theme1.xml"/><Relationship Id="rId8" Type="http://schemas.openxmlformats.org/officeDocument/2006/relationships/hyperlink" Target="http://www.bp.ntu.edu.tw/hdbih/%E9%9B%BB%E5%AD%90%E5%A0%B1%E7%AC%AC%E4%BA%8C%E6%9C%9F%E7%AC%AC%E4%B8%80%E7%89%88-2.htm" TargetMode="External"/><Relationship Id="rId51" Type="http://schemas.openxmlformats.org/officeDocument/2006/relationships/hyperlink" Target="http://www.chinaebra.com/" TargetMode="External"/><Relationship Id="rId72" Type="http://schemas.openxmlformats.org/officeDocument/2006/relationships/hyperlink" Target="mailto:d88544002@ms88.ntu.edu.tw" TargetMode="External"/><Relationship Id="rId3" Type="http://schemas.openxmlformats.org/officeDocument/2006/relationships/webSettings" Target="webSettings.xml"/><Relationship Id="rId12" Type="http://schemas.openxmlformats.org/officeDocument/2006/relationships/hyperlink" Target="http://www.bp.ntu.edu.tw/hdbih/%E9%9B%BB%E5%AD%90%E5%A0%B1%E7%AC%AC%E4%BA%8C%E6%9C%9F%E7%AC%AC%E4%B8%80%E7%89%88-2.htm" TargetMode="External"/><Relationship Id="rId17" Type="http://schemas.openxmlformats.org/officeDocument/2006/relationships/hyperlink" Target="http://www.bp.ntu.edu.tw/hdbih/%E9%9B%BB%E5%AD%90%E5%A0%B1%E7%AC%AC%E4%BA%8C%E6%9C%9F%E7%AC%AC%E4%B8%80%E7%89%88-2.htm" TargetMode="External"/><Relationship Id="rId25" Type="http://schemas.openxmlformats.org/officeDocument/2006/relationships/hyperlink" Target="http://www.bp.ntu.edu.tw/hdbih/%E9%9B%BB%E5%AD%90%E5%A0%B1%E7%AC%AC%E4%BA%8C%E6%9C%9F%E7%AC%AC%E4%B8%80%E7%89%88-2.htm" TargetMode="External"/><Relationship Id="rId33" Type="http://schemas.openxmlformats.org/officeDocument/2006/relationships/hyperlink" Target="http://www.bp.ntu.edu.tw/hdbih/%E9%9B%BB%E5%AD%90%E5%A0%B1%E7%AC%AC%E4%BA%8C%E6%9C%9F%E7%AC%AC%E4%B8%80%E7%89%88-2.htm" TargetMode="External"/><Relationship Id="rId38" Type="http://schemas.openxmlformats.org/officeDocument/2006/relationships/hyperlink" Target="http://www.maillist.com.tw/maillist/maillist_browse.cgi?maillist_id=fss0227" TargetMode="External"/><Relationship Id="rId46" Type="http://schemas.openxmlformats.org/officeDocument/2006/relationships/hyperlink" Target="http://tw.joke.yahoo.com/history/index1148.html" TargetMode="External"/><Relationship Id="rId59" Type="http://schemas.openxmlformats.org/officeDocument/2006/relationships/hyperlink" Target="http://www.uwm.edu/SARUP/faculty/rapoport.htm" TargetMode="External"/><Relationship Id="rId67" Type="http://schemas.openxmlformats.org/officeDocument/2006/relationships/hyperlink" Target="http://www.bp.ntu.edu.tw/hdbih/%E9%9B%BB%E5%AD%90%E5%A0%B1%E7%AC%AC%E4%BA%8C%E6%9C%9F%E7%AC%AC%E4%B8%80%E7%89%88-2.htm" TargetMode="External"/><Relationship Id="rId20" Type="http://schemas.openxmlformats.org/officeDocument/2006/relationships/hyperlink" Target="http://www.bp.ntu.edu.tw/hdbih/%E9%9B%BB%E5%AD%90%E5%A0%B1%E7%AC%AC%E4%BA%8C%E6%9C%9F%E7%AC%AC%E4%B8%80%E7%89%88-2.htm" TargetMode="External"/><Relationship Id="rId41" Type="http://schemas.openxmlformats.org/officeDocument/2006/relationships/hyperlink" Target="mailto:hdbih@ccms.ntu.edu.tw" TargetMode="External"/><Relationship Id="rId54" Type="http://schemas.openxmlformats.org/officeDocument/2006/relationships/hyperlink" Target="http://home.telepath.com/~edra/home.html" TargetMode="External"/><Relationship Id="rId62" Type="http://schemas.openxmlformats.org/officeDocument/2006/relationships/hyperlink" Target="http://web.bp.ntu.edu.tw/bpwww/index.html" TargetMode="External"/><Relationship Id="rId70" Type="http://schemas.openxmlformats.org/officeDocument/2006/relationships/hyperlink" Target="mailto:d7544001@ms.cc.ntu.edu.tw" TargetMode="External"/><Relationship Id="rId75"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bp.ntu.edu.tw/hdbih/%E9%9B%BB%E5%AD%90%E5%A0%B1%E7%AC%AC%E4%BA%8C%E6%9C%9F%E7%AC%AC%E4%B8%80%E7%89%88-2.htm" TargetMode="External"/><Relationship Id="rId15" Type="http://schemas.openxmlformats.org/officeDocument/2006/relationships/hyperlink" Target="http://www.bp.ntu.edu.tw/hdbih/%E9%9B%BB%E5%AD%90%E5%A0%B1%E7%AC%AC%E4%BA%8C%E6%9C%9F%E7%AC%AC%E4%B8%80%E7%89%88-2.htm" TargetMode="External"/><Relationship Id="rId23" Type="http://schemas.openxmlformats.org/officeDocument/2006/relationships/hyperlink" Target="http://www.bp.ntu.edu.tw/hdbih/%E9%9B%BB%E5%AD%90%E5%A0%B1%E7%AC%AC%E4%BA%8C%E6%9C%9F%E7%AC%AC%E4%B8%80%E7%89%88-2.htm" TargetMode="External"/><Relationship Id="rId28" Type="http://schemas.openxmlformats.org/officeDocument/2006/relationships/hyperlink" Target="http://www.bp.ntu.edu.tw/hdbih/%E9%9B%BB%E5%AD%90%E5%A0%B1%E7%AC%AC%E4%BA%8C%E6%9C%9F%E7%AC%AC%E4%B8%80%E7%89%88-2.htm" TargetMode="External"/><Relationship Id="rId36" Type="http://schemas.openxmlformats.org/officeDocument/2006/relationships/hyperlink" Target="http://www.bp.ntu.edu.tw/hdbih/%E9%9B%BB%E5%AD%90%E5%A0%B1%E7%AC%AC%E4%BA%8C%E6%9C%9F%E7%AC%AC%E4%B8%80%E7%89%88-2.htm" TargetMode="External"/><Relationship Id="rId49" Type="http://schemas.openxmlformats.org/officeDocument/2006/relationships/hyperlink" Target="http://www.bp.ntu.edu.tw/hdbih/%E9%9B%BB%E5%AD%90%E5%A0%B1%E7%AC%AC%E4%BA%8C%E6%9C%9F%E7%AC%AC%E4%B8%80%E7%89%88-2.htm" TargetMode="External"/><Relationship Id="rId57" Type="http://schemas.openxmlformats.org/officeDocument/2006/relationships/hyperlink" Target="mailto:mhwuarch@ms5.hinet.net" TargetMode="External"/><Relationship Id="rId10" Type="http://schemas.openxmlformats.org/officeDocument/2006/relationships/hyperlink" Target="http://www.bp.ntu.edu.tw/hdbih/%E9%9B%BB%E5%AD%90%E5%A0%B1%E7%AC%AC%E4%BA%8C%E6%9C%9F%E7%AC%AC%E4%B8%80%E7%89%88-2.htm" TargetMode="External"/><Relationship Id="rId31" Type="http://schemas.openxmlformats.org/officeDocument/2006/relationships/hyperlink" Target="http://www.bp.ntu.edu.tw/hdbih/%E9%9B%BB%E5%AD%90%E5%A0%B1%E7%AC%AC%E4%BA%8C%E6%9C%9F%E7%AC%AC%E4%B8%80%E7%89%88-2.htm" TargetMode="External"/><Relationship Id="rId44" Type="http://schemas.openxmlformats.org/officeDocument/2006/relationships/hyperlink" Target="http://www.bp.ntu.edu.tw/hdbih/%E9%9B%BB%E5%AD%90%E5%A0%B1%E7%AC%AC%E4%BA%8C%E6%9C%9F%E7%AC%AC%E4%B8%80%E7%89%88-2.htm" TargetMode="External"/><Relationship Id="rId52" Type="http://schemas.openxmlformats.org/officeDocument/2006/relationships/hyperlink" Target="http://www.tongji.edu.cn/" TargetMode="External"/><Relationship Id="rId60" Type="http://schemas.openxmlformats.org/officeDocument/2006/relationships/hyperlink" Target="mailto:canter@liv.ac.uk" TargetMode="External"/><Relationship Id="rId65" Type="http://schemas.openxmlformats.org/officeDocument/2006/relationships/hyperlink" Target="http://www.bp.ntu.edu.tw/hdbih/%E9%9B%BB%E5%AD%90%E5%A0%B1%E7%AC%AC%E4%BA%8C%E6%9C%9F%E7%AC%AC%E4%B8%80%E7%89%88-2.htm" TargetMode="External"/><Relationship Id="rId73" Type="http://schemas.openxmlformats.org/officeDocument/2006/relationships/hyperlink" Target="mailto:kuo0114@ebtnet.net" TargetMode="External"/><Relationship Id="rId4" Type="http://schemas.openxmlformats.org/officeDocument/2006/relationships/footnotes" Target="footnotes.xml"/><Relationship Id="rId9" Type="http://schemas.openxmlformats.org/officeDocument/2006/relationships/hyperlink" Target="http://www.bp.ntu.edu.tw/hdbih/%E9%9B%BB%E5%AD%90%E5%A0%B1%E7%AC%AC%E4%BA%8C%E6%9C%9F%E7%AC%AC%E4%B8%80%E7%89%88-2.htm" TargetMode="External"/><Relationship Id="rId13" Type="http://schemas.openxmlformats.org/officeDocument/2006/relationships/hyperlink" Target="http://www.bp.ntu.edu.tw/hdbih/%E9%9B%BB%E5%AD%90%E5%A0%B1%E7%AC%AC%E4%BA%8C%E6%9C%9F%E7%AC%AC%E4%B8%80%E7%89%88-2.htm" TargetMode="External"/><Relationship Id="rId18" Type="http://schemas.openxmlformats.org/officeDocument/2006/relationships/hyperlink" Target="http://www.bp.ntu.edu.tw/hdbih/%E9%9B%BB%E5%AD%90%E5%A0%B1%E7%AC%AC%E4%BA%8C%E6%9C%9F%E7%AC%AC%E4%B8%80%E7%89%88-2.htm" TargetMode="External"/><Relationship Id="rId39" Type="http://schemas.openxmlformats.org/officeDocument/2006/relationships/hyperlink" Target="http://www.bp.ntu.edu.tw/teacher/hdbih/index.htm" TargetMode="External"/><Relationship Id="rId34" Type="http://schemas.openxmlformats.org/officeDocument/2006/relationships/hyperlink" Target="http://www.bp.ntu.edu.tw/hdbih/%E9%9B%BB%E5%AD%90%E5%A0%B1%E7%AC%AC%E4%BA%8C%E6%9C%9F%E7%AC%AC%E4%B8%80%E7%89%88-2.htm" TargetMode="External"/><Relationship Id="rId50" Type="http://schemas.openxmlformats.org/officeDocument/2006/relationships/hyperlink" Target="mailto:lindayang@ms1.url.com.tw" TargetMode="External"/><Relationship Id="rId55" Type="http://schemas.openxmlformats.org/officeDocument/2006/relationships/hyperlink" Target="http://www.iaps-association.org/" TargetMode="External"/><Relationship Id="rId76" Type="http://schemas.openxmlformats.org/officeDocument/2006/relationships/fontTable" Target="fontTable.xml"/><Relationship Id="rId7" Type="http://schemas.openxmlformats.org/officeDocument/2006/relationships/hyperlink" Target="http://www.bp.ntu.edu.tw/hdbih/%E9%9B%BB%E5%AD%90%E5%A0%B1%E7%AC%AC%E4%BA%8C%E6%9C%9F%E7%AC%AC%E4%B8%80%E7%89%88-2.htm" TargetMode="External"/><Relationship Id="rId71" Type="http://schemas.openxmlformats.org/officeDocument/2006/relationships/hyperlink" Target="mailto:lindayang@ms1.url.com.tw" TargetMode="External"/><Relationship Id="rId2" Type="http://schemas.openxmlformats.org/officeDocument/2006/relationships/settings" Target="settings.xml"/><Relationship Id="rId29" Type="http://schemas.openxmlformats.org/officeDocument/2006/relationships/hyperlink" Target="http://www.bp.ntu.edu.tw/hdbih/%E9%9B%BB%E5%AD%90%E5%A0%B1%E7%AC%AC%E4%BA%8C%E6%9C%9F%E7%AC%AC%E4%B8%80%E7%89%88-2.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3796</Words>
  <Characters>21639</Characters>
  <Application>Microsoft Office Word</Application>
  <DocSecurity>0</DocSecurity>
  <Lines>180</Lines>
  <Paragraphs>50</Paragraphs>
  <ScaleCrop>false</ScaleCrop>
  <Company/>
  <LinksUpToDate>false</LinksUpToDate>
  <CharactersWithSpaces>25385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2018-02-10T07:36:00Z</dcterms:created>
  <dcterms:modified xsi:type="dcterms:W3CDTF">2018-02-10T07:37:00Z</dcterms:modified>
</cp:coreProperties>
</file>