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21" w:rsidRPr="00EF1721" w:rsidRDefault="00EF1721" w:rsidP="00EF1721">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bookmarkStart w:id="1" w:name="_GoBack"/>
      <w:bookmarkEnd w:id="1"/>
      <w:r w:rsidRPr="00EF1721">
        <w:rPr>
          <w:rFonts w:ascii="華康彩帶體" w:eastAsia="華康彩帶體" w:hAnsi="Times New Roman" w:cs="Times New Roman"/>
          <w:color w:val="AE0057"/>
          <w:kern w:val="0"/>
          <w:sz w:val="48"/>
          <w:szCs w:val="48"/>
          <w:u w:val="single"/>
        </w:rPr>
        <w:t>人與環境研究電子報</w:t>
      </w:r>
      <w:r w:rsidRPr="00EF1721">
        <w:rPr>
          <w:rFonts w:ascii="華康彩帶體" w:eastAsia="華康彩帶體" w:hAnsi="Times New Roman" w:cs="Times New Roman"/>
          <w:color w:val="AE0057"/>
          <w:kern w:val="0"/>
          <w:sz w:val="48"/>
          <w:szCs w:val="48"/>
          <w:u w:val="single"/>
        </w:rPr>
        <w:t> </w:t>
      </w:r>
      <w:r w:rsidRPr="00EF1721">
        <w:rPr>
          <w:rFonts w:ascii="華康彩帶體" w:eastAsia="華康彩帶體" w:hAnsi="Times New Roman" w:cs="Times New Roman"/>
          <w:color w:val="AE0057"/>
          <w:kern w:val="0"/>
          <w:sz w:val="48"/>
          <w:szCs w:val="48"/>
          <w:u w:val="single"/>
        </w:rPr>
        <w:t xml:space="preserve"> HERS</w:t>
      </w:r>
      <w:bookmarkEnd w:id="0"/>
    </w:p>
    <w:p w:rsidR="00EF1721" w:rsidRPr="00EF1721" w:rsidRDefault="00EF1721" w:rsidP="00EF1721">
      <w:pPr>
        <w:widowControl/>
        <w:spacing w:before="100" w:beforeAutospacing="1" w:after="100" w:afterAutospacing="1"/>
        <w:jc w:val="center"/>
        <w:rPr>
          <w:rFonts w:ascii="Times New Roman" w:eastAsia="新細明體" w:hAnsi="Times New Roman" w:cs="Times New Roman"/>
          <w:color w:val="000000"/>
          <w:kern w:val="0"/>
          <w:sz w:val="27"/>
          <w:szCs w:val="27"/>
        </w:rPr>
      </w:pPr>
      <w:r w:rsidRPr="00EF1721">
        <w:rPr>
          <w:rFonts w:ascii="超研澤中明" w:eastAsia="超研澤中明" w:hAnsi="Times New Roman" w:cs="Times New Roman"/>
          <w:color w:val="999999"/>
          <w:kern w:val="0"/>
          <w:sz w:val="27"/>
          <w:szCs w:val="27"/>
        </w:rPr>
        <w:t>電子版第三號</w:t>
      </w:r>
    </w:p>
    <w:p w:rsidR="00EF1721" w:rsidRPr="00EF1721" w:rsidRDefault="00EF1721" w:rsidP="00EF1721">
      <w:pPr>
        <w:widowControl/>
        <w:spacing w:before="100" w:beforeAutospacing="1" w:after="100" w:afterAutospacing="1"/>
        <w:jc w:val="center"/>
        <w:rPr>
          <w:rFonts w:ascii="Times New Roman" w:eastAsia="新細明體" w:hAnsi="Times New Roman" w:cs="Times New Roman"/>
          <w:color w:val="000000"/>
          <w:kern w:val="0"/>
          <w:sz w:val="27"/>
          <w:szCs w:val="27"/>
        </w:rPr>
      </w:pPr>
      <w:r w:rsidRPr="00EF1721">
        <w:rPr>
          <w:rFonts w:ascii="BankGothic Md BT" w:eastAsia="新細明體" w:hAnsi="BankGothic Md BT" w:cs="Times New Roman"/>
          <w:color w:val="999999"/>
          <w:kern w:val="0"/>
          <w:sz w:val="27"/>
          <w:szCs w:val="27"/>
        </w:rPr>
        <w:t>2003</w:t>
      </w:r>
      <w:r w:rsidRPr="00EF1721">
        <w:rPr>
          <w:rFonts w:ascii="BankGothic Md BT" w:eastAsia="新細明體" w:hAnsi="BankGothic Md BT" w:cs="Times New Roman"/>
          <w:color w:val="999999"/>
          <w:kern w:val="0"/>
          <w:sz w:val="27"/>
          <w:szCs w:val="27"/>
        </w:rPr>
        <w:t>年</w:t>
      </w:r>
      <w:r w:rsidRPr="00EF1721">
        <w:rPr>
          <w:rFonts w:ascii="BankGothic Md BT" w:eastAsia="新細明體" w:hAnsi="BankGothic Md BT" w:cs="Times New Roman"/>
          <w:color w:val="999999"/>
          <w:kern w:val="0"/>
          <w:sz w:val="27"/>
          <w:szCs w:val="27"/>
        </w:rPr>
        <w:t>6</w:t>
      </w:r>
      <w:r w:rsidRPr="00EF1721">
        <w:rPr>
          <w:rFonts w:ascii="BankGothic Md BT" w:eastAsia="新細明體" w:hAnsi="BankGothic Md BT" w:cs="Times New Roman"/>
          <w:color w:val="999999"/>
          <w:kern w:val="0"/>
          <w:sz w:val="27"/>
          <w:szCs w:val="27"/>
        </w:rPr>
        <w:t>月</w:t>
      </w:r>
      <w:r w:rsidRPr="00EF1721">
        <w:rPr>
          <w:rFonts w:ascii="BankGothic Md BT" w:eastAsia="新細明體" w:hAnsi="BankGothic Md BT" w:cs="Times New Roman"/>
          <w:color w:val="999999"/>
          <w:kern w:val="0"/>
          <w:sz w:val="27"/>
          <w:szCs w:val="27"/>
        </w:rPr>
        <w:t>27</w:t>
      </w:r>
      <w:r w:rsidRPr="00EF1721">
        <w:rPr>
          <w:rFonts w:ascii="BankGothic Md BT" w:eastAsia="新細明體" w:hAnsi="BankGothic Md BT" w:cs="Times New Roman"/>
          <w:color w:val="999999"/>
          <w:kern w:val="0"/>
          <w:sz w:val="27"/>
          <w:szCs w:val="27"/>
        </w:rPr>
        <w:t>日</w:t>
      </w:r>
    </w:p>
    <w:tbl>
      <w:tblPr>
        <w:tblW w:w="9150" w:type="dxa"/>
        <w:jc w:val="center"/>
        <w:tblBorders>
          <w:top w:val="outset" w:sz="6" w:space="0" w:color="FF2D96"/>
          <w:left w:val="outset" w:sz="6" w:space="0" w:color="FF2D96"/>
          <w:bottom w:val="outset" w:sz="6" w:space="0" w:color="FF2D96"/>
          <w:right w:val="outset" w:sz="6" w:space="0" w:color="FF2D96"/>
        </w:tblBorders>
        <w:shd w:val="clear" w:color="auto" w:fill="FFECFF"/>
        <w:tblCellMar>
          <w:left w:w="0" w:type="dxa"/>
          <w:right w:w="0" w:type="dxa"/>
        </w:tblCellMar>
        <w:tblLook w:val="04A0" w:firstRow="1" w:lastRow="0" w:firstColumn="1" w:lastColumn="0" w:noHBand="0" w:noVBand="1"/>
      </w:tblPr>
      <w:tblGrid>
        <w:gridCol w:w="2333"/>
        <w:gridCol w:w="6817"/>
      </w:tblGrid>
      <w:tr w:rsidR="00EF1721" w:rsidRPr="00EF1721" w:rsidTr="00EF1721">
        <w:trPr>
          <w:trHeight w:val="450"/>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hyperlink r:id="rId6" w:anchor="%E2%96%B2  %E7%B7%A8%E8%BC%AF%E5%AE%A4%E5%A0%B1%E5%91%8A" w:history="1">
              <w:r w:rsidRPr="00EF1721">
                <w:rPr>
                  <w:rFonts w:ascii="新細明體" w:eastAsia="新細明體" w:hAnsi="新細明體" w:cs="新細明體"/>
                  <w:color w:val="AE0057"/>
                  <w:kern w:val="0"/>
                  <w:sz w:val="20"/>
                  <w:szCs w:val="20"/>
                  <w:u w:val="single"/>
                </w:rPr>
                <w:t>編輯室報告</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新細明體" w:eastAsia="新細明體" w:hAnsi="新細明體" w:cs="新細明體" w:hint="eastAsia"/>
                <w:color w:val="AE0057"/>
                <w:kern w:val="0"/>
                <w:sz w:val="20"/>
                <w:szCs w:val="20"/>
              </w:rPr>
              <w:t>   </w:t>
            </w:r>
            <w:hyperlink r:id="rId7" w:anchor="%E9%9B%BB%E5%AD%90%E9%80%9A%E8%A8%8A%E7%AC%AC%E4%B8%89%E6%9C%9F" w:history="1">
              <w:r w:rsidRPr="00EF1721">
                <w:rPr>
                  <w:rFonts w:ascii="新細明體" w:eastAsia="新細明體" w:hAnsi="新細明體" w:cs="新細明體" w:hint="eastAsia"/>
                  <w:color w:val="AE0057"/>
                  <w:kern w:val="0"/>
                  <w:sz w:val="20"/>
                  <w:szCs w:val="20"/>
                  <w:u w:val="single"/>
                </w:rPr>
                <w:t>電子通訊第 三期</w:t>
              </w:r>
            </w:hyperlink>
          </w:p>
        </w:tc>
      </w:tr>
      <w:tr w:rsidR="00EF1721" w:rsidRPr="00EF1721" w:rsidTr="00EF1721">
        <w:trPr>
          <w:trHeight w:val="870"/>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hyperlink r:id="rId8" w:anchor="%E2%96%B2  %E7%92%B0%E5%A2%83%E5%BF%83%E7%90%86%E5%AD%B8%E5%B0%8F%E8%BE%AD%E5%85%B8" w:history="1">
              <w:r w:rsidRPr="00EF1721">
                <w:rPr>
                  <w:rFonts w:ascii="細明體" w:eastAsia="細明體" w:hAnsi="細明體" w:cs="新細明體" w:hint="eastAsia"/>
                  <w:color w:val="0000FF"/>
                  <w:kern w:val="0"/>
                  <w:sz w:val="20"/>
                  <w:szCs w:val="20"/>
                  <w:u w:val="single"/>
                </w:rPr>
                <w:t> </w:t>
              </w:r>
            </w:hyperlink>
            <w:hyperlink r:id="rId9" w:anchor="%E2%96%B2  %E7%92%B0%E5%A2%83%E5%BF%83%E7%90%86%E5%AD%B8%E5%B0%8F%E8%BE%AD%E5%85%B8" w:history="1">
              <w:r w:rsidRPr="00EF1721">
                <w:rPr>
                  <w:rFonts w:ascii="細明體" w:eastAsia="細明體" w:hAnsi="細明體" w:cs="新細明體" w:hint="eastAsia"/>
                  <w:color w:val="AE0057"/>
                  <w:kern w:val="0"/>
                  <w:sz w:val="20"/>
                  <w:szCs w:val="20"/>
                  <w:u w:val="single"/>
                </w:rPr>
                <w:t>環境心理學小辭典</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spacing w:line="360" w:lineRule="atLeast"/>
              <w:rPr>
                <w:rFonts w:ascii="新細明體" w:eastAsia="新細明體" w:hAnsi="新細明體" w:cs="新細明體"/>
                <w:kern w:val="0"/>
                <w:szCs w:val="24"/>
              </w:rPr>
            </w:pPr>
            <w:hyperlink r:id="rId10" w:anchor="%E7%92%B0%E5%A2%83%E5%BF%83%E7%90%86%E5%AD%B8%E5%B0%8F%E8%BE%AD%E5%85%B8" w:history="1">
              <w:r w:rsidRPr="00EF1721">
                <w:rPr>
                  <w:rFonts w:ascii="Times New Roman" w:eastAsia="新細明體" w:hAnsi="Times New Roman" w:cs="Times New Roman"/>
                  <w:color w:val="AE0057"/>
                  <w:kern w:val="0"/>
                  <w:sz w:val="20"/>
                  <w:szCs w:val="20"/>
                  <w:u w:val="single"/>
                </w:rPr>
                <w:t> </w:t>
              </w:r>
            </w:hyperlink>
            <w:hyperlink r:id="rId11" w:anchor="%E7%92%B0%E5%A2%83%E5%BF%83%E7%90%86%E5%AD%B8%E5%B0%8F%E8%BE%AD%E5%85%B8" w:history="1">
              <w:r w:rsidRPr="00EF1721">
                <w:rPr>
                  <w:rFonts w:ascii="Times New Roman" w:eastAsia="新細明體" w:hAnsi="Times New Roman" w:cs="Times New Roman"/>
                  <w:color w:val="AE0057"/>
                  <w:kern w:val="0"/>
                  <w:sz w:val="20"/>
                  <w:szCs w:val="20"/>
                  <w:u w:val="single"/>
                </w:rPr>
                <w:t> </w:t>
              </w:r>
            </w:hyperlink>
            <w:hyperlink r:id="rId12" w:anchor="%E6%97%81%E8%A7%80%E8%80%85%E6%95%88%E6%87%89 bystander effect" w:history="1">
              <w:r w:rsidRPr="00EF1721">
                <w:rPr>
                  <w:rFonts w:ascii="Times New Roman" w:eastAsia="新細明體" w:hAnsi="Times New Roman" w:cs="Times New Roman"/>
                  <w:color w:val="AE0057"/>
                  <w:kern w:val="0"/>
                  <w:sz w:val="20"/>
                  <w:szCs w:val="20"/>
                  <w:u w:val="single"/>
                </w:rPr>
                <w:t> </w:t>
              </w:r>
            </w:hyperlink>
            <w:hyperlink r:id="rId13" w:anchor="%E6%97%81%E8%A7%80%E8%80%85%E6%95%88%E6%87%89 bystander effect" w:history="1">
              <w:r w:rsidRPr="00EF1721">
                <w:rPr>
                  <w:rFonts w:ascii="新細明體" w:eastAsia="新細明體" w:hAnsi="新細明體" w:cs="新細明體"/>
                  <w:color w:val="AE0057"/>
                  <w:kern w:val="0"/>
                  <w:szCs w:val="24"/>
                  <w:u w:val="single"/>
                </w:rPr>
                <w:t>bystander effect</w:t>
              </w:r>
              <w:r w:rsidRPr="00EF1721">
                <w:rPr>
                  <w:rFonts w:ascii="新細明體" w:eastAsia="新細明體" w:hAnsi="新細明體" w:cs="新細明體" w:hint="eastAsia"/>
                  <w:color w:val="AE0057"/>
                  <w:kern w:val="0"/>
                  <w:sz w:val="20"/>
                  <w:szCs w:val="20"/>
                  <w:u w:val="single"/>
                </w:rPr>
                <w:t>  旁觀者效應</w:t>
              </w:r>
            </w:hyperlink>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color w:val="AE0057"/>
                <w:kern w:val="0"/>
                <w:szCs w:val="24"/>
              </w:rPr>
              <w:t>  </w:t>
            </w:r>
            <w:hyperlink r:id="rId14" w:anchor="%E8%AA%8D%E7%9F%A5%E5%9C%96%C2%A0%C2%A0cognitive map" w:history="1">
              <w:r w:rsidRPr="00EF1721">
                <w:rPr>
                  <w:rFonts w:ascii="新細明體" w:eastAsia="新細明體" w:hAnsi="新細明體" w:cs="新細明體" w:hint="eastAsia"/>
                  <w:color w:val="AE0057"/>
                  <w:kern w:val="0"/>
                  <w:szCs w:val="24"/>
                  <w:u w:val="single"/>
                </w:rPr>
                <w:t>cognitive map </w:t>
              </w:r>
            </w:hyperlink>
            <w:hyperlink r:id="rId15" w:anchor="%E8%AA%8D%E7%9F%A5%E5%9C%96%C2%A0%C2%A0cognitive map" w:history="1">
              <w:r w:rsidRPr="00EF1721">
                <w:rPr>
                  <w:rFonts w:ascii="新細明體" w:eastAsia="新細明體" w:hAnsi="新細明體" w:cs="新細明體" w:hint="eastAsia"/>
                  <w:color w:val="AE0057"/>
                  <w:kern w:val="0"/>
                  <w:sz w:val="20"/>
                  <w:szCs w:val="20"/>
                  <w:u w:val="single"/>
                </w:rPr>
                <w:t> 認知圖</w:t>
              </w:r>
            </w:hyperlink>
          </w:p>
        </w:tc>
      </w:tr>
      <w:tr w:rsidR="00EF1721" w:rsidRPr="00EF1721" w:rsidTr="00EF1721">
        <w:trPr>
          <w:trHeight w:val="870"/>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bookmarkStart w:id="2" w:name="▲__SARS_與生活" w:colFirst="1" w:colLast="1"/>
            <w:r w:rsidRPr="00EF1721">
              <w:rPr>
                <w:rFonts w:ascii="細明體" w:eastAsia="細明體" w:hAnsi="細明體" w:cs="新細明體" w:hint="eastAsia"/>
                <w:color w:val="AE0057"/>
                <w:kern w:val="0"/>
                <w:sz w:val="20"/>
                <w:szCs w:val="20"/>
                <w:lang w:val="en"/>
              </w:rPr>
              <w:t> </w:t>
            </w:r>
            <w:hyperlink r:id="rId16" w:anchor="%E2%96%B2  SARS %E8%88%87%E7%94%9F%E6%B4%BB" w:history="1">
              <w:r w:rsidRPr="00EF1721">
                <w:rPr>
                  <w:rFonts w:ascii="細明體" w:eastAsia="細明體" w:hAnsi="細明體" w:cs="新細明體" w:hint="eastAsia"/>
                  <w:color w:val="AE0057"/>
                  <w:kern w:val="0"/>
                  <w:sz w:val="20"/>
                  <w:szCs w:val="20"/>
                  <w:u w:val="single"/>
                </w:rPr>
                <w:t>SARS與生活</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color w:val="AE0057"/>
                <w:kern w:val="0"/>
                <w:sz w:val="20"/>
                <w:szCs w:val="20"/>
              </w:rPr>
              <w:t>   </w:t>
            </w:r>
            <w:hyperlink r:id="rId17" w:anchor="%E2%96%B2  SARS %E8%88%87%E7%94%9F%E6%B4%BB" w:history="1">
              <w:r w:rsidRPr="00EF1721">
                <w:rPr>
                  <w:rFonts w:ascii="新細明體" w:eastAsia="新細明體" w:hAnsi="新細明體" w:cs="新細明體"/>
                  <w:color w:val="AE0057"/>
                  <w:kern w:val="0"/>
                  <w:sz w:val="20"/>
                  <w:szCs w:val="20"/>
                  <w:u w:val="single"/>
                </w:rPr>
                <w:t>SARS 與生活</w:t>
              </w:r>
            </w:hyperlink>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color w:val="AE0057"/>
                <w:kern w:val="0"/>
                <w:sz w:val="20"/>
                <w:szCs w:val="20"/>
              </w:rPr>
              <w:t>   </w:t>
            </w:r>
            <w:hyperlink r:id="rId18" w:anchor="SARS%E8%88%87%E5%9F%8E%E5%B8%82%E5%9C%B0%E5%9C%96" w:history="1">
              <w:r w:rsidRPr="00EF1721">
                <w:rPr>
                  <w:rFonts w:ascii="新細明體" w:eastAsia="新細明體" w:hAnsi="新細明體" w:cs="新細明體" w:hint="eastAsia"/>
                  <w:color w:val="AE0057"/>
                  <w:kern w:val="0"/>
                  <w:sz w:val="20"/>
                  <w:szCs w:val="20"/>
                  <w:u w:val="single"/>
                </w:rPr>
                <w:t>SARS與城市地圖</w:t>
              </w:r>
            </w:hyperlink>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hyperlink r:id="rId19" w:anchor="%E7%9C%9F%E5%AF%A6%E7%9A%84%E7%97%85%E6%AF%92%EF%BC%8C%E8%99%9B%E6%A7%8B%E7%9A%84%E6%95%B5%E4%BA%BA%EF%BC%9A%E9%81%8A%E6%B0%91%E6%98%AF%E6%88%91%E5%80%91%E7%9A%84%E5%89%8D%E4%B8%96%E4%BB%8A%E7%94%9F" w:history="1">
              <w:r w:rsidRPr="00EF1721">
                <w:rPr>
                  <w:rFonts w:ascii="新細明體" w:eastAsia="新細明體" w:hAnsi="新細明體" w:cs="新細明體"/>
                  <w:color w:val="AE0057"/>
                  <w:kern w:val="0"/>
                  <w:sz w:val="20"/>
                  <w:szCs w:val="20"/>
                  <w:u w:val="single"/>
                </w:rPr>
                <w:t>真實的病毒，虛構的敵人：遊民是我們的前世今生</w:t>
              </w:r>
            </w:hyperlink>
          </w:p>
        </w:tc>
      </w:tr>
      <w:tr w:rsidR="00EF1721" w:rsidRPr="00EF1721" w:rsidTr="00EF1721">
        <w:trPr>
          <w:trHeight w:val="375"/>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AvantGarde Bk BT" w:eastAsia="新細明體" w:hAnsi="AvantGarde Bk BT" w:cs="新細明體"/>
                <w:color w:val="AE0057"/>
                <w:kern w:val="0"/>
                <w:sz w:val="20"/>
                <w:szCs w:val="20"/>
              </w:rPr>
              <w:t> </w:t>
            </w:r>
            <w:hyperlink r:id="rId20" w:anchor="%E2%96%B2  %E7%92%B0%E5%BF%83%E5%B0%8F%E6%95%85%E4%BA%8B" w:history="1">
              <w:r w:rsidRPr="00EF1721">
                <w:rPr>
                  <w:rFonts w:ascii="AvantGarde Bk BT" w:eastAsia="新細明體" w:hAnsi="AvantGarde Bk BT" w:cs="新細明體"/>
                  <w:color w:val="AE0057"/>
                  <w:kern w:val="0"/>
                  <w:sz w:val="20"/>
                  <w:szCs w:val="20"/>
                  <w:u w:val="single"/>
                </w:rPr>
                <w:t>環境心理學小故事</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spacing w:before="15" w:after="75"/>
              <w:ind w:left="482" w:hanging="482"/>
              <w:rPr>
                <w:rFonts w:ascii="新細明體" w:eastAsia="新細明體" w:hAnsi="新細明體" w:cs="新細明體"/>
                <w:kern w:val="0"/>
                <w:szCs w:val="24"/>
              </w:rPr>
            </w:pPr>
            <w:r w:rsidRPr="00EF1721">
              <w:rPr>
                <w:rFonts w:ascii="AvantGarde Bk BT" w:eastAsia="新細明體" w:hAnsi="AvantGarde Bk BT" w:cs="新細明體"/>
                <w:color w:val="AE0057"/>
                <w:kern w:val="0"/>
                <w:sz w:val="20"/>
                <w:szCs w:val="20"/>
              </w:rPr>
              <w:t>  </w:t>
            </w:r>
            <w:hyperlink r:id="rId21" w:anchor="The Social Life %C2%A0of Small Urban Spaces%EF%BC%88%E4%B8%8B%EF%BC%89" w:history="1">
              <w:r w:rsidRPr="00EF1721">
                <w:rPr>
                  <w:rFonts w:ascii="AvantGarde Bk BT" w:eastAsia="新細明體" w:hAnsi="AvantGarde Bk BT" w:cs="新細明體"/>
                  <w:color w:val="AE0057"/>
                  <w:kern w:val="0"/>
                  <w:sz w:val="20"/>
                  <w:szCs w:val="20"/>
                  <w:u w:val="single"/>
                </w:rPr>
                <w:t>The Social Life  of Small Urban Spaces</w:t>
              </w:r>
              <w:r w:rsidRPr="00EF1721">
                <w:rPr>
                  <w:rFonts w:ascii="AvantGarde Bk BT" w:eastAsia="新細明體" w:hAnsi="AvantGarde Bk BT" w:cs="新細明體"/>
                  <w:color w:val="AE0057"/>
                  <w:kern w:val="0"/>
                  <w:sz w:val="20"/>
                  <w:szCs w:val="20"/>
                  <w:u w:val="single"/>
                </w:rPr>
                <w:t>（</w:t>
              </w:r>
              <w:r w:rsidRPr="00EF1721">
                <w:rPr>
                  <w:rFonts w:ascii="AvantGarde Bk BT" w:eastAsia="新細明體" w:hAnsi="AvantGarde Bk BT" w:cs="新細明體"/>
                  <w:color w:val="AE0057"/>
                  <w:kern w:val="0"/>
                  <w:sz w:val="20"/>
                  <w:szCs w:val="20"/>
                  <w:u w:val="single"/>
                </w:rPr>
                <w:t xml:space="preserve"> </w:t>
              </w:r>
              <w:r w:rsidRPr="00EF1721">
                <w:rPr>
                  <w:rFonts w:ascii="AvantGarde Bk BT" w:eastAsia="新細明體" w:hAnsi="AvantGarde Bk BT" w:cs="新細明體"/>
                  <w:color w:val="AE0057"/>
                  <w:kern w:val="0"/>
                  <w:sz w:val="20"/>
                  <w:szCs w:val="20"/>
                  <w:u w:val="single"/>
                </w:rPr>
                <w:t>下）</w:t>
              </w:r>
            </w:hyperlink>
          </w:p>
        </w:tc>
      </w:tr>
      <w:tr w:rsidR="00EF1721" w:rsidRPr="00EF1721" w:rsidTr="00EF1721">
        <w:trPr>
          <w:trHeight w:val="375"/>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新細明體" w:eastAsia="新細明體" w:hAnsi="新細明體" w:cs="新細明體" w:hint="eastAsia"/>
                <w:color w:val="AE0057"/>
                <w:kern w:val="0"/>
                <w:sz w:val="20"/>
                <w:szCs w:val="20"/>
              </w:rPr>
              <w:t>  </w:t>
            </w:r>
            <w:hyperlink r:id="rId22" w:anchor="%E2%96%B2    %E7%92%B0%E5%BF%83%E7%90%86%E8%AB%96%E7%99%BC%E5%B1%95" w:history="1">
              <w:r w:rsidRPr="00EF1721">
                <w:rPr>
                  <w:rFonts w:ascii="新細明體" w:eastAsia="新細明體" w:hAnsi="新細明體" w:cs="新細明體" w:hint="eastAsia"/>
                  <w:color w:val="AE0057"/>
                  <w:kern w:val="0"/>
                  <w:sz w:val="20"/>
                  <w:szCs w:val="20"/>
                  <w:u w:val="single"/>
                </w:rPr>
                <w:t>環境心理學理論發展</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hyperlink r:id="rId23" w:anchor="%E7%92%B0%E5%A2%83%E5%BF%83%E7%90%86%E5%AD%B8%EF%BC%88%E4%B8%80%EF%BC%89" w:history="1">
              <w:r w:rsidRPr="00EF1721">
                <w:rPr>
                  <w:rFonts w:ascii="新細明體" w:eastAsia="新細明體" w:hAnsi="新細明體" w:cs="新細明體"/>
                  <w:color w:val="AE0057"/>
                  <w:kern w:val="0"/>
                  <w:sz w:val="20"/>
                  <w:szCs w:val="20"/>
                  <w:u w:val="single"/>
                </w:rPr>
                <w:t> </w:t>
              </w:r>
            </w:hyperlink>
            <w:hyperlink r:id="rId24" w:anchor="%E7%92%B0%E5%A2%83%E5%BF%83%E7%90%86%E5%AD%B8%EF%BC%88%E4%B8%80%EF%BC%89" w:history="1">
              <w:r w:rsidRPr="00EF1721">
                <w:rPr>
                  <w:rFonts w:ascii="新細明體" w:eastAsia="新細明體" w:hAnsi="新細明體" w:cs="新細明體"/>
                  <w:color w:val="AE0057"/>
                  <w:kern w:val="0"/>
                  <w:sz w:val="20"/>
                  <w:szCs w:val="20"/>
                  <w:u w:val="single"/>
                </w:rPr>
                <w:t>環境心理學（ 二）</w:t>
              </w:r>
            </w:hyperlink>
          </w:p>
        </w:tc>
      </w:tr>
      <w:tr w:rsidR="00EF1721" w:rsidRPr="00EF1721" w:rsidTr="00EF1721">
        <w:trPr>
          <w:trHeight w:val="375"/>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hyperlink r:id="rId25" w:anchor="%E2%96%B2    %E7%A9%BA%E9%96%93%E7%AB%A5%E6%9B%B8%EF%BC%8F%E7%B9%AA%E6%9C%AC" w:history="1">
              <w:r w:rsidRPr="00EF1721">
                <w:rPr>
                  <w:rFonts w:ascii="細明體" w:eastAsia="細明體" w:hAnsi="細明體" w:cs="新細明體" w:hint="eastAsia"/>
                  <w:color w:val="AE0057"/>
                  <w:kern w:val="0"/>
                  <w:sz w:val="20"/>
                  <w:szCs w:val="20"/>
                  <w:u w:val="single"/>
                </w:rPr>
                <w:t> </w:t>
              </w:r>
            </w:hyperlink>
            <w:hyperlink r:id="rId26" w:anchor="%E2%96%B2    %E7%A9%BA%E9%96%93%E7%AB%A5%E6%9B%B8%EF%BC%8F%E7%B9%AA%E6%9C%AC" w:history="1">
              <w:r w:rsidRPr="00EF1721">
                <w:rPr>
                  <w:rFonts w:ascii="細明體" w:eastAsia="細明體" w:hAnsi="細明體" w:cs="新細明體" w:hint="eastAsia"/>
                  <w:color w:val="AE0057"/>
                  <w:kern w:val="0"/>
                  <w:sz w:val="20"/>
                  <w:szCs w:val="20"/>
                  <w:u w:val="single"/>
                </w:rPr>
                <w:t>空間童書/繪本</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新細明體" w:eastAsia="新細明體" w:hAnsi="新細明體" w:cs="新細明體" w:hint="eastAsia"/>
                <w:color w:val="AE0057"/>
                <w:kern w:val="0"/>
                <w:sz w:val="20"/>
                <w:szCs w:val="20"/>
              </w:rPr>
              <w:t>  </w:t>
            </w:r>
            <w:hyperlink r:id="rId27" w:anchor="%E3%80%8A%E6%8C%96%E5%9C%9F%E6%A9%9F%E5%B9%B4%E5%B9%B4%E4%BD%9C%E9%9F%BF%EF%BC%9A%E9%84%89%E6%9D%91%E8%AE%8A%E4%BA%86%E3%80%8B%EF%BC%88The Changing Country%EF%BC%89" w:history="1">
              <w:r w:rsidRPr="00EF1721">
                <w:rPr>
                  <w:rFonts w:ascii="新細明體" w:eastAsia="新細明體" w:hAnsi="新細明體" w:cs="新細明體" w:hint="eastAsia"/>
                  <w:color w:val="AE0057"/>
                  <w:kern w:val="0"/>
                  <w:sz w:val="20"/>
                  <w:szCs w:val="20"/>
                  <w:u w:val="single"/>
                </w:rPr>
                <w:t>《挖土機年年作響：鄉村變了》</w:t>
              </w:r>
              <w:r w:rsidRPr="00EF1721">
                <w:rPr>
                  <w:rFonts w:ascii="新細明體" w:eastAsia="新細明體" w:hAnsi="新細明體" w:cs="新細明體"/>
                  <w:color w:val="AE0057"/>
                  <w:kern w:val="0"/>
                  <w:sz w:val="20"/>
                  <w:szCs w:val="20"/>
                  <w:u w:val="single"/>
                </w:rPr>
                <w:t>（The Changing Country</w:t>
              </w:r>
              <w:r w:rsidRPr="00EF1721">
                <w:rPr>
                  <w:rFonts w:ascii="新細明體" w:eastAsia="新細明體" w:hAnsi="新細明體" w:cs="新細明體" w:hint="eastAsia"/>
                  <w:color w:val="AE0057"/>
                  <w:kern w:val="0"/>
                  <w:sz w:val="20"/>
                  <w:szCs w:val="20"/>
                  <w:u w:val="single"/>
                </w:rPr>
                <w:t>）</w:t>
              </w:r>
            </w:hyperlink>
          </w:p>
        </w:tc>
      </w:tr>
      <w:tr w:rsidR="00EF1721" w:rsidRPr="00EF1721" w:rsidTr="00EF1721">
        <w:trPr>
          <w:trHeight w:val="375"/>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新細明體" w:eastAsia="新細明體" w:hAnsi="新細明體" w:cs="新細明體" w:hint="eastAsia"/>
                <w:color w:val="AE0057"/>
                <w:kern w:val="0"/>
                <w:sz w:val="20"/>
                <w:szCs w:val="20"/>
              </w:rPr>
              <w:t>  </w:t>
            </w:r>
            <w:hyperlink r:id="rId28" w:anchor="%E2%96%B2     %E7%9B%B8%E9%97%9C%E7%9A%84%E5%B0%88%E6%A5%AD%E9%9B%BB%E5%AD%90%E9%80%9A%E8%A8%8A" w:history="1">
              <w:r w:rsidRPr="00EF1721">
                <w:rPr>
                  <w:rFonts w:ascii="新細明體" w:eastAsia="新細明體" w:hAnsi="新細明體" w:cs="新細明體" w:hint="eastAsia"/>
                  <w:color w:val="AE0057"/>
                  <w:kern w:val="0"/>
                  <w:sz w:val="20"/>
                  <w:szCs w:val="20"/>
                  <w:u w:val="single"/>
                </w:rPr>
                <w:t>相關的專業電子通訊</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全真細圓體" w:eastAsia="全真細圓體" w:hAnsi="新細明體" w:cs="新細明體" w:hint="eastAsia"/>
                <w:color w:val="AE0057"/>
                <w:kern w:val="0"/>
                <w:sz w:val="20"/>
                <w:szCs w:val="20"/>
              </w:rPr>
              <w:t>   </w:t>
            </w:r>
            <w:hyperlink r:id="rId29" w:anchor="%E7%BE%8E%E5%9C%8B%E5%BF%83%E7%90%86%E5%AD%B8%E6%9C%83%E7%AC%AC34%E5%88%86%E9%83%A8%EF%BC%9A" w:history="1">
              <w:r w:rsidRPr="00EF1721">
                <w:rPr>
                  <w:rFonts w:ascii="全真細圓體" w:eastAsia="全真細圓體" w:hAnsi="新細明體" w:cs="新細明體" w:hint="eastAsia"/>
                  <w:color w:val="AE0057"/>
                  <w:kern w:val="0"/>
                  <w:sz w:val="20"/>
                  <w:szCs w:val="20"/>
                  <w:u w:val="single"/>
                </w:rPr>
                <w:t>美國心理學會第</w:t>
              </w:r>
              <w:r w:rsidRPr="00EF1721">
                <w:rPr>
                  <w:rFonts w:ascii="新細明體" w:eastAsia="新細明體" w:hAnsi="新細明體" w:cs="新細明體" w:hint="eastAsia"/>
                  <w:color w:val="AE0057"/>
                  <w:kern w:val="0"/>
                  <w:sz w:val="20"/>
                  <w:szCs w:val="20"/>
                  <w:u w:val="single"/>
                </w:rPr>
                <w:t>34分部：</w:t>
              </w:r>
            </w:hyperlink>
            <w:hyperlink r:id="rId30" w:anchor="%E7%BE%8E%E5%9C%8B%E5%BF%83%E7%90%86%E5%AD%B8%E6%9C%83%E7%AC%AC34%E5%88%86%E9%83%A8%EF%BC%9A" w:history="1">
              <w:r w:rsidRPr="00EF1721">
                <w:rPr>
                  <w:rFonts w:ascii="全真細圓體" w:eastAsia="全真細圓體" w:hAnsi="新細明體" w:cs="新細明體" w:hint="eastAsia"/>
                  <w:color w:val="AE0057"/>
                  <w:kern w:val="0"/>
                  <w:sz w:val="20"/>
                  <w:szCs w:val="20"/>
                  <w:u w:val="single"/>
                </w:rPr>
                <w:t>人口與環境心理學</w:t>
              </w:r>
            </w:hyperlink>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r w:rsidRPr="00EF1721">
              <w:rPr>
                <w:rFonts w:ascii="Garamond" w:eastAsia="新細明體" w:hAnsi="Garamond" w:cs="新細明體"/>
                <w:color w:val="AE0057"/>
                <w:kern w:val="0"/>
                <w:sz w:val="20"/>
                <w:szCs w:val="20"/>
              </w:rPr>
              <w:t>(</w:t>
            </w:r>
            <w:r w:rsidRPr="00EF1721">
              <w:rPr>
                <w:rFonts w:ascii="新細明體" w:eastAsia="新細明體" w:hAnsi="新細明體" w:cs="新細明體"/>
                <w:color w:val="AE0057"/>
                <w:kern w:val="0"/>
                <w:sz w:val="20"/>
                <w:szCs w:val="20"/>
              </w:rPr>
              <w:t>American Psychological Association Division 34: The Division of Population and  </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Environmental Psychology)</w:t>
            </w:r>
          </w:p>
        </w:tc>
      </w:tr>
      <w:tr w:rsidR="00EF1721" w:rsidRPr="00EF1721" w:rsidTr="00EF1721">
        <w:trPr>
          <w:trHeight w:val="375"/>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hideMark/>
          </w:tcPr>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細明體" w:eastAsia="細明體" w:hAnsi="細明體" w:cs="新細明體" w:hint="eastAsia"/>
                <w:color w:val="AE0057"/>
                <w:kern w:val="0"/>
                <w:sz w:val="20"/>
                <w:szCs w:val="20"/>
              </w:rPr>
              <w:t> </w:t>
            </w:r>
            <w:hyperlink r:id="rId31" w:anchor="%E2%96%B2   %E4%BA%A4%E6%B5%81%E8%88%87%E4%BA%92%E5%8B%95" w:history="1">
              <w:r w:rsidRPr="00EF1721">
                <w:rPr>
                  <w:rFonts w:ascii="細明體" w:eastAsia="細明體" w:hAnsi="細明體" w:cs="新細明體" w:hint="eastAsia"/>
                  <w:color w:val="AE0057"/>
                  <w:kern w:val="0"/>
                  <w:sz w:val="20"/>
                  <w:szCs w:val="20"/>
                  <w:u w:val="single"/>
                </w:rPr>
                <w:t>交流與互動</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hyperlink r:id="rId32" w:anchor="%E6%9D%8E%E6%B0%B8%E5%B1%95%E6%95%99%E6%8E%88%E7%92%B0%E5%BF%83%E8%AA%B2%E7%A8%8B%E5%A4%A7%E7%B6%B1" w:history="1">
              <w:r w:rsidRPr="00EF1721">
                <w:rPr>
                  <w:rFonts w:ascii="新細明體" w:eastAsia="新細明體" w:hAnsi="新細明體" w:cs="新細明體"/>
                  <w:color w:val="AE0057"/>
                  <w:kern w:val="0"/>
                  <w:sz w:val="20"/>
                  <w:szCs w:val="20"/>
                  <w:u w:val="single"/>
                </w:rPr>
                <w:t>李永展</w:t>
              </w:r>
            </w:hyperlink>
            <w:hyperlink r:id="rId33" w:anchor="%E6%9D%8E%E6%B0%B8%E5%B1%95%E6%95%99%E6%8E%88%E7%92%B0%E5%BF%83%E8%AA%B2%E7%A8%8B%E5%A4%A7%E7%B6%B1" w:history="1">
              <w:r w:rsidRPr="00EF1721">
                <w:rPr>
                  <w:rFonts w:ascii="新細明體" w:eastAsia="新細明體" w:hAnsi="新細明體" w:cs="新細明體"/>
                  <w:color w:val="AE0057"/>
                  <w:kern w:val="0"/>
                  <w:sz w:val="20"/>
                  <w:szCs w:val="20"/>
                  <w:u w:val="single"/>
                </w:rPr>
                <w:t>教授環心課程大綱</w:t>
              </w:r>
            </w:hyperlink>
          </w:p>
        </w:tc>
      </w:tr>
      <w:tr w:rsidR="00EF1721" w:rsidRPr="00EF1721" w:rsidTr="00EF1721">
        <w:trPr>
          <w:trHeight w:val="360"/>
          <w:jc w:val="center"/>
        </w:trPr>
        <w:tc>
          <w:tcPr>
            <w:tcW w:w="231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hyperlink r:id="rId34" w:anchor="%E2%96%B2   %E9%82%80%E6%82%A8%E4%B8%80%E5%90%8C%E5%8F%83%E8%88%87" w:history="1">
              <w:r w:rsidRPr="00EF1721">
                <w:rPr>
                  <w:rFonts w:ascii="新細明體" w:eastAsia="新細明體" w:hAnsi="新細明體" w:cs="新細明體"/>
                  <w:color w:val="AE0057"/>
                  <w:kern w:val="0"/>
                  <w:sz w:val="20"/>
                  <w:szCs w:val="20"/>
                  <w:u w:val="single"/>
                </w:rPr>
                <w:t>邀您一同參與</w:t>
              </w:r>
            </w:hyperlink>
          </w:p>
        </w:tc>
        <w:tc>
          <w:tcPr>
            <w:tcW w:w="6750" w:type="dxa"/>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hyperlink r:id="rId35" w:anchor="%E6%AD%A1%E8%BF%8E%E4%BE%86%E7%A8%BF%E8%88%87%E4%BA%A4%E6%B5%81" w:history="1">
              <w:r w:rsidRPr="00EF1721">
                <w:rPr>
                  <w:rFonts w:ascii="新細明體" w:eastAsia="新細明體" w:hAnsi="新細明體" w:cs="新細明體"/>
                  <w:color w:val="AE0057"/>
                  <w:kern w:val="0"/>
                  <w:sz w:val="20"/>
                  <w:szCs w:val="20"/>
                  <w:u w:val="single"/>
                </w:rPr>
                <w:t>歡迎來稿與討論</w:t>
              </w:r>
            </w:hyperlink>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hyperlink r:id="rId36" w:anchor="%E9%9B%BB%E5%AD%90%E5%A0%B1%E7%95%99%E8%A8%80%E7%89%88" w:history="1">
              <w:r w:rsidRPr="00EF1721">
                <w:rPr>
                  <w:rFonts w:ascii="新細明體" w:eastAsia="新細明體" w:hAnsi="新細明體" w:cs="新細明體"/>
                  <w:color w:val="AE0057"/>
                  <w:kern w:val="0"/>
                  <w:sz w:val="20"/>
                  <w:szCs w:val="20"/>
                  <w:u w:val="single"/>
                </w:rPr>
                <w:t> </w:t>
              </w:r>
            </w:hyperlink>
            <w:hyperlink r:id="rId37" w:anchor="%E9%9B%BB%E5%AD%90%E5%A0%B1%E7%95%99%E8%A8%80%E7%89%88" w:history="1">
              <w:r w:rsidRPr="00EF1721">
                <w:rPr>
                  <w:rFonts w:ascii="新細明體" w:eastAsia="新細明體" w:hAnsi="新細明體" w:cs="新細明體"/>
                  <w:color w:val="AE0057"/>
                  <w:kern w:val="0"/>
                  <w:sz w:val="20"/>
                  <w:szCs w:val="20"/>
                  <w:u w:val="single"/>
                </w:rPr>
                <w:t>電子報留言版</w:t>
              </w:r>
            </w:hyperlink>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color w:val="AE0057"/>
                <w:kern w:val="0"/>
                <w:sz w:val="20"/>
                <w:szCs w:val="20"/>
              </w:rPr>
              <w:t>   </w:t>
            </w:r>
            <w:hyperlink r:id="rId38" w:anchor="%E7%B7%A8%E8%BC%AF%E7%BE%A4%E4%BB%8B%E7%B4%B9" w:history="1">
              <w:r w:rsidRPr="00EF1721">
                <w:rPr>
                  <w:rFonts w:ascii="新細明體" w:eastAsia="新細明體" w:hAnsi="新細明體" w:cs="新細明體"/>
                  <w:color w:val="AE0057"/>
                  <w:kern w:val="0"/>
                  <w:sz w:val="20"/>
                  <w:szCs w:val="20"/>
                  <w:u w:val="single"/>
                </w:rPr>
                <w:t>編輯群介紹</w:t>
              </w:r>
            </w:hyperlink>
          </w:p>
        </w:tc>
      </w:tr>
      <w:tr w:rsidR="00EF1721" w:rsidRPr="00EF1721" w:rsidTr="00EF1721">
        <w:trPr>
          <w:trHeight w:val="780"/>
          <w:jc w:val="center"/>
        </w:trPr>
        <w:tc>
          <w:tcPr>
            <w:tcW w:w="9060" w:type="dxa"/>
            <w:gridSpan w:val="2"/>
            <w:tcBorders>
              <w:top w:val="outset" w:sz="6" w:space="0" w:color="FF2D96"/>
              <w:left w:val="outset" w:sz="6" w:space="0" w:color="FF2D96"/>
              <w:bottom w:val="outset" w:sz="6" w:space="0" w:color="FF2D96"/>
              <w:right w:val="outset" w:sz="6" w:space="0" w:color="FF2D96"/>
            </w:tcBorders>
            <w:shd w:val="clear" w:color="auto" w:fill="FFECFF"/>
            <w:vAlign w:val="center"/>
            <w:hideMark/>
          </w:tcPr>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hyperlink r:id="rId39" w:history="1">
              <w:r w:rsidRPr="00EF1721">
                <w:rPr>
                  <w:rFonts w:ascii="華康彩帶體" w:eastAsia="華康彩帶體" w:hAnsi="新細明體" w:cs="新細明體"/>
                  <w:color w:val="AE0057"/>
                  <w:kern w:val="0"/>
                  <w:sz w:val="36"/>
                  <w:szCs w:val="36"/>
                  <w:u w:val="single"/>
                </w:rPr>
                <w:t>回到人與環境研究目錄</w:t>
              </w:r>
            </w:hyperlink>
          </w:p>
        </w:tc>
      </w:tr>
    </w:tbl>
    <w:p w:rsidR="00EF1721" w:rsidRPr="00EF1721" w:rsidRDefault="00EF1721" w:rsidP="00EF1721">
      <w:pPr>
        <w:widowControl/>
        <w:spacing w:before="100" w:beforeAutospacing="1" w:after="100" w:afterAutospacing="1"/>
        <w:rPr>
          <w:rFonts w:ascii="Times New Roman" w:eastAsia="新細明體" w:hAnsi="Times New Roman" w:cs="Times New Roman"/>
          <w:color w:val="000000"/>
          <w:kern w:val="0"/>
          <w:sz w:val="27"/>
          <w:szCs w:val="27"/>
        </w:rPr>
      </w:pPr>
      <w:r w:rsidRPr="00EF1721">
        <w:rPr>
          <w:rFonts w:ascii="Times New Roman" w:eastAsia="新細明體" w:hAnsi="Times New Roman" w:cs="Times New Roman"/>
          <w:color w:val="000000"/>
          <w:kern w:val="0"/>
          <w:sz w:val="27"/>
          <w:szCs w:val="27"/>
        </w:rPr>
        <w:t xml:space="preserve">　</w:t>
      </w:r>
    </w:p>
    <w:p w:rsidR="00EF1721" w:rsidRPr="00EF1721" w:rsidRDefault="00EF1721" w:rsidP="00EF1721">
      <w:pPr>
        <w:widowControl/>
        <w:spacing w:before="100" w:beforeAutospacing="1" w:after="100" w:afterAutospacing="1"/>
        <w:rPr>
          <w:rFonts w:ascii="Times New Roman" w:eastAsia="新細明體" w:hAnsi="Times New Roman" w:cs="Times New Roman"/>
          <w:color w:val="000000"/>
          <w:kern w:val="0"/>
          <w:sz w:val="27"/>
          <w:szCs w:val="27"/>
        </w:rPr>
      </w:pPr>
      <w:r w:rsidRPr="00EF1721">
        <w:rPr>
          <w:rFonts w:ascii="Times New Roman" w:eastAsia="新細明體" w:hAnsi="Times New Roman" w:cs="Times New Roman"/>
          <w:color w:val="000000"/>
          <w:kern w:val="0"/>
          <w:sz w:val="27"/>
          <w:szCs w:val="27"/>
        </w:rPr>
        <w:t xml:space="preserve">　</w:t>
      </w:r>
    </w:p>
    <w:p w:rsidR="00EF1721" w:rsidRPr="00EF1721" w:rsidRDefault="00EF1721" w:rsidP="00EF1721">
      <w:pPr>
        <w:widowControl/>
        <w:spacing w:before="100" w:beforeAutospacing="1" w:after="100" w:afterAutospacing="1"/>
        <w:rPr>
          <w:rFonts w:ascii="Times New Roman" w:eastAsia="新細明體" w:hAnsi="Times New Roman" w:cs="Times New Roman"/>
          <w:color w:val="000000"/>
          <w:kern w:val="0"/>
          <w:sz w:val="27"/>
          <w:szCs w:val="27"/>
        </w:rPr>
      </w:pPr>
      <w:r w:rsidRPr="00EF1721">
        <w:rPr>
          <w:rFonts w:ascii="Times New Roman" w:eastAsia="新細明體" w:hAnsi="Times New Roman" w:cs="Times New Roman"/>
          <w:color w:val="000000"/>
          <w:kern w:val="0"/>
          <w:sz w:val="27"/>
          <w:szCs w:val="27"/>
        </w:rPr>
        <w:t xml:space="preserve">　</w:t>
      </w:r>
    </w:p>
    <w:tbl>
      <w:tblPr>
        <w:tblW w:w="10455" w:type="dxa"/>
        <w:jc w:val="center"/>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firstRow="1" w:lastRow="0" w:firstColumn="1" w:lastColumn="0" w:noHBand="0" w:noVBand="1"/>
      </w:tblPr>
      <w:tblGrid>
        <w:gridCol w:w="10455"/>
      </w:tblGrid>
      <w:tr w:rsidR="00EF1721" w:rsidRPr="00EF1721" w:rsidTr="00EF1721">
        <w:trPr>
          <w:trHeight w:val="40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spacing w:after="30"/>
              <w:rPr>
                <w:rFonts w:ascii="新細明體" w:eastAsia="新細明體" w:hAnsi="新細明體" w:cs="新細明體"/>
                <w:kern w:val="0"/>
                <w:szCs w:val="24"/>
              </w:rPr>
            </w:pPr>
            <w:bookmarkStart w:id="3" w:name="▲__編輯室報告"/>
            <w:r w:rsidRPr="00EF1721">
              <w:rPr>
                <w:rFonts w:ascii="超研澤超明" w:eastAsia="超研澤超明" w:hAnsi="新細明體" w:cs="新細明體"/>
                <w:color w:val="AE0057"/>
                <w:kern w:val="0"/>
                <w:sz w:val="27"/>
                <w:szCs w:val="27"/>
              </w:rPr>
              <w:t>▲ </w:t>
            </w:r>
            <w:r w:rsidRPr="00EF1721">
              <w:rPr>
                <w:rFonts w:ascii="超研澤超明" w:eastAsia="超研澤超明" w:hAnsi="新細明體" w:cs="新細明體"/>
                <w:color w:val="AE0057"/>
                <w:kern w:val="0"/>
                <w:sz w:val="27"/>
                <w:szCs w:val="27"/>
              </w:rPr>
              <w:t xml:space="preserve"> 編輯室報告</w:t>
            </w:r>
            <w:bookmarkEnd w:id="3"/>
            <w:r w:rsidRPr="00EF1721">
              <w:rPr>
                <w:rFonts w:ascii="超研澤中特明" w:eastAsia="超研澤中特明" w:hAnsi="新細明體" w:cs="新細明體" w:hint="eastAsia"/>
                <w:color w:val="AE0057"/>
                <w:kern w:val="0"/>
                <w:sz w:val="27"/>
                <w:szCs w:val="27"/>
              </w:rPr>
              <w:t> </w:t>
            </w:r>
          </w:p>
        </w:tc>
      </w:tr>
      <w:tr w:rsidR="00EF1721" w:rsidRPr="00EF1721" w:rsidTr="00EF1721">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bookmarkStart w:id="4" w:name="電子通訊第三期"/>
            <w:r w:rsidRPr="00EF1721">
              <w:rPr>
                <w:rFonts w:ascii="超研澤ＰＯＰ－２" w:eastAsia="超研澤ＰＯＰ－２" w:hAnsi="新細明體" w:cs="新細明體"/>
                <w:color w:val="009100"/>
                <w:kern w:val="0"/>
                <w:sz w:val="32"/>
                <w:szCs w:val="32"/>
              </w:rPr>
              <w:t>電子通訊第三期</w:t>
            </w:r>
            <w:bookmarkEnd w:id="4"/>
          </w:p>
        </w:tc>
      </w:tr>
      <w:tr w:rsidR="00EF1721" w:rsidRPr="00EF1721" w:rsidTr="00EF1721">
        <w:trPr>
          <w:trHeight w:val="183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before="100" w:beforeAutospacing="1" w:after="100" w:afterAutospacing="1"/>
              <w:jc w:val="right"/>
              <w:rPr>
                <w:rFonts w:ascii="新細明體" w:eastAsia="新細明體" w:hAnsi="新細明體" w:cs="新細明體"/>
                <w:kern w:val="0"/>
                <w:szCs w:val="24"/>
              </w:rPr>
            </w:pPr>
            <w:r w:rsidRPr="00EF1721">
              <w:rPr>
                <w:rFonts w:ascii="新細明體" w:eastAsia="新細明體" w:hAnsi="新細明體" w:cs="新細明體"/>
                <w:kern w:val="0"/>
                <w:szCs w:val="24"/>
              </w:rPr>
              <w:lastRenderedPageBreak/>
              <w:t xml:space="preserve">　</w:t>
            </w:r>
          </w:p>
          <w:p w:rsidR="00EF1721" w:rsidRPr="00EF1721" w:rsidRDefault="00EF1721" w:rsidP="00EF1721">
            <w:pPr>
              <w:widowControl/>
              <w:wordWrap w:val="0"/>
              <w:spacing w:before="100" w:beforeAutospacing="1" w:after="100" w:afterAutospacing="1"/>
              <w:jc w:val="right"/>
              <w:rPr>
                <w:rFonts w:ascii="新細明體" w:eastAsia="新細明體" w:hAnsi="新細明體" w:cs="新細明體"/>
                <w:kern w:val="0"/>
                <w:szCs w:val="24"/>
              </w:rPr>
            </w:pPr>
            <w:r w:rsidRPr="00EF1721">
              <w:rPr>
                <w:rFonts w:ascii="新細明體" w:eastAsia="新細明體" w:hAnsi="新細明體" w:cs="新細明體" w:hint="eastAsia"/>
                <w:color w:val="EC7000"/>
                <w:kern w:val="0"/>
                <w:szCs w:val="24"/>
              </w:rPr>
              <w:t>郭一勤</w:t>
            </w:r>
          </w:p>
          <w:p w:rsidR="00EF1721" w:rsidRPr="00EF1721" w:rsidRDefault="00EF1721" w:rsidP="00EF1721">
            <w:pPr>
              <w:widowControl/>
              <w:spacing w:before="120" w:after="100" w:afterAutospacing="1"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人與環境研究電子通訊第三期了，我們希望通訊不僅是個通訊，更是一個溝通的網絡與平台，所以歡迎大家踴躍投稿並提供各種意見，作為編輯上的參考與修正。</w:t>
            </w:r>
          </w:p>
          <w:p w:rsidR="00EF1721" w:rsidRPr="00EF1721" w:rsidRDefault="00EF1721" w:rsidP="00EF1721">
            <w:pPr>
              <w:widowControl/>
              <w:spacing w:before="120" w:after="100" w:afterAutospacing="1"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延續前兩期的架構，「環境心理學小辭典」將介紹</w:t>
            </w:r>
            <w:r w:rsidRPr="00EF1721">
              <w:rPr>
                <w:rFonts w:ascii="新細明體" w:eastAsia="新細明體" w:hAnsi="新細明體" w:cs="新細明體"/>
                <w:color w:val="AE0057"/>
                <w:kern w:val="0"/>
                <w:sz w:val="22"/>
              </w:rPr>
              <w:t>bystander effect</w:t>
            </w:r>
            <w:r w:rsidRPr="00EF1721">
              <w:rPr>
                <w:rFonts w:ascii="華康中楷體" w:eastAsia="華康中楷體" w:hAnsi="新細明體" w:cs="新細明體" w:hint="eastAsia"/>
                <w:color w:val="AE0057"/>
                <w:kern w:val="0"/>
                <w:sz w:val="22"/>
              </w:rPr>
              <w:t>旁觀者效應</w:t>
            </w:r>
            <w:r w:rsidRPr="00EF1721">
              <w:rPr>
                <w:rFonts w:ascii="新細明體" w:eastAsia="新細明體" w:hAnsi="新細明體" w:cs="新細明體" w:hint="eastAsia"/>
                <w:color w:val="AE0057"/>
                <w:kern w:val="0"/>
                <w:sz w:val="22"/>
              </w:rPr>
              <w:t>、cognitive map 認知圖</w:t>
            </w:r>
            <w:r w:rsidRPr="00EF1721">
              <w:rPr>
                <w:rFonts w:ascii="新細明體" w:eastAsia="新細明體" w:hAnsi="新細明體" w:cs="新細明體" w:hint="eastAsia"/>
                <w:kern w:val="0"/>
                <w:sz w:val="22"/>
              </w:rPr>
              <w:t>兩個專有名詞。「相關的專業電子通訊」，由畢恆達的介紹</w:t>
            </w:r>
            <w:r w:rsidRPr="00EF1721">
              <w:rPr>
                <w:rFonts w:ascii="全真細圓體" w:eastAsia="全真細圓體" w:hAnsi="新細明體" w:cs="新細明體" w:hint="eastAsia"/>
                <w:kern w:val="0"/>
                <w:sz w:val="22"/>
              </w:rPr>
              <w:t>美國心理學會第</w:t>
            </w:r>
            <w:r w:rsidRPr="00EF1721">
              <w:rPr>
                <w:rFonts w:ascii="Garamond" w:eastAsia="新細明體" w:hAnsi="Garamond" w:cs="新細明體"/>
                <w:kern w:val="0"/>
                <w:sz w:val="22"/>
              </w:rPr>
              <w:t>34</w:t>
            </w:r>
            <w:r w:rsidRPr="00EF1721">
              <w:rPr>
                <w:rFonts w:ascii="全真細圓體" w:eastAsia="全真細圓體" w:hAnsi="新細明體" w:cs="新細明體" w:hint="eastAsia"/>
                <w:kern w:val="0"/>
                <w:sz w:val="22"/>
              </w:rPr>
              <w:t>分部：人口與環境心理學</w:t>
            </w:r>
            <w:r w:rsidRPr="00EF1721">
              <w:rPr>
                <w:rFonts w:ascii="Garamond" w:eastAsia="新細明體" w:hAnsi="Garamond" w:cs="新細明體"/>
                <w:kern w:val="0"/>
                <w:sz w:val="22"/>
              </w:rPr>
              <w:t>(</w:t>
            </w:r>
            <w:r w:rsidRPr="00EF1721">
              <w:rPr>
                <w:rFonts w:ascii="新細明體" w:eastAsia="新細明體" w:hAnsi="新細明體" w:cs="新細明體"/>
                <w:kern w:val="0"/>
                <w:sz w:val="22"/>
              </w:rPr>
              <w:t>American Psychological Association Division 34: The Division of Population and Environmental Psychology)</w:t>
            </w:r>
            <w:r w:rsidRPr="00EF1721">
              <w:rPr>
                <w:rFonts w:ascii="Garamond" w:eastAsia="新細明體" w:hAnsi="Garamond" w:cs="新細明體"/>
                <w:kern w:val="0"/>
                <w:sz w:val="22"/>
              </w:rPr>
              <w:t> </w:t>
            </w:r>
            <w:r w:rsidRPr="00EF1721">
              <w:rPr>
                <w:rFonts w:ascii="全真細圓體" w:eastAsia="全真細圓體" w:hAnsi="新細明體" w:cs="新細明體" w:hint="eastAsia"/>
                <w:kern w:val="0"/>
                <w:sz w:val="22"/>
              </w:rPr>
              <w:t>的電子通訊</w:t>
            </w:r>
            <w:r w:rsidRPr="00EF1721">
              <w:rPr>
                <w:rFonts w:ascii="新細明體" w:eastAsia="新細明體" w:hAnsi="新細明體" w:cs="新細明體" w:hint="eastAsia"/>
                <w:kern w:val="0"/>
                <w:sz w:val="22"/>
              </w:rPr>
              <w:t>。「環境心理學」一文，則繼續討論環境心理學的起源與發展以及研究的取向。</w:t>
            </w:r>
          </w:p>
          <w:p w:rsidR="00EF1721" w:rsidRPr="00EF1721" w:rsidRDefault="00EF1721" w:rsidP="00EF1721">
            <w:pPr>
              <w:widowControl/>
              <w:spacing w:before="120" w:after="100" w:afterAutospacing="1"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此外，</w:t>
            </w:r>
            <w:r w:rsidRPr="00EF1721">
              <w:rPr>
                <w:rFonts w:ascii="新細明體" w:eastAsia="新細明體" w:hAnsi="新細明體" w:cs="新細明體" w:hint="eastAsia"/>
                <w:color w:val="AE0057"/>
                <w:kern w:val="0"/>
                <w:sz w:val="22"/>
              </w:rPr>
              <w:t>SARS</w:t>
            </w:r>
            <w:r w:rsidRPr="00EF1721">
              <w:rPr>
                <w:rFonts w:ascii="新細明體" w:eastAsia="新細明體" w:hAnsi="新細明體" w:cs="新細明體" w:hint="eastAsia"/>
                <w:kern w:val="0"/>
                <w:sz w:val="22"/>
              </w:rPr>
              <w:t>疫情蔓延，全台陷入驚魂與恐慌。我們的日常生活經驗也因此有了前所未有干擾與改變，編輯群試著談談這些變化對我們生活的影響，也希望藉此因發更多的討論與回應。「空間童書與繪本」，唐筱雯持續以她赤子的心情與敏銳觀察，繼續為我們介紹有趣的童書。</w:t>
            </w:r>
          </w:p>
          <w:p w:rsidR="00EF1721" w:rsidRPr="00EF1721" w:rsidRDefault="00EF1721" w:rsidP="00EF1721">
            <w:pPr>
              <w:widowControl/>
              <w:spacing w:before="120" w:after="100" w:afterAutospacing="1"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「環心小故事」</w:t>
            </w:r>
            <w:r w:rsidRPr="00EF1721">
              <w:rPr>
                <w:rFonts w:ascii="新細明體" w:eastAsia="新細明體" w:hAnsi="新細明體" w:cs="新細明體"/>
                <w:kern w:val="0"/>
                <w:sz w:val="22"/>
              </w:rPr>
              <w:t>The Social Life of Small Urban Space</w:t>
            </w:r>
            <w:r w:rsidRPr="00EF1721">
              <w:rPr>
                <w:rFonts w:ascii="新細明體" w:eastAsia="新細明體" w:hAnsi="新細明體" w:cs="新細明體" w:hint="eastAsia"/>
                <w:kern w:val="0"/>
                <w:sz w:val="22"/>
              </w:rPr>
              <w:t>s將繼續完結篇。最後，「交流與互動」一欄，本期刊載文化大學建築系李永展教授所開設有關環境心理學的課程大綱。</w:t>
            </w:r>
          </w:p>
          <w:p w:rsidR="00EF1721" w:rsidRPr="00EF1721" w:rsidRDefault="00EF1721" w:rsidP="00EF1721">
            <w:pPr>
              <w:widowControl/>
              <w:spacing w:before="120" w:after="100" w:afterAutospacing="1"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       也歡迎大家轉寄電子報，邀請您的朋友一起同我們分享！</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       電子報的內容 將持續介紹環境心理學辭典、活動報導、課程介紹、研究交流、相關新聞等，非常歡迎大家投稿。電子報掛在魅力站的網頁下，網址：</w:t>
            </w:r>
            <w:hyperlink r:id="rId40" w:history="1">
              <w:r w:rsidRPr="00EF1721">
                <w:rPr>
                  <w:rFonts w:ascii="BankGothic Md BT" w:eastAsia="新細明體" w:hAnsi="BankGothic Md BT" w:cs="新細明體"/>
                  <w:color w:val="009100"/>
                  <w:kern w:val="0"/>
                  <w:sz w:val="22"/>
                  <w:u w:val="single"/>
                </w:rPr>
                <w:t>http://maillist.to/fss0227</w:t>
              </w:r>
            </w:hyperlink>
            <w:r w:rsidRPr="00EF1721">
              <w:rPr>
                <w:rFonts w:ascii="新細明體" w:eastAsia="新細明體" w:hAnsi="新細明體" w:cs="新細明體" w:hint="eastAsia"/>
                <w:kern w:val="0"/>
                <w:sz w:val="22"/>
              </w:rPr>
              <w:t>。讀者可以逕行上去留言討論。</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       而通訊資料庫，將以網頁形式存放於畢恆達老師的個人網頁，網址如下：</w:t>
            </w:r>
            <w:r w:rsidRPr="00EF1721">
              <w:rPr>
                <w:rFonts w:ascii="新細明體" w:eastAsia="新細明體" w:hAnsi="新細明體" w:cs="新細明體"/>
                <w:kern w:val="0"/>
                <w:sz w:val="22"/>
              </w:rPr>
              <w:br/>
              <w:t>                                                                </w:t>
            </w:r>
            <w:r w:rsidRPr="00EF1721">
              <w:rPr>
                <w:rFonts w:ascii="新細明體" w:eastAsia="新細明體" w:hAnsi="新細明體" w:cs="新細明體"/>
                <w:color w:val="FE7901"/>
                <w:kern w:val="0"/>
                <w:sz w:val="22"/>
              </w:rPr>
              <w:t> </w:t>
            </w:r>
            <w:hyperlink r:id="rId41" w:history="1">
              <w:r w:rsidRPr="00EF1721">
                <w:rPr>
                  <w:rFonts w:ascii="BankGothic Md BT" w:eastAsia="新細明體" w:hAnsi="BankGothic Md BT" w:cs="新細明體"/>
                  <w:color w:val="009100"/>
                  <w:kern w:val="0"/>
                  <w:sz w:val="22"/>
                  <w:u w:val="single"/>
                </w:rPr>
                <w:t>http://www.bp.ntu.edu.tw/teacher/hdbih/index.htm</w:t>
              </w:r>
            </w:hyperlink>
          </w:p>
          <w:p w:rsidR="00EF1721" w:rsidRPr="00EF1721" w:rsidRDefault="00EF1721" w:rsidP="00EF1721">
            <w:pPr>
              <w:widowControl/>
              <w:spacing w:before="100" w:beforeAutospacing="1" w:after="100" w:afterAutospacing="1" w:line="360" w:lineRule="atLeast"/>
              <w:jc w:val="center"/>
              <w:rPr>
                <w:rFonts w:ascii="新細明體" w:eastAsia="新細明體" w:hAnsi="新細明體" w:cs="新細明體"/>
                <w:kern w:val="0"/>
                <w:szCs w:val="24"/>
              </w:rPr>
            </w:pPr>
            <w:hyperlink r:id="rId42" w:anchor="%E4%BA%BA%E8%88%87%E7%92%B0%E5%A2%83%E7%A0%94%E7%A9%B6%E9%9B%BB%E5%AD%90%E5%A0%B1  HERS" w:history="1">
              <w:r w:rsidRPr="00EF1721">
                <w:rPr>
                  <w:rFonts w:ascii="BankGothic Md BT" w:eastAsia="新細明體" w:hAnsi="BankGothic Md BT" w:cs="新細明體"/>
                  <w:color w:val="009100"/>
                  <w:kern w:val="0"/>
                  <w:sz w:val="27"/>
                  <w:szCs w:val="27"/>
                  <w:u w:val="single"/>
                </w:rPr>
                <w:t>back</w:t>
              </w:r>
            </w:hyperlink>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bookmarkStart w:id="5" w:name="▲__環境心理學小辭典"/>
      <w:tr w:rsidR="00EF1721" w:rsidRPr="00EF1721" w:rsidTr="00EF1721">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超研澤超明" w:eastAsia="超研澤超明" w:hAnsi="新細明體" w:cs="新細明體"/>
                <w:kern w:val="0"/>
                <w:szCs w:val="24"/>
              </w:rPr>
              <w:fldChar w:fldCharType="begin"/>
            </w:r>
            <w:r w:rsidRPr="00EF1721">
              <w:rPr>
                <w:rFonts w:ascii="超研澤超明" w:eastAsia="超研澤超明" w:hAnsi="新細明體" w:cs="新細明體"/>
                <w:kern w:val="0"/>
                <w:szCs w:val="24"/>
              </w:rPr>
              <w:instrText xml:space="preserve"> HYPERLINK "http://www.bp.ntu.edu.tw/hdbih/%E9%9B%BB%E5%AD%90%E5%A0%B1%E7%AC%AC%E4%B8%89%E6%9C%9F.htm" \l "%E7%92%B0%E5%A2%83%E5%BF%83%E7%90%86%E5%AD%B8%E5%B0%8F%E8%BE%AD%E5%85%B8" </w:instrText>
            </w:r>
            <w:r w:rsidRPr="00EF1721">
              <w:rPr>
                <w:rFonts w:ascii="超研澤超明" w:eastAsia="超研澤超明" w:hAnsi="新細明體" w:cs="新細明體"/>
                <w:kern w:val="0"/>
                <w:szCs w:val="24"/>
              </w:rPr>
              <w:fldChar w:fldCharType="separate"/>
            </w:r>
            <w:r w:rsidRPr="00EF1721">
              <w:rPr>
                <w:rFonts w:ascii="超研澤超明" w:eastAsia="超研澤超明" w:hAnsi="新細明體" w:cs="新細明體" w:hint="eastAsia"/>
                <w:color w:val="AE0057"/>
                <w:kern w:val="0"/>
                <w:sz w:val="27"/>
                <w:szCs w:val="27"/>
                <w:u w:val="single"/>
              </w:rPr>
              <w:t>▲</w:t>
            </w:r>
            <w:r w:rsidRPr="00EF1721">
              <w:rPr>
                <w:rFonts w:ascii="超研澤超明" w:eastAsia="超研澤超明" w:hAnsi="新細明體" w:cs="新細明體" w:hint="eastAsia"/>
                <w:color w:val="AE0057"/>
                <w:kern w:val="0"/>
                <w:sz w:val="27"/>
                <w:szCs w:val="27"/>
                <w:u w:val="single"/>
              </w:rPr>
              <w:t> </w:t>
            </w:r>
            <w:r w:rsidRPr="00EF1721">
              <w:rPr>
                <w:rFonts w:ascii="超研澤超明" w:eastAsia="超研澤超明" w:hAnsi="新細明體" w:cs="新細明體" w:hint="eastAsia"/>
                <w:color w:val="AE0057"/>
                <w:kern w:val="0"/>
                <w:sz w:val="27"/>
                <w:szCs w:val="27"/>
                <w:u w:val="single"/>
              </w:rPr>
              <w:t xml:space="preserve"> 環境心理學小辭典</w:t>
            </w:r>
            <w:r w:rsidRPr="00EF1721">
              <w:rPr>
                <w:rFonts w:ascii="超研澤超明" w:eastAsia="超研澤超明" w:hAnsi="新細明體" w:cs="新細明體"/>
                <w:kern w:val="0"/>
                <w:szCs w:val="24"/>
              </w:rPr>
              <w:fldChar w:fldCharType="end"/>
            </w:r>
            <w:bookmarkEnd w:id="5"/>
          </w:p>
        </w:tc>
      </w:tr>
      <w:tr w:rsidR="00EF1721" w:rsidRPr="00EF1721" w:rsidTr="00EF1721">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r w:rsidRPr="00EF1721">
              <w:rPr>
                <w:rFonts w:ascii="BankGothic Md BT" w:eastAsia="新細明體" w:hAnsi="BankGothic Md BT" w:cs="新細明體"/>
                <w:color w:val="008000"/>
                <w:kern w:val="0"/>
                <w:sz w:val="27"/>
                <w:szCs w:val="27"/>
              </w:rPr>
              <w:t>bystander effect</w:t>
            </w:r>
            <w:r w:rsidRPr="00EF1721">
              <w:rPr>
                <w:rFonts w:ascii="華康中楷體" w:eastAsia="華康中楷體" w:hAnsi="新細明體" w:cs="新細明體" w:hint="eastAsia"/>
                <w:color w:val="008000"/>
                <w:kern w:val="0"/>
                <w:sz w:val="27"/>
                <w:szCs w:val="27"/>
              </w:rPr>
              <w:t>旁觀者效應</w:t>
            </w:r>
            <w:r w:rsidRPr="00EF1721">
              <w:rPr>
                <w:rFonts w:ascii="全真顏體" w:eastAsia="全真顏體" w:hAnsi="新細明體" w:cs="新細明體" w:hint="eastAsia"/>
                <w:color w:val="008000"/>
                <w:kern w:val="0"/>
                <w:sz w:val="27"/>
                <w:szCs w:val="27"/>
              </w:rPr>
              <w:t>‧</w:t>
            </w:r>
            <w:r w:rsidRPr="00EF1721">
              <w:rPr>
                <w:rFonts w:ascii="BankGothic Md BT" w:eastAsia="新細明體" w:hAnsi="BankGothic Md BT" w:cs="新細明體"/>
                <w:color w:val="008000"/>
                <w:kern w:val="0"/>
                <w:sz w:val="27"/>
                <w:szCs w:val="27"/>
              </w:rPr>
              <w:t>cognitive map </w:t>
            </w:r>
            <w:r w:rsidRPr="00EF1721">
              <w:rPr>
                <w:rFonts w:ascii="華康中楷體" w:eastAsia="華康中楷體" w:hAnsi="新細明體" w:cs="新細明體" w:hint="eastAsia"/>
                <w:color w:val="008000"/>
                <w:kern w:val="0"/>
                <w:sz w:val="27"/>
                <w:szCs w:val="27"/>
              </w:rPr>
              <w:t>認知圖</w:t>
            </w:r>
          </w:p>
        </w:tc>
      </w:tr>
      <w:tr w:rsidR="00EF1721" w:rsidRPr="00EF1721" w:rsidTr="00EF1721">
        <w:trPr>
          <w:trHeight w:val="567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before="15" w:after="100" w:afterAutospacing="1" w:line="360" w:lineRule="atLeast"/>
              <w:jc w:val="right"/>
              <w:rPr>
                <w:rFonts w:ascii="新細明體" w:eastAsia="新細明體" w:hAnsi="新細明體" w:cs="新細明體"/>
                <w:kern w:val="0"/>
                <w:szCs w:val="24"/>
              </w:rPr>
            </w:pPr>
            <w:r w:rsidRPr="00EF1721">
              <w:rPr>
                <w:rFonts w:ascii="新細明體" w:eastAsia="新細明體" w:hAnsi="新細明體" w:cs="新細明體"/>
                <w:color w:val="EC7000"/>
                <w:kern w:val="0"/>
                <w:szCs w:val="24"/>
              </w:rPr>
              <w:lastRenderedPageBreak/>
              <w:t>畢恆達</w:t>
            </w:r>
          </w:p>
          <w:p w:rsidR="00EF1721" w:rsidRPr="00EF1721" w:rsidRDefault="00EF1721" w:rsidP="00EF1721">
            <w:pPr>
              <w:widowControl/>
              <w:spacing w:before="15" w:after="100" w:afterAutospacing="1" w:line="360" w:lineRule="atLeast"/>
              <w:rPr>
                <w:rFonts w:ascii="新細明體" w:eastAsia="新細明體" w:hAnsi="新細明體" w:cs="新細明體"/>
                <w:kern w:val="0"/>
                <w:szCs w:val="24"/>
              </w:rPr>
            </w:pPr>
            <w:r w:rsidRPr="00EF1721">
              <w:rPr>
                <w:rFonts w:ascii="超研澤ＰＯＰ－２" w:eastAsia="超研澤ＰＯＰ－２" w:hAnsi="新細明體" w:cs="新細明體"/>
                <w:color w:val="008000"/>
                <w:kern w:val="0"/>
                <w:sz w:val="27"/>
                <w:szCs w:val="27"/>
                <w:u w:val="single"/>
              </w:rPr>
              <w:t>關於環境心理學小辭典</w:t>
            </w:r>
          </w:p>
          <w:p w:rsidR="00EF1721" w:rsidRPr="00EF1721" w:rsidRDefault="00EF1721" w:rsidP="00EF1721">
            <w:pPr>
              <w:widowControl/>
              <w:spacing w:before="15" w:after="100" w:afterAutospacing="1" w:line="360" w:lineRule="atLeast"/>
              <w:rPr>
                <w:rFonts w:ascii="新細明體" w:eastAsia="新細明體" w:hAnsi="新細明體" w:cs="新細明體"/>
                <w:kern w:val="0"/>
                <w:szCs w:val="24"/>
              </w:rPr>
            </w:pPr>
            <w:r w:rsidRPr="00EF1721">
              <w:rPr>
                <w:rFonts w:ascii="細明體" w:eastAsia="細明體" w:hAnsi="細明體" w:cs="新細明體" w:hint="eastAsia"/>
                <w:kern w:val="0"/>
                <w:sz w:val="22"/>
              </w:rPr>
              <w:t>    在這個專欄裡，我們將以200-500字左右的篇幅來介紹環境心理學的重要概念。目前暫訂每期介紹二則，從Ａ到Ｚ排列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華康中楷體" w:eastAsia="華康中楷體" w:hAnsi="新細明體" w:cs="新細明體" w:hint="eastAsia"/>
                <w:color w:val="008000"/>
                <w:kern w:val="0"/>
                <w:sz w:val="27"/>
                <w:szCs w:val="27"/>
              </w:rPr>
              <w:t> </w:t>
            </w:r>
            <w:bookmarkStart w:id="6" w:name="旁觀者效應_bystander_effect"/>
            <w:r w:rsidRPr="00EF1721">
              <w:rPr>
                <w:rFonts w:ascii="華康中楷體" w:eastAsia="華康中楷體" w:hAnsi="新細明體" w:cs="新細明體" w:hint="eastAsia"/>
                <w:color w:val="008000"/>
                <w:kern w:val="0"/>
                <w:sz w:val="27"/>
                <w:szCs w:val="27"/>
              </w:rPr>
              <w:t>旁觀者效應</w:t>
            </w:r>
            <w:bookmarkEnd w:id="6"/>
            <w:r w:rsidRPr="00EF1721">
              <w:rPr>
                <w:rFonts w:ascii="BankGothic Md BT" w:eastAsia="新細明體" w:hAnsi="BankGothic Md BT" w:cs="新細明體"/>
                <w:color w:val="008000"/>
                <w:kern w:val="0"/>
                <w:sz w:val="27"/>
                <w:szCs w:val="27"/>
              </w:rPr>
              <w:t> bystander effect</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中楷體" w:eastAsia="華康中楷體" w:hAnsi="新細明體" w:cs="新細明體" w:hint="eastAsia"/>
                <w:kern w:val="0"/>
                <w:sz w:val="22"/>
              </w:rPr>
              <w:t>當一陌生人遭遇急難時，如果現場只有一人，此人可能見義勇為，力急救助。如果現場有數人，則可能彼此袖手旁觀，無人向前幫助。象這種有旁觀者在場會抑制人行為發生的現象，稱為旁觀者效用。據社會心理學家觀察發現，旁觀者人數越多的時候，眾人趨前救助的傾向越低。原因是若多人在場，「應該」上去幫助的責任分散到在現場的各人，不致完全集中在一人身上，以致降低助人行為的發生。</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中楷體" w:eastAsia="華康中楷體" w:hAnsi="新細明體" w:cs="新細明體" w:hint="eastAsia"/>
                <w:kern w:val="0"/>
                <w:sz w:val="22"/>
              </w:rPr>
              <w:t>此外，社會心理學理論指出，人們會根據周圍的訊息來判定是否該幫助他人。當求助訊息不明確，且周圍其他人並未表現出助人的意圖時，個體的助人行為會受到意志。而當求助者的求助訊息越明確，個體的助人的疑慮越少時，個體的助人行為趨向即會增加。</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Garamond" w:eastAsia="新細明體" w:hAnsi="Garamond" w:cs="新細明體"/>
                <w:kern w:val="0"/>
                <w:sz w:val="22"/>
              </w:rPr>
              <w:t>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BankGothic Md BT" w:eastAsia="新細明體" w:hAnsi="BankGothic Md BT" w:cs="新細明體"/>
                <w:color w:val="008000"/>
                <w:kern w:val="0"/>
                <w:sz w:val="27"/>
                <w:szCs w:val="27"/>
              </w:rPr>
              <w:t> </w:t>
            </w:r>
            <w:bookmarkStart w:id="7" w:name="認知圖__cognitive_map"/>
            <w:r w:rsidRPr="00EF1721">
              <w:rPr>
                <w:rFonts w:ascii="超研澤ＰＯＰ－２" w:eastAsia="超研澤ＰＯＰ－２" w:hAnsi="新細明體" w:cs="新細明體" w:hint="eastAsia"/>
                <w:color w:val="008000"/>
                <w:kern w:val="0"/>
                <w:sz w:val="27"/>
                <w:szCs w:val="27"/>
              </w:rPr>
              <w:t>認知圖</w:t>
            </w:r>
            <w:r w:rsidRPr="00EF1721">
              <w:rPr>
                <w:rFonts w:ascii="Garamond" w:eastAsia="新細明體" w:hAnsi="Garamond" w:cs="新細明體"/>
                <w:color w:val="008000"/>
                <w:kern w:val="0"/>
                <w:sz w:val="22"/>
              </w:rPr>
              <w:t>  </w:t>
            </w:r>
            <w:r w:rsidRPr="00EF1721">
              <w:rPr>
                <w:rFonts w:ascii="BankGothic Md BT" w:eastAsia="新細明體" w:hAnsi="BankGothic Md BT" w:cs="新細明體"/>
                <w:color w:val="008000"/>
                <w:kern w:val="0"/>
                <w:sz w:val="27"/>
                <w:szCs w:val="27"/>
              </w:rPr>
              <w:t>cognitive map</w:t>
            </w:r>
            <w:r w:rsidRPr="00EF1721">
              <w:rPr>
                <w:rFonts w:ascii="Garamond" w:eastAsia="新細明體" w:hAnsi="Garamond" w:cs="新細明體"/>
                <w:color w:val="008000"/>
                <w:kern w:val="0"/>
                <w:sz w:val="22"/>
              </w:rPr>
              <w:t>  </w:t>
            </w:r>
            <w:bookmarkEnd w:id="7"/>
            <w:r w:rsidRPr="00EF1721">
              <w:rPr>
                <w:rFonts w:ascii="Garamond" w:eastAsia="新細明體" w:hAnsi="Garamond" w:cs="新細明體"/>
                <w:color w:val="008000"/>
                <w:kern w:val="0"/>
                <w:sz w:val="22"/>
              </w:rPr>
              <w:t>  </w:t>
            </w:r>
          </w:p>
          <w:p w:rsidR="00EF1721" w:rsidRPr="00EF1721" w:rsidRDefault="00EF1721" w:rsidP="00EF1721">
            <w:pPr>
              <w:widowControl/>
              <w:spacing w:before="100" w:beforeAutospacing="1" w:after="100" w:afterAutospacing="1" w:line="360" w:lineRule="atLeast"/>
              <w:ind w:firstLine="480"/>
              <w:rPr>
                <w:rFonts w:ascii="新細明體" w:eastAsia="新細明體" w:hAnsi="新細明體" w:cs="新細明體"/>
                <w:kern w:val="0"/>
                <w:szCs w:val="24"/>
              </w:rPr>
            </w:pPr>
            <w:r w:rsidRPr="00EF1721">
              <w:rPr>
                <w:rFonts w:ascii="華康中楷體" w:eastAsia="華康中楷體" w:hAnsi="新細明體" w:cs="新細明體" w:hint="eastAsia"/>
                <w:kern w:val="0"/>
                <w:sz w:val="22"/>
              </w:rPr>
              <w:t>認知圖這個名詞是由學習論者</w:t>
            </w:r>
            <w:r w:rsidRPr="00EF1721">
              <w:rPr>
                <w:rFonts w:ascii="Garamond" w:eastAsia="新細明體" w:hAnsi="Garamond" w:cs="新細明體"/>
                <w:kern w:val="0"/>
                <w:sz w:val="22"/>
              </w:rPr>
              <w:t>Tolman</w:t>
            </w:r>
            <w:r w:rsidRPr="00EF1721">
              <w:rPr>
                <w:rFonts w:ascii="華康中楷體" w:eastAsia="華康中楷體" w:hAnsi="新細明體" w:cs="新細明體" w:hint="eastAsia"/>
                <w:kern w:val="0"/>
                <w:sz w:val="22"/>
              </w:rPr>
              <w:t>所提出，他將白鼠學習的行為，解釋為一種認知學習的方式；認為白鼠學到去找食物所在位置，並非機械式地對環境刺激作直接反應，而是在牠走過之後，會對於迷津通路有一個整體的概念，亦即獲得一個認知圖。此種認知圖的形成，乃是白鼠認識迷津中某些特徵作為符號標誌，然後辨別符號之間的關係而獲得對迷津的整體認識。</w:t>
            </w:r>
          </w:p>
          <w:p w:rsidR="00EF1721" w:rsidRPr="00EF1721" w:rsidRDefault="00EF1721" w:rsidP="00EF1721">
            <w:pPr>
              <w:widowControl/>
              <w:spacing w:before="100" w:beforeAutospacing="1" w:after="100" w:afterAutospacing="1" w:line="360" w:lineRule="atLeast"/>
              <w:ind w:firstLine="480"/>
              <w:rPr>
                <w:rFonts w:ascii="新細明體" w:eastAsia="新細明體" w:hAnsi="新細明體" w:cs="新細明體"/>
                <w:kern w:val="0"/>
                <w:szCs w:val="24"/>
              </w:rPr>
            </w:pPr>
            <w:r w:rsidRPr="00EF1721">
              <w:rPr>
                <w:rFonts w:ascii="華康中楷體" w:eastAsia="華康中楷體" w:hAnsi="新細明體" w:cs="新細明體" w:hint="eastAsia"/>
                <w:kern w:val="0"/>
                <w:sz w:val="22"/>
              </w:rPr>
              <w:t>認知圖形成</w:t>
            </w:r>
            <w:r w:rsidRPr="00EF1721">
              <w:rPr>
                <w:rFonts w:ascii="Garamond" w:eastAsia="新細明體" w:hAnsi="Garamond" w:cs="新細明體"/>
                <w:kern w:val="0"/>
                <w:sz w:val="22"/>
              </w:rPr>
              <w:t>(cognitive mapping)</w:t>
            </w:r>
            <w:r w:rsidRPr="00EF1721">
              <w:rPr>
                <w:rFonts w:ascii="華康中楷體" w:eastAsia="華康中楷體" w:hAnsi="新細明體" w:cs="新細明體" w:hint="eastAsia"/>
                <w:kern w:val="0"/>
                <w:sz w:val="22"/>
              </w:rPr>
              <w:t>是由一系列的心理轉化所組成的過程；個人藉此獲取、密碼化、儲藏、回憶及譯解與其日常生活空間環境中各現象的相關位置與屬性有關的資訊。而意象及認知圖則為此等資訊所轉換成的、具體化可供個人辨識、理解及參考用的精神圖像。環境知覺及認知均常具體化為意象或認知圖，進而影響到人的行為。</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hyperlink r:id="rId43" w:anchor="%E4%BA%BA%E8%88%87%E7%92%B0%E5%A2%83%E7%A0%94%E7%A9%B6%E9%9B%BB%E5%AD%90%E5%A0%B1  HERS" w:history="1">
              <w:r w:rsidRPr="00EF1721">
                <w:rPr>
                  <w:rFonts w:ascii="BankGothic Md BT" w:eastAsia="新細明體" w:hAnsi="BankGothic Md BT" w:cs="新細明體"/>
                  <w:color w:val="008000"/>
                  <w:kern w:val="0"/>
                  <w:sz w:val="27"/>
                  <w:szCs w:val="27"/>
                  <w:u w:val="single"/>
                </w:rPr>
                <w:t>back</w:t>
              </w:r>
            </w:hyperlink>
          </w:p>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tr w:rsidR="00EF1721" w:rsidRPr="00EF1721" w:rsidTr="00EF1721">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超研澤超明" w:eastAsia="超研澤超明" w:hAnsi="新細明體" w:cs="新細明體" w:hint="eastAsia"/>
                <w:color w:val="AE0057"/>
                <w:kern w:val="0"/>
                <w:sz w:val="27"/>
                <w:szCs w:val="27"/>
              </w:rPr>
              <w:lastRenderedPageBreak/>
              <w:t>▲</w:t>
            </w:r>
            <w:r w:rsidRPr="00EF1721">
              <w:rPr>
                <w:rFonts w:ascii="超研澤超明" w:eastAsia="超研澤超明" w:hAnsi="新細明體" w:cs="新細明體" w:hint="eastAsia"/>
                <w:color w:val="AE0057"/>
                <w:kern w:val="0"/>
                <w:sz w:val="27"/>
                <w:szCs w:val="27"/>
              </w:rPr>
              <w:t>  </w:t>
            </w:r>
            <w:r w:rsidRPr="00EF1721">
              <w:rPr>
                <w:rFonts w:ascii="Swis721 BlkEx BT" w:eastAsia="新細明體" w:hAnsi="Swis721 BlkEx BT" w:cs="新細明體"/>
                <w:color w:val="AE0057"/>
                <w:kern w:val="0"/>
                <w:sz w:val="27"/>
                <w:szCs w:val="27"/>
              </w:rPr>
              <w:t>SARS </w:t>
            </w:r>
            <w:r w:rsidRPr="00EF1721">
              <w:rPr>
                <w:rFonts w:ascii="超研澤超黑" w:eastAsia="超研澤超黑" w:hAnsi="新細明體" w:cs="新細明體"/>
                <w:color w:val="AE0057"/>
                <w:kern w:val="0"/>
                <w:sz w:val="32"/>
                <w:szCs w:val="32"/>
              </w:rPr>
              <w:t>與生活</w:t>
            </w:r>
          </w:p>
        </w:tc>
      </w:tr>
      <w:tr w:rsidR="00EF1721" w:rsidRPr="00EF1721" w:rsidTr="00EF1721">
        <w:trPr>
          <w:trHeight w:val="72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before="100" w:beforeAutospacing="1" w:after="120" w:line="360" w:lineRule="atLeast"/>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20" w:line="360" w:lineRule="atLeast"/>
              <w:jc w:val="center"/>
              <w:rPr>
                <w:rFonts w:ascii="新細明體" w:eastAsia="新細明體" w:hAnsi="新細明體" w:cs="新細明體"/>
                <w:kern w:val="0"/>
                <w:szCs w:val="24"/>
              </w:rPr>
            </w:pPr>
            <w:r w:rsidRPr="00EF1721">
              <w:rPr>
                <w:rFonts w:ascii="超研澤ＰＯＰ－２" w:eastAsia="超研澤ＰＯＰ－２" w:hAnsi="新細明體" w:cs="新細明體"/>
                <w:b/>
                <w:bCs/>
                <w:color w:val="008000"/>
                <w:kern w:val="0"/>
                <w:sz w:val="27"/>
                <w:szCs w:val="27"/>
              </w:rPr>
              <w:t>SARS 與生活</w:t>
            </w:r>
          </w:p>
          <w:p w:rsidR="00EF1721" w:rsidRPr="00EF1721" w:rsidRDefault="00EF1721" w:rsidP="00EF1721">
            <w:pPr>
              <w:widowControl/>
              <w:spacing w:before="100" w:beforeAutospacing="1" w:after="120" w:line="360" w:lineRule="atLeast"/>
              <w:jc w:val="right"/>
              <w:rPr>
                <w:rFonts w:ascii="新細明體" w:eastAsia="新細明體" w:hAnsi="新細明體" w:cs="新細明體"/>
                <w:kern w:val="0"/>
                <w:szCs w:val="24"/>
              </w:rPr>
            </w:pPr>
            <w:r w:rsidRPr="00EF1721">
              <w:rPr>
                <w:rFonts w:ascii="新細明體" w:eastAsia="新細明體" w:hAnsi="新細明體" w:cs="新細明體" w:hint="eastAsia"/>
                <w:color w:val="EC7000"/>
                <w:kern w:val="0"/>
                <w:szCs w:val="24"/>
              </w:rPr>
              <w:t>郭一勤</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        以前，我以為會戴口罩到處趴趴走的只有麥可傑克森，現在可不一樣了，這樣的到處都有，我想麥可一定很失落。有人盡量避免出門，倒不是害怕</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，而是找不到搭配衣服的口罩；她們說：如果香奈爾或</w:t>
            </w:r>
            <w:r w:rsidRPr="00EF1721">
              <w:rPr>
                <w:rFonts w:ascii="新細明體" w:eastAsia="新細明體" w:hAnsi="新細明體" w:cs="新細明體"/>
                <w:kern w:val="0"/>
                <w:sz w:val="22"/>
              </w:rPr>
              <w:t>LV</w:t>
            </w:r>
            <w:r w:rsidRPr="00EF1721">
              <w:rPr>
                <w:rFonts w:ascii="新細明體" w:eastAsia="新細明體" w:hAnsi="新細明體" w:cs="新細明體" w:hint="eastAsia"/>
                <w:kern w:val="0"/>
                <w:sz w:val="22"/>
              </w:rPr>
              <w:t>出了相對款式的口罩的話，情況就可以改善一點。有人總是猜忌自己會不會感染了</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一天到晚量體溫；肥不減了，錢也不存了，想吃的就吃，想買的就買，可是又不敢輕易上街。有人則是避免搭乘大眾運輸工具，寧可開車，寧可走路。在捷運裡，我第一次看到有人吃口香糖，上課時候老師問說：現在到底是誰在發言？最敏感的事，是聽見有人咳嗽，然後旁邊的人都會自動散開。家庭主婦瘋狂訂購口罩，用買到的數量與價錢，向大家證明自己存在！在街上，有人賣抗</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的魯味，大家搶購鳳梨與綠豆以及各種保健用品，隨時註記自己到過哪裡？又遇見了哪些人？然後，家裡有醫護人員的家庭，第一次覺得後悔；大學聯考可能頭一回，醫學院不再是第一志願。</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        一時之間，</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重重衝擊了我們的生活。它的可怕，不僅在於對健康的危害，而是它所隱身在人與環境之間的種種不確定性與不信任感。因為，不確定，所以我們充滿臆測與懷疑，懷疑旁邊的人、懷疑每一個陌生環境。也許因為</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，讓我們有機會重新思考並檢視人與環境的關係，或許這才是們抵抗病毒擴散的動力。</w:t>
            </w:r>
          </w:p>
          <w:p w:rsidR="00EF1721" w:rsidRPr="00EF1721" w:rsidRDefault="00EF1721" w:rsidP="00EF1721">
            <w:pPr>
              <w:widowControl/>
              <w:spacing w:before="100" w:beforeAutospacing="1" w:after="120" w:line="360" w:lineRule="atLeast"/>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20" w:line="360" w:lineRule="atLeast"/>
              <w:jc w:val="center"/>
              <w:rPr>
                <w:rFonts w:ascii="新細明體" w:eastAsia="新細明體" w:hAnsi="新細明體" w:cs="新細明體"/>
                <w:kern w:val="0"/>
                <w:szCs w:val="24"/>
              </w:rPr>
            </w:pPr>
            <w:bookmarkStart w:id="8" w:name="SARS與城市地圖"/>
            <w:r w:rsidRPr="00EF1721">
              <w:rPr>
                <w:rFonts w:ascii="超研澤ＰＯＰ－２" w:eastAsia="超研澤ＰＯＰ－２" w:hAnsi="新細明體" w:cs="新細明體" w:hint="eastAsia"/>
                <w:b/>
                <w:bCs/>
                <w:color w:val="008000"/>
                <w:kern w:val="0"/>
                <w:sz w:val="27"/>
                <w:szCs w:val="27"/>
              </w:rPr>
              <w:t>SARS與城市地圖</w:t>
            </w:r>
            <w:bookmarkEnd w:id="8"/>
          </w:p>
          <w:p w:rsidR="00EF1721" w:rsidRPr="00EF1721" w:rsidRDefault="00EF1721" w:rsidP="00EF1721">
            <w:pPr>
              <w:widowControl/>
              <w:spacing w:before="100" w:beforeAutospacing="1" w:after="120" w:line="360" w:lineRule="atLeast"/>
              <w:jc w:val="right"/>
              <w:rPr>
                <w:rFonts w:ascii="新細明體" w:eastAsia="新細明體" w:hAnsi="新細明體" w:cs="新細明體"/>
                <w:kern w:val="0"/>
                <w:szCs w:val="24"/>
              </w:rPr>
            </w:pPr>
            <w:hyperlink r:id="rId44" w:history="1">
              <w:r w:rsidRPr="00EF1721">
                <w:rPr>
                  <w:rFonts w:ascii="新細明體" w:eastAsia="新細明體" w:hAnsi="新細明體" w:cs="新細明體" w:hint="eastAsia"/>
                  <w:color w:val="FE7901"/>
                  <w:kern w:val="0"/>
                  <w:szCs w:val="24"/>
                  <w:u w:val="single"/>
                </w:rPr>
                <w:t>唐筱雯</w:t>
              </w:r>
            </w:hyperlink>
          </w:p>
          <w:p w:rsidR="00EF1721" w:rsidRPr="00EF1721" w:rsidRDefault="00EF1721" w:rsidP="00EF1721">
            <w:pPr>
              <w:widowControl/>
              <w:spacing w:before="100" w:beforeAutospacing="1" w:after="120"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 w:val="22"/>
              </w:rPr>
              <w:t>     </w:t>
            </w:r>
            <w:r w:rsidRPr="00EF1721">
              <w:rPr>
                <w:rFonts w:ascii="新細明體" w:eastAsia="新細明體" w:hAnsi="新細明體" w:cs="新細明體" w:hint="eastAsia"/>
                <w:kern w:val="0"/>
                <w:sz w:val="22"/>
              </w:rPr>
              <w:t>   我是個</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的受災戶，但我不並想請求賠償。</w:t>
            </w:r>
          </w:p>
          <w:p w:rsidR="00EF1721" w:rsidRPr="00EF1721" w:rsidRDefault="00EF1721" w:rsidP="00EF1721">
            <w:pPr>
              <w:widowControl/>
              <w:spacing w:before="100" w:beforeAutospacing="1" w:after="120"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 w:val="22"/>
              </w:rPr>
              <w:t>       </w:t>
            </w:r>
            <w:r w:rsidRPr="00EF1721">
              <w:rPr>
                <w:rFonts w:ascii="新細明體" w:eastAsia="新細明體" w:hAnsi="新細明體" w:cs="新細明體" w:hint="eastAsia"/>
                <w:kern w:val="0"/>
                <w:sz w:val="22"/>
              </w:rPr>
              <w:t> 我的災情是這樣的。</w:t>
            </w:r>
          </w:p>
          <w:p w:rsidR="00EF1721" w:rsidRPr="00EF1721" w:rsidRDefault="00EF1721" w:rsidP="00EF1721">
            <w:pPr>
              <w:widowControl/>
              <w:spacing w:before="100" w:beforeAutospacing="1" w:after="120"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 w:val="22"/>
              </w:rPr>
              <w:t>       </w:t>
            </w:r>
            <w:r w:rsidRPr="00EF1721">
              <w:rPr>
                <w:rFonts w:ascii="新細明體" w:eastAsia="新細明體" w:hAnsi="新細明體" w:cs="新細明體" w:hint="eastAsia"/>
                <w:kern w:val="0"/>
                <w:sz w:val="22"/>
              </w:rPr>
              <w:t>在台北生活了數十年，根據我向喜穿街過巷的習癖，一直以為城市中的大街小巷，從精品店到雜貨鋪都在我的掌握之中，閉上眼立刻可在腦海中構築出一個栩栩如生、鉅細靡遺的「台北市</w:t>
            </w:r>
            <w:r w:rsidRPr="00EF1721">
              <w:rPr>
                <w:rFonts w:ascii="新細明體" w:eastAsia="新細明體" w:hAnsi="新細明體" w:cs="新細明體"/>
                <w:kern w:val="0"/>
                <w:sz w:val="22"/>
              </w:rPr>
              <w:t>3D</w:t>
            </w:r>
            <w:r w:rsidRPr="00EF1721">
              <w:rPr>
                <w:rFonts w:ascii="新細明體" w:eastAsia="新細明體" w:hAnsi="新細明體" w:cs="新細明體" w:hint="eastAsia"/>
                <w:kern w:val="0"/>
                <w:sz w:val="22"/>
              </w:rPr>
              <w:t>立體街道圖」。但自從</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在城市中蔓延之後，我的這份城市地圖就開始出現一個個的破洞。</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 首先，當新聞報導中鼎大樓封樓消毒時，我拿著報紙，在腦海中的城市地圖比劃了半天，還是想不出敦化南路那一棟棟長得像蠻生兄弟一般的辦公大樓，到底哪一棟才是中鼎大樓。在連續問了五六個人之後，終於有</w:t>
            </w:r>
            <w:r w:rsidRPr="00EF1721">
              <w:rPr>
                <w:rFonts w:ascii="新細明體" w:eastAsia="新細明體" w:hAnsi="新細明體" w:cs="新細明體" w:hint="eastAsia"/>
                <w:kern w:val="0"/>
                <w:sz w:val="22"/>
              </w:rPr>
              <w:lastRenderedPageBreak/>
              <w:t>人給了我一個較明確的答案，但和我原先所「臆測」的那棟建築物大該有兩個街廓的「誤差」。所以我為我的</w:t>
            </w:r>
            <w:r w:rsidRPr="00EF1721">
              <w:rPr>
                <w:rFonts w:ascii="新細明體" w:eastAsia="新細明體" w:hAnsi="新細明體" w:cs="新細明體"/>
                <w:kern w:val="0"/>
                <w:sz w:val="22"/>
              </w:rPr>
              <w:t>3D</w:t>
            </w:r>
            <w:r w:rsidRPr="00EF1721">
              <w:rPr>
                <w:rFonts w:ascii="新細明體" w:eastAsia="新細明體" w:hAnsi="新細明體" w:cs="新細明體" w:hint="eastAsia"/>
                <w:kern w:val="0"/>
                <w:sz w:val="22"/>
              </w:rPr>
              <w:t>立體街道圖進行第一次的校正。</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接下去是和平醫院封院的消息，我同樣繼續在「不恥下問」數人之後，才終於在我腦海中原有的</w:t>
            </w:r>
            <w:r w:rsidRPr="00EF1721">
              <w:rPr>
                <w:rFonts w:ascii="新細明體" w:eastAsia="新細明體" w:hAnsi="新細明體" w:cs="新細明體"/>
                <w:kern w:val="0"/>
                <w:sz w:val="22"/>
              </w:rPr>
              <w:t>3D</w:t>
            </w:r>
            <w:r w:rsidRPr="00EF1721">
              <w:rPr>
                <w:rFonts w:ascii="新細明體" w:eastAsia="新細明體" w:hAnsi="新細明體" w:cs="新細明體" w:hint="eastAsia"/>
                <w:kern w:val="0"/>
                <w:sz w:val="22"/>
              </w:rPr>
              <w:t>立體圖中幫它安插了一個位置。這是第二次校正。</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 至於後來的仁濟醫院、華昌國宅就更不用說了，要不是剛好有熟識的朋友曾在那附近工作且居住過，否則任憑他人描述了半天，甚至連那一大張台北市街道圖都快翻出來了，我還是對那塊地方一點印象都沒有。相較於對台北市東區的熟稔，萬華之於我竟像是戈壁沙漠般的遙遠與陌生。</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怎麼會這樣呢？我一樣引以為傲的「台北市</w:t>
            </w:r>
            <w:r w:rsidRPr="00EF1721">
              <w:rPr>
                <w:rFonts w:ascii="新細明體" w:eastAsia="新細明體" w:hAnsi="新細明體" w:cs="新細明體"/>
                <w:kern w:val="0"/>
                <w:sz w:val="22"/>
              </w:rPr>
              <w:t>3D</w:t>
            </w:r>
            <w:r w:rsidRPr="00EF1721">
              <w:rPr>
                <w:rFonts w:ascii="新細明體" w:eastAsia="新細明體" w:hAnsi="新細明體" w:cs="新細明體" w:hint="eastAsia"/>
                <w:kern w:val="0"/>
                <w:sz w:val="22"/>
              </w:rPr>
              <w:t>立體街道圖」怎麼會失靈了呢？我開始仔細回想我所認識的這個老朋友的長相。</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 我認識的台北一向是個光鮮亮麗的城市。川流不息的人潮、潔淨舒適的捷運、風格獨具的店家、綠草如茵的公園，走在摩肩擦踵的東區街頭，內心總會浮起身為台北人的一點小小而莫名的驕傲。這是由媒體、商品、消費所堆砌起的台北，也是自詡為都市人所熟知的台北。萬華不是沒聽過，龍山寺不是沒去過，只是我總是在燒香祈福之後搭乘捷運匆匆離去。我也知道台北市的生鮮蔬果都來自中央果菜市場，但我只會在社區裡的傳統市場或是寬敞的超市中購買新鮮的食物，中央果菜市場在哪兒，我並不清楚，也不須知道。</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我在這個華麗的城市中遊走，安全且舒適。我在慾望消費的叢林中追逐，滿足而自得。直到瘟疫降臨，燒毀了光彩奪目的城市面紗，才令人察覺到隱身在城市舞台後的困窘與殘酷。看來這個老朋友可藏著許多不為我所知的秘密呢！</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從快要將人淹沒的</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相關新聞報導中，我終於搞清楚中央果菜市場在哪兒，對我來說一片空白的萬華區，卻是支撐台北生活脈動的重要供應站。三水市場、廣州街一帶原來是街友的聚集地，但他們卻是以病菌可疑傳播者的身份登上媒體。原來，這竟是我們社會大眾認識他們的方式與角度。只是將這群人從眼前驅離，真的能解決問題嗎？因為</w:t>
            </w: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而犧牲的醫護人員通通送進忠烈祠，成了捨己救人的烈士，但是那些外籍照護工，醫院的洗衣工、警衛卻只能沈默地化為死亡統計上的一個數字。或許這個世界真如安迪霍爾所說：「每個人都有成名</w:t>
            </w:r>
            <w:r w:rsidRPr="00EF1721">
              <w:rPr>
                <w:rFonts w:ascii="新細明體" w:eastAsia="新細明體" w:hAnsi="新細明體" w:cs="新細明體"/>
                <w:kern w:val="0"/>
                <w:sz w:val="22"/>
              </w:rPr>
              <w:t>15</w:t>
            </w:r>
            <w:r w:rsidRPr="00EF1721">
              <w:rPr>
                <w:rFonts w:ascii="新細明體" w:eastAsia="新細明體" w:hAnsi="新細明體" w:cs="新細明體" w:hint="eastAsia"/>
                <w:kern w:val="0"/>
                <w:sz w:val="22"/>
              </w:rPr>
              <w:t>秒的機會」。但我相信沒有人願意是這樣的</w:t>
            </w:r>
            <w:r w:rsidRPr="00EF1721">
              <w:rPr>
                <w:rFonts w:ascii="新細明體" w:eastAsia="新細明體" w:hAnsi="新細明體" w:cs="新細明體"/>
                <w:kern w:val="0"/>
                <w:sz w:val="22"/>
              </w:rPr>
              <w:t>15</w:t>
            </w:r>
            <w:r w:rsidRPr="00EF1721">
              <w:rPr>
                <w:rFonts w:ascii="新細明體" w:eastAsia="新細明體" w:hAnsi="新細明體" w:cs="新細明體" w:hint="eastAsia"/>
                <w:kern w:val="0"/>
                <w:sz w:val="22"/>
              </w:rPr>
              <w:t>秒。</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kern w:val="0"/>
                <w:sz w:val="22"/>
              </w:rPr>
              <w:t>SARS</w:t>
            </w:r>
            <w:r w:rsidRPr="00EF1721">
              <w:rPr>
                <w:rFonts w:ascii="新細明體" w:eastAsia="新細明體" w:hAnsi="新細明體" w:cs="新細明體" w:hint="eastAsia"/>
                <w:kern w:val="0"/>
                <w:sz w:val="22"/>
              </w:rPr>
              <w:t>重創了我原本所擁有的城市地圖，且災情慘重。不過這樣也好，至少讓我有個重新繪製「台北市</w:t>
            </w:r>
            <w:r w:rsidRPr="00EF1721">
              <w:rPr>
                <w:rFonts w:ascii="新細明體" w:eastAsia="新細明體" w:hAnsi="新細明體" w:cs="新細明體"/>
                <w:kern w:val="0"/>
                <w:sz w:val="22"/>
              </w:rPr>
              <w:t>3D</w:t>
            </w:r>
            <w:r w:rsidRPr="00EF1721">
              <w:rPr>
                <w:rFonts w:ascii="新細明體" w:eastAsia="新細明體" w:hAnsi="新細明體" w:cs="新細明體" w:hint="eastAsia"/>
                <w:kern w:val="0"/>
                <w:sz w:val="22"/>
              </w:rPr>
              <w:t>立體圖」的機會。或許接下去我會開始檢查我的「島嶼地圖」，看看漏洞在哪兒！</w:t>
            </w:r>
          </w:p>
          <w:p w:rsidR="00EF1721" w:rsidRPr="00EF1721" w:rsidRDefault="00EF1721" w:rsidP="00EF1721">
            <w:pPr>
              <w:widowControl/>
              <w:spacing w:before="100" w:beforeAutospacing="1" w:after="120" w:line="360" w:lineRule="atLeast"/>
              <w:ind w:firstLine="440"/>
              <w:jc w:val="center"/>
              <w:rPr>
                <w:rFonts w:ascii="新細明體" w:eastAsia="新細明體" w:hAnsi="新細明體" w:cs="新細明體"/>
                <w:kern w:val="0"/>
                <w:szCs w:val="24"/>
              </w:rPr>
            </w:pPr>
            <w:hyperlink r:id="rId45" w:anchor="%E4%BA%BA%E8%88%87%E7%92%B0%E5%A2%83%E7%A0%94%E7%A9%B6%E9%9B%BB%E5%AD%90%E5%A0%B1  HERS" w:history="1">
              <w:r w:rsidRPr="00EF1721">
                <w:rPr>
                  <w:rFonts w:ascii="BankGothic Md BT" w:eastAsia="新細明體" w:hAnsi="BankGothic Md BT" w:cs="新細明體"/>
                  <w:color w:val="008000"/>
                  <w:kern w:val="0"/>
                  <w:sz w:val="27"/>
                  <w:szCs w:val="27"/>
                  <w:u w:val="single"/>
                </w:rPr>
                <w:t>back</w:t>
              </w:r>
            </w:hyperlink>
          </w:p>
          <w:p w:rsidR="00EF1721" w:rsidRPr="00EF1721" w:rsidRDefault="00EF1721" w:rsidP="00EF1721">
            <w:pPr>
              <w:widowControl/>
              <w:spacing w:before="100" w:beforeAutospacing="1" w:after="120" w:line="360" w:lineRule="atLeast"/>
              <w:ind w:firstLine="440"/>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20" w:line="360" w:lineRule="atLeast"/>
              <w:ind w:firstLine="440"/>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20" w:line="360" w:lineRule="atLeast"/>
              <w:ind w:firstLine="440"/>
              <w:jc w:val="center"/>
              <w:rPr>
                <w:rFonts w:ascii="新細明體" w:eastAsia="新細明體" w:hAnsi="新細明體" w:cs="新細明體"/>
                <w:kern w:val="0"/>
                <w:szCs w:val="24"/>
              </w:rPr>
            </w:pPr>
            <w:bookmarkStart w:id="9" w:name="真實的病毒，虛構的敵人：遊民是我們的前世今生"/>
            <w:r w:rsidRPr="00EF1721">
              <w:rPr>
                <w:rFonts w:ascii="超研澤ＰＯＰ－２" w:eastAsia="超研澤ＰＯＰ－２" w:hAnsi="新細明體" w:cs="新細明體"/>
                <w:b/>
                <w:bCs/>
                <w:color w:val="008000"/>
                <w:kern w:val="0"/>
                <w:sz w:val="27"/>
                <w:szCs w:val="27"/>
              </w:rPr>
              <w:t>真實的病毒，虛構的敵人：遊民是我們的前世今生</w:t>
            </w:r>
            <w:bookmarkEnd w:id="9"/>
          </w:p>
          <w:p w:rsidR="00EF1721" w:rsidRPr="00EF1721" w:rsidRDefault="00EF1721" w:rsidP="00EF1721">
            <w:pPr>
              <w:widowControl/>
              <w:spacing w:before="100" w:beforeAutospacing="1" w:after="120" w:line="360" w:lineRule="atLeast"/>
              <w:ind w:firstLine="440"/>
              <w:jc w:val="right"/>
              <w:rPr>
                <w:rFonts w:ascii="新細明體" w:eastAsia="新細明體" w:hAnsi="新細明體" w:cs="新細明體"/>
                <w:kern w:val="0"/>
                <w:szCs w:val="24"/>
              </w:rPr>
            </w:pPr>
            <w:r w:rsidRPr="00EF1721">
              <w:rPr>
                <w:rFonts w:ascii="新細明體" w:eastAsia="新細明體" w:hAnsi="新細明體" w:cs="新細明體"/>
                <w:kern w:val="0"/>
                <w:sz w:val="20"/>
                <w:szCs w:val="20"/>
              </w:rPr>
              <w:lastRenderedPageBreak/>
              <w:br/>
            </w:r>
            <w:r w:rsidRPr="00EF1721">
              <w:rPr>
                <w:rFonts w:ascii="新細明體" w:eastAsia="新細明體" w:hAnsi="新細明體" w:cs="新細明體"/>
                <w:color w:val="EC7000"/>
                <w:kern w:val="0"/>
                <w:szCs w:val="24"/>
              </w:rPr>
              <w:t>吳金鏞</w:t>
            </w:r>
            <w:r w:rsidRPr="00EF1721">
              <w:rPr>
                <w:rFonts w:ascii="新細明體" w:eastAsia="新細明體" w:hAnsi="新細明體" w:cs="新細明體"/>
                <w:color w:val="EC7000"/>
                <w:kern w:val="0"/>
                <w:szCs w:val="24"/>
              </w:rPr>
              <w:br/>
              <w:t>楊長苓</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當SARS疫情在萬華區醫院、住宅大樓蔓延，社會上下慌亂地防堵隔離時，平日在廟前巷底來去的「街友」(homeless people)頓時成為眾人指責的對象，彷彿病毒就附在他們身上，驅之惟恐不及。全新的病毒攻擊我們的健康，然而，把散播病毒的帽子扣上街友之前，又有多少人能夠、或願意了解，在萬華老街遊走的街友生活？到底是不是我們對抗病毒的敵人？</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誰是那些無家可歸或不願回家的人，而這些人是否能被劃為異類？是中年久病遭家人遺棄的單身漢子？還是從島嶼鄉間流浪到城市謀生不成的農家子弟？是堅信腦中聲音比世間一切都要真實的失神婦人？還是自怨自艾的憤世者？默默無語抵抗周遭異樣眼光離家出走。</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每個人都有不同的原因，有人被迫，有人自願。有時生命選擇了他們，有時他們選擇了生命。這樣的選擇，就算在一般人的生活之中，其實也是稀鬆平常。社會就像大型篩子，在每個重要的人生關卡，汱選適合當時生活條件的人們，其餘的人就如社會殘屑，被推擠到生活的底層。而這些在街上遊動的靈魂，是我們複雜社會的一部分，過去如此，現在仍是。</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並沒有一種人叫做「街友」。因為，這些人的總和是我們社會龐大組織的一個切片，既是我們的前世倒影，也是我們的今生未來。把「街友」獨立成一個類屬，其實是我們不願承認：我們隨時有可能因為不可抵擋的社會變動而成為其中的一人；也不願承認有人主動地選擇這樣的生活，挑戰了我們認為理所當然的社會價值。</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將真實病毒與對其他與眾不同之人的歧視混為一同，強迫分類，認定在街上無目的遊走是異類、是帶原者、是社會共同的敵人、需要加以驅逐隔離，是文化價值的歧視具體落實在社會空間的表現。但是，真的可以這樣簡單地將所有街友都標定成危險族群嗎？當看不見的病毒在各大醫療院所之中流動，在密閉的急診隔間中無聲蔓延，醫護人員忙著救人之際，社會創造了虛擬的病毒化身，把看得見的街友扣上帽子，認定為危險族類，是社會共同的敵人。先是眨低他們生活的價值，再來驅逐他們，趕出生活環境之外。但是這樣我們就安全了嗎？</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真正實際危害社會健康的人是那些接觸病患應被隔離者，卻得意洋洋地將居家電話轉到手機四處串門子，運用既得利益危害全體不知情同胞的民眾；是那些明知自身有感染危險，卻依然開門看診的人；是那些扣住口罩、防護衣醫療資源待價而沽的集團，卻讓第一線的醫護先鋒防禦不足，手無寸鐵地衝上火線。</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我們在對抗看不見的病毒時，虛構了社會敵人：加強了原有對街友的偏見，固執地耗損多元的生命型態，卻放任擁有社會資源之人，巧取豪奪，奸險地危害我們的生命，而毫不知覺。</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after="15" w:line="360" w:lineRule="atLeast"/>
              <w:rPr>
                <w:rFonts w:ascii="新細明體" w:eastAsia="新細明體" w:hAnsi="新細明體" w:cs="新細明體"/>
                <w:kern w:val="0"/>
                <w:szCs w:val="24"/>
              </w:rPr>
            </w:pPr>
            <w:r w:rsidRPr="00EF1721">
              <w:rPr>
                <w:rFonts w:ascii="新細明體" w:eastAsia="新細明體" w:hAnsi="新細明體" w:cs="新細明體"/>
                <w:color w:val="000000"/>
                <w:kern w:val="0"/>
                <w:sz w:val="22"/>
              </w:rPr>
              <w:t>本文同時刊登於社會安全防疫聯盟</w:t>
            </w:r>
          </w:p>
          <w:p w:rsidR="00EF1721" w:rsidRPr="00EF1721" w:rsidRDefault="00EF1721" w:rsidP="00EF1721">
            <w:pPr>
              <w:widowControl/>
              <w:spacing w:after="15" w:line="360" w:lineRule="atLeast"/>
              <w:rPr>
                <w:rFonts w:ascii="新細明體" w:eastAsia="新細明體" w:hAnsi="新細明體" w:cs="新細明體"/>
                <w:kern w:val="0"/>
                <w:szCs w:val="24"/>
              </w:rPr>
            </w:pPr>
            <w:r w:rsidRPr="00EF1721">
              <w:rPr>
                <w:rFonts w:ascii="新細明體" w:eastAsia="新細明體" w:hAnsi="新細明體" w:cs="新細明體"/>
                <w:color w:val="EC7000"/>
                <w:kern w:val="0"/>
                <w:szCs w:val="24"/>
              </w:rPr>
              <w:lastRenderedPageBreak/>
              <w:t>作者吳金鏞為加州大學柏克萊分校建築碩士，楊長苓則是台灣大學建築與城鄉研究所博士候選人</w:t>
            </w:r>
          </w:p>
          <w:p w:rsidR="00EF1721" w:rsidRPr="00EF1721" w:rsidRDefault="00EF1721" w:rsidP="00EF1721">
            <w:pPr>
              <w:widowControl/>
              <w:spacing w:before="100" w:beforeAutospacing="1" w:after="12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bookmarkEnd w:id="2"/>
      <w:tr w:rsidR="00EF1721" w:rsidRPr="00EF1721" w:rsidTr="00EF1721">
        <w:trPr>
          <w:trHeight w:val="168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before="100" w:beforeAutospacing="1" w:after="100" w:afterAutospacing="1" w:line="360" w:lineRule="atLeast"/>
              <w:jc w:val="center"/>
              <w:rPr>
                <w:rFonts w:ascii="新細明體" w:eastAsia="新細明體" w:hAnsi="新細明體" w:cs="新細明體"/>
                <w:kern w:val="0"/>
                <w:szCs w:val="24"/>
              </w:rPr>
            </w:pPr>
            <w:r w:rsidRPr="00EF1721">
              <w:rPr>
                <w:rFonts w:ascii="BankGothic Md BT" w:eastAsia="新細明體" w:hAnsi="BankGothic Md BT" w:cs="新細明體" w:hint="eastAsia"/>
                <w:kern w:val="0"/>
                <w:sz w:val="27"/>
                <w:szCs w:val="27"/>
                <w:u w:val="single"/>
              </w:rPr>
              <w:lastRenderedPageBreak/>
              <w:fldChar w:fldCharType="begin"/>
            </w:r>
            <w:r w:rsidRPr="00EF1721">
              <w:rPr>
                <w:rFonts w:ascii="BankGothic Md BT" w:eastAsia="新細明體" w:hAnsi="BankGothic Md BT" w:cs="新細明體" w:hint="eastAsia"/>
                <w:kern w:val="0"/>
                <w:sz w:val="27"/>
                <w:szCs w:val="27"/>
                <w:u w:val="single"/>
              </w:rPr>
              <w:instrText xml:space="preserve"> HYPERLINK "http://www.bp.ntu.edu.tw/hdbih/%E9%9B%BB%E5%AD%90%E5%A0%B1%E7%AC%AC%E4%B8%89%E6%9C%9F.htm" \l "%E4%BA%BA%E8%88%87%E7%92%B0%E5%A2%83%E7%A0%94%E7%A9%B6%E9%9B%BB%E5%AD%90%E5%A0%B1  HERS" </w:instrText>
            </w:r>
            <w:r w:rsidRPr="00EF1721">
              <w:rPr>
                <w:rFonts w:ascii="BankGothic Md BT" w:eastAsia="新細明體" w:hAnsi="BankGothic Md BT" w:cs="新細明體" w:hint="eastAsia"/>
                <w:kern w:val="0"/>
                <w:sz w:val="27"/>
                <w:szCs w:val="27"/>
                <w:u w:val="single"/>
              </w:rPr>
              <w:fldChar w:fldCharType="separate"/>
            </w:r>
            <w:r w:rsidRPr="00EF1721">
              <w:rPr>
                <w:rFonts w:ascii="BankGothic Md BT" w:eastAsia="新細明體" w:hAnsi="BankGothic Md BT" w:cs="新細明體"/>
                <w:color w:val="008000"/>
                <w:kern w:val="0"/>
                <w:sz w:val="27"/>
                <w:szCs w:val="27"/>
                <w:u w:val="single"/>
              </w:rPr>
              <w:t>back</w:t>
            </w:r>
            <w:r w:rsidRPr="00EF1721">
              <w:rPr>
                <w:rFonts w:ascii="BankGothic Md BT" w:eastAsia="新細明體" w:hAnsi="BankGothic Md BT" w:cs="新細明體" w:hint="eastAsia"/>
                <w:kern w:val="0"/>
                <w:sz w:val="27"/>
                <w:szCs w:val="27"/>
                <w:u w:val="single"/>
              </w:rPr>
              <w:fldChar w:fldCharType="end"/>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bookmarkStart w:id="10" w:name="▲__環心小故事"/>
      <w:tr w:rsidR="00EF1721" w:rsidRPr="00EF1721" w:rsidTr="00EF1721">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超研澤超明" w:eastAsia="超研澤超明" w:hAnsi="新細明體" w:cs="新細明體"/>
                <w:kern w:val="0"/>
                <w:szCs w:val="24"/>
              </w:rPr>
              <w:fldChar w:fldCharType="begin"/>
            </w:r>
            <w:r w:rsidRPr="00EF1721">
              <w:rPr>
                <w:rFonts w:ascii="超研澤超明" w:eastAsia="超研澤超明" w:hAnsi="新細明體" w:cs="新細明體"/>
                <w:kern w:val="0"/>
                <w:szCs w:val="24"/>
              </w:rPr>
              <w:instrText xml:space="preserve"> HYPERLINK "http://www.bp.ntu.edu.tw/hdbih/%E9%9B%BB%E5%AD%90%E5%A0%B1%E7%AC%AC%E4%B8%89%E6%9C%9F.htm" \l "%E7%92%B0%E5%BF%83%E5%B0%8F%E6%95%85%E4%BA%8B" </w:instrText>
            </w:r>
            <w:r w:rsidRPr="00EF1721">
              <w:rPr>
                <w:rFonts w:ascii="超研澤超明" w:eastAsia="超研澤超明" w:hAnsi="新細明體" w:cs="新細明體"/>
                <w:kern w:val="0"/>
                <w:szCs w:val="24"/>
              </w:rPr>
              <w:fldChar w:fldCharType="separate"/>
            </w:r>
            <w:r w:rsidRPr="00EF1721">
              <w:rPr>
                <w:rFonts w:ascii="超研澤超明" w:eastAsia="超研澤超明" w:hAnsi="新細明體" w:cs="新細明體" w:hint="eastAsia"/>
                <w:color w:val="AE0057"/>
                <w:kern w:val="0"/>
                <w:sz w:val="27"/>
                <w:szCs w:val="27"/>
                <w:u w:val="single"/>
              </w:rPr>
              <w:t>▲</w:t>
            </w:r>
            <w:r w:rsidRPr="00EF1721">
              <w:rPr>
                <w:rFonts w:ascii="超研澤超明" w:eastAsia="超研澤超明" w:hAnsi="新細明體" w:cs="新細明體" w:hint="eastAsia"/>
                <w:color w:val="AE0057"/>
                <w:kern w:val="0"/>
                <w:sz w:val="27"/>
                <w:szCs w:val="27"/>
                <w:u w:val="single"/>
              </w:rPr>
              <w:t> </w:t>
            </w:r>
            <w:r w:rsidRPr="00EF1721">
              <w:rPr>
                <w:rFonts w:ascii="超研澤超明" w:eastAsia="超研澤超明" w:hAnsi="新細明體" w:cs="新細明體" w:hint="eastAsia"/>
                <w:color w:val="AE0057"/>
                <w:kern w:val="0"/>
                <w:sz w:val="27"/>
                <w:szCs w:val="27"/>
                <w:u w:val="single"/>
              </w:rPr>
              <w:t xml:space="preserve"> 環心小故事</w:t>
            </w:r>
            <w:r w:rsidRPr="00EF1721">
              <w:rPr>
                <w:rFonts w:ascii="超研澤超明" w:eastAsia="超研澤超明" w:hAnsi="新細明體" w:cs="新細明體"/>
                <w:kern w:val="0"/>
                <w:szCs w:val="24"/>
              </w:rPr>
              <w:fldChar w:fldCharType="end"/>
            </w:r>
            <w:bookmarkEnd w:id="10"/>
          </w:p>
        </w:tc>
      </w:tr>
      <w:tr w:rsidR="00EF1721" w:rsidRPr="00EF1721" w:rsidTr="00EF1721">
        <w:trPr>
          <w:trHeight w:val="72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BankGothic Md BT" w:eastAsia="新細明體" w:hAnsi="BankGothic Md BT" w:cs="新細明體"/>
                <w:color w:val="0000CC"/>
                <w:kern w:val="0"/>
                <w:sz w:val="27"/>
                <w:szCs w:val="27"/>
              </w:rPr>
              <w:t>      </w:t>
            </w:r>
            <w:r w:rsidRPr="00EF1721">
              <w:rPr>
                <w:rFonts w:ascii="BankGothic Md BT" w:eastAsia="新細明體" w:hAnsi="BankGothic Md BT" w:cs="新細明體"/>
                <w:color w:val="FF0000"/>
                <w:kern w:val="0"/>
                <w:sz w:val="27"/>
                <w:szCs w:val="27"/>
              </w:rPr>
              <w:t> </w:t>
            </w:r>
            <w:r w:rsidRPr="00EF1721">
              <w:rPr>
                <w:rFonts w:ascii="BankGothic Md BT" w:eastAsia="新細明體" w:hAnsi="BankGothic Md BT" w:cs="新細明體"/>
                <w:color w:val="F4224D"/>
                <w:kern w:val="0"/>
                <w:sz w:val="27"/>
                <w:szCs w:val="27"/>
              </w:rPr>
              <w:t> </w:t>
            </w:r>
            <w:bookmarkStart w:id="11" w:name="The_Social_Life__of_Small_Urban_Spaces（下"/>
            <w:r w:rsidRPr="00EF1721">
              <w:rPr>
                <w:rFonts w:ascii="BankGothic Md BT" w:eastAsia="新細明體" w:hAnsi="BankGothic Md BT" w:cs="新細明體"/>
                <w:color w:val="008000"/>
                <w:kern w:val="0"/>
                <w:sz w:val="32"/>
                <w:szCs w:val="32"/>
              </w:rPr>
              <w:t>The Social Life </w:t>
            </w:r>
            <w:bookmarkEnd w:id="11"/>
            <w:r w:rsidRPr="00EF1721">
              <w:rPr>
                <w:rFonts w:ascii="BankGothic Md BT" w:eastAsia="新細明體" w:hAnsi="BankGothic Md BT" w:cs="新細明體"/>
                <w:color w:val="008000"/>
                <w:kern w:val="0"/>
                <w:sz w:val="32"/>
                <w:szCs w:val="32"/>
              </w:rPr>
              <w:t> of Small Urban Spaces</w:t>
            </w:r>
            <w:r w:rsidRPr="00EF1721">
              <w:rPr>
                <w:rFonts w:ascii="BankGothic Md BT" w:eastAsia="新細明體" w:hAnsi="BankGothic Md BT" w:cs="新細明體"/>
                <w:color w:val="008000"/>
                <w:kern w:val="0"/>
                <w:sz w:val="27"/>
                <w:szCs w:val="27"/>
              </w:rPr>
              <w:t>（下）</w:t>
            </w:r>
          </w:p>
        </w:tc>
      </w:tr>
      <w:tr w:rsidR="00EF1721" w:rsidRPr="00EF1721" w:rsidTr="00EF1721">
        <w:trPr>
          <w:trHeight w:val="1578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before="15"/>
              <w:jc w:val="right"/>
              <w:rPr>
                <w:rFonts w:ascii="新細明體" w:eastAsia="新細明體" w:hAnsi="新細明體" w:cs="新細明體"/>
                <w:kern w:val="0"/>
                <w:szCs w:val="24"/>
              </w:rPr>
            </w:pPr>
            <w:r w:rsidRPr="00EF1721">
              <w:rPr>
                <w:rFonts w:ascii="BankGothic Lt BT" w:eastAsia="新細明體" w:hAnsi="BankGothic Lt BT" w:cs="新細明體"/>
                <w:color w:val="FE7901"/>
                <w:kern w:val="0"/>
                <w:szCs w:val="24"/>
              </w:rPr>
              <w:lastRenderedPageBreak/>
              <w:t>by</w:t>
            </w:r>
            <w:r w:rsidRPr="00EF1721">
              <w:rPr>
                <w:rFonts w:ascii="BankGothic Lt BT" w:eastAsia="新細明體" w:hAnsi="BankGothic Lt BT" w:cs="新細明體"/>
                <w:b/>
                <w:bCs/>
                <w:color w:val="FE7901"/>
                <w:kern w:val="0"/>
                <w:szCs w:val="24"/>
              </w:rPr>
              <w:t> William H. Whyte</w:t>
            </w:r>
          </w:p>
          <w:p w:rsidR="00EF1721" w:rsidRPr="00EF1721" w:rsidRDefault="00EF1721" w:rsidP="00EF1721">
            <w:pPr>
              <w:widowControl/>
              <w:spacing w:before="15"/>
              <w:jc w:val="right"/>
              <w:rPr>
                <w:rFonts w:ascii="新細明體" w:eastAsia="新細明體" w:hAnsi="新細明體" w:cs="新細明體"/>
                <w:kern w:val="0"/>
                <w:szCs w:val="24"/>
              </w:rPr>
            </w:pPr>
            <w:r w:rsidRPr="00EF1721">
              <w:rPr>
                <w:rFonts w:ascii="新細明體" w:eastAsia="新細明體" w:hAnsi="新細明體" w:cs="新細明體" w:hint="eastAsia"/>
                <w:color w:val="FE7901"/>
                <w:kern w:val="0"/>
                <w:szCs w:val="24"/>
              </w:rPr>
              <w:t>楊長苓、吳娉婷共同編譯</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b/>
                <w:bCs/>
                <w:kern w:val="0"/>
                <w:szCs w:val="24"/>
              </w:rPr>
              <w:t>太陽</w:t>
            </w:r>
            <w:r w:rsidRPr="00EF1721">
              <w:rPr>
                <w:rFonts w:ascii="新細明體" w:eastAsia="新細明體" w:hAnsi="新細明體" w:cs="新細明體"/>
                <w:b/>
                <w:bCs/>
                <w:kern w:val="0"/>
                <w:szCs w:val="24"/>
              </w:rPr>
              <w:t>Sun</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Cs w:val="24"/>
              </w:rPr>
              <w:t>人們喜歡陽光，無論是男人或女人。我們確信陽光是人們使用廣場的主要原因。暴露在陽光下有其必要性，而人們挑選位置與陽光有強烈的關連，因為那是五月。然而從六月、七月到八月，座位與陽光就沒有直接的關連了。人們會停在任何地方，不管是在陽光下或是陰影之中。人們真正在意的不是太陽</w:t>
            </w:r>
            <w:r w:rsidRPr="00EF1721">
              <w:rPr>
                <w:rFonts w:ascii="新細明體" w:eastAsia="新細明體" w:hAnsi="新細明體" w:cs="新細明體"/>
                <w:kern w:val="0"/>
                <w:szCs w:val="24"/>
              </w:rPr>
              <w:t>sun</w:t>
            </w:r>
            <w:r w:rsidRPr="00EF1721">
              <w:rPr>
                <w:rFonts w:ascii="新細明體" w:eastAsia="新細明體" w:hAnsi="新細明體" w:cs="新細明體" w:hint="eastAsia"/>
                <w:kern w:val="0"/>
                <w:szCs w:val="24"/>
              </w:rPr>
              <w:t>，而是光線</w:t>
            </w:r>
            <w:r w:rsidRPr="00EF1721">
              <w:rPr>
                <w:rFonts w:ascii="新細明體" w:eastAsia="新細明體" w:hAnsi="新細明體" w:cs="新細明體"/>
                <w:kern w:val="0"/>
                <w:szCs w:val="24"/>
              </w:rPr>
              <w:t>light</w:t>
            </w:r>
            <w:r w:rsidRPr="00EF1721">
              <w:rPr>
                <w:rFonts w:ascii="新細明體" w:eastAsia="新細明體" w:hAnsi="新細明體" w:cs="新細明體" w:hint="eastAsia"/>
                <w:kern w:val="0"/>
                <w:szCs w:val="24"/>
              </w:rPr>
              <w:t>。</w:t>
            </w:r>
            <w:r w:rsidRPr="00EF1721">
              <w:rPr>
                <w:rFonts w:ascii="新細明體" w:eastAsia="新細明體" w:hAnsi="新細明體" w:cs="新細明體"/>
                <w:kern w:val="0"/>
                <w:szCs w:val="24"/>
              </w:rPr>
              <w:t>Paley Park</w:t>
            </w:r>
            <w:r w:rsidRPr="00EF1721">
              <w:rPr>
                <w:rFonts w:ascii="新細明體" w:eastAsia="新細明體" w:hAnsi="新細明體" w:cs="新細明體" w:hint="eastAsia"/>
                <w:kern w:val="0"/>
                <w:szCs w:val="24"/>
              </w:rPr>
              <w:t>就借用旁邊大樓的反射光。有些地方，甚至有二次、三次的反射光線。有的地方，則因為有擋風牆、有暖氣，所以吸引人。</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b/>
                <w:bCs/>
                <w:kern w:val="0"/>
                <w:szCs w:val="24"/>
              </w:rPr>
              <w:t>水</w:t>
            </w:r>
            <w:r w:rsidRPr="00EF1721">
              <w:rPr>
                <w:rFonts w:ascii="新細明體" w:eastAsia="新細明體" w:hAnsi="新細明體" w:cs="新細明體"/>
                <w:b/>
                <w:bCs/>
                <w:kern w:val="0"/>
                <w:szCs w:val="24"/>
              </w:rPr>
              <w:t>Water</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Cs w:val="24"/>
              </w:rPr>
              <w:t>對都市生活而言非常重要，都市設計與景觀經常使用，有噴泉、水池、水塘、瀑布等不筒形式。水的聲音很重要。有的很吵，但是可以遮擋旁邊人講話的聲音。水讓人感覺很舒服，尤其水讓人容易接近的時候，人會不由自主的與水接觸。有時都市將水放在人前，卻不准人們使用，這是不好的。芝加哥市就用通電的圍籬將水景與人隔離。有些設計則好看也可以用；有些水可以讓大家玩。某些設計看來危險，年輕人仍然走來走去。水隧道的設計，讓人感覺到水的飛濺，但是又不會弄濕。許多與都市水岸接近的例子。紐約的南街海港，有水岸、可坐的地方、有景色、有許多的人。</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b/>
                <w:bCs/>
                <w:kern w:val="0"/>
                <w:szCs w:val="24"/>
              </w:rPr>
              <w:t>樹</w:t>
            </w:r>
            <w:r w:rsidRPr="00EF1721">
              <w:rPr>
                <w:rFonts w:ascii="新細明體" w:eastAsia="新細明體" w:hAnsi="新細明體" w:cs="新細明體"/>
                <w:b/>
                <w:bCs/>
                <w:kern w:val="0"/>
                <w:szCs w:val="24"/>
              </w:rPr>
              <w:t>Trees</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Cs w:val="24"/>
              </w:rPr>
              <w:t>樹是我們喜歡的東西。我們種樹，為了許多實際的理由，可以攀爬、清涼、視覺穿透、美麗。紐約的土地使用管制有關於種樹的規定。樹如果以簇群方式種植，可以形成傘一樣的效果。在樹下，人們有在洞穴中受保護的感覺。</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b/>
                <w:bCs/>
                <w:kern w:val="0"/>
                <w:szCs w:val="24"/>
              </w:rPr>
              <w:t>食物</w:t>
            </w:r>
            <w:r w:rsidRPr="00EF1721">
              <w:rPr>
                <w:rFonts w:ascii="新細明體" w:eastAsia="新細明體" w:hAnsi="新細明體" w:cs="新細明體"/>
                <w:b/>
                <w:bCs/>
                <w:kern w:val="0"/>
                <w:szCs w:val="24"/>
              </w:rPr>
              <w:t>Food</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Cs w:val="24"/>
              </w:rPr>
              <w:t>妳若是想停留，就會需要食物。許多廣場都有小吃車，即使在冬天他們也會出來，但是許多都市並不喜歡這種小販，而派警察加以驅離。小吃攤販他們提供人們想要的東西，而且也具有社會功能，是個閒聊地點。讓我們看看小吃攤的動力學，小吃攤吸引人們，然後又吸引更多小販，甚至變成室外咖啡廳，只要簡單的桌椅與陽傘就可以。只要有人吃，就會吸引更多人過來吃。最早的食物攤是由政府設置的，起於小義大利，在街道上舉辦節慶。狹小的尋餐空間與長隊伍的等待，讓人們彼此遇見，互相招呼，這是會面的場所，年輕男女也喜歡。我很好奇會有多少已婚人士是在這些地方認識的。另外一個我們學到的則是簡單的設備、大量的垃圾桶，讓人們樂於順手把垃圾丟進垃圾桶；並雇用小孩子隨時清掃，他們蠻有效率的。</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b/>
                <w:bCs/>
                <w:kern w:val="0"/>
                <w:szCs w:val="24"/>
              </w:rPr>
              <w:t>Triangulation</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Cs w:val="24"/>
              </w:rPr>
              <w:lastRenderedPageBreak/>
              <w:t>公共空間可以將人們聚在一起。有甚麼事情發生了？人群聚集，陌生人開始互相交談，因為有兩個搶匪，警方在四下詢查。這例子也許過於極端。來看看另個典型的例子，小丑表演</w:t>
            </w:r>
            <w:r w:rsidRPr="00EF1721">
              <w:rPr>
                <w:rFonts w:ascii="新細明體" w:eastAsia="新細明體" w:hAnsi="新細明體" w:cs="新細明體"/>
                <w:kern w:val="0"/>
                <w:szCs w:val="24"/>
              </w:rPr>
              <w:t>(</w:t>
            </w:r>
            <w:r w:rsidRPr="00EF1721">
              <w:rPr>
                <w:rFonts w:ascii="新細明體" w:eastAsia="新細明體" w:hAnsi="新細明體" w:cs="新細明體" w:hint="eastAsia"/>
                <w:kern w:val="0"/>
                <w:szCs w:val="24"/>
              </w:rPr>
              <w:t>模仿警察走路</w:t>
            </w:r>
            <w:r w:rsidRPr="00EF1721">
              <w:rPr>
                <w:rFonts w:ascii="新細明體" w:eastAsia="新細明體" w:hAnsi="新細明體" w:cs="新細明體"/>
                <w:kern w:val="0"/>
                <w:szCs w:val="24"/>
              </w:rPr>
              <w:t>)</w:t>
            </w:r>
            <w:r w:rsidRPr="00EF1721">
              <w:rPr>
                <w:rFonts w:ascii="新細明體" w:eastAsia="新細明體" w:hAnsi="新細明體" w:cs="新細明體" w:hint="eastAsia"/>
                <w:kern w:val="0"/>
                <w:szCs w:val="24"/>
              </w:rPr>
              <w:t>吸引大家的注意力，每個人都笑了，這是都市中最珍貴的一刻。有的時候不需要太多技巧，群眾會聚集一段時間，表演最大的貢獻就是聯繫了原本陌生的人群。再看看另個例子。這些人在看什麼呢？原來是雕塑。人們對它有興趣，會想去觸摸它，互不相識的人們開始互相談論它。在</w:t>
            </w:r>
            <w:r w:rsidRPr="00EF1721">
              <w:rPr>
                <w:rFonts w:ascii="新細明體" w:eastAsia="新細明體" w:hAnsi="新細明體" w:cs="新細明體"/>
                <w:kern w:val="0"/>
                <w:szCs w:val="24"/>
              </w:rPr>
              <w:t>Chase Manhattan</w:t>
            </w:r>
            <w:r w:rsidRPr="00EF1721">
              <w:rPr>
                <w:rFonts w:ascii="新細明體" w:eastAsia="新細明體" w:hAnsi="新細明體" w:cs="新細明體" w:hint="eastAsia"/>
                <w:kern w:val="0"/>
                <w:szCs w:val="24"/>
              </w:rPr>
              <w:t>銀行廣場，這個雕塑同樣吸引人群，人們從下方走過、會觸摸、環繞它，這對這個大廣場正好，是個可以引起社會互動的元素。再看看芝加哥某個公共藝術品。剛被捐贈時，它座落於通往動物園的廣場，人們坐在上面聊天、吃午餐，圍著它爭論它的材質。其座落並未阻礙人潮，反而吸引著人潮向它走去，從旁經過。這個公共藝術品後來被搬到</w:t>
            </w:r>
            <w:r w:rsidRPr="00EF1721">
              <w:rPr>
                <w:rFonts w:ascii="新細明體" w:eastAsia="新細明體" w:hAnsi="新細明體" w:cs="新細明體"/>
                <w:kern w:val="0"/>
                <w:szCs w:val="24"/>
              </w:rPr>
              <w:t>Park Avenue</w:t>
            </w:r>
            <w:r w:rsidRPr="00EF1721">
              <w:rPr>
                <w:rFonts w:ascii="新細明體" w:eastAsia="新細明體" w:hAnsi="新細明體" w:cs="新細明體" w:hint="eastAsia"/>
                <w:kern w:val="0"/>
                <w:szCs w:val="24"/>
              </w:rPr>
              <w:t>中間，結果再也沒人坐在它身上、觸摸它了。這位女士正示範如何有效利用玻璃帷幕牆，她在對著玻璃化妝。這面牆顯示數位時間，很有意思。猜得出這是啥嗎？陽光照上去就有線索，其實是</w:t>
            </w:r>
            <w:r w:rsidRPr="00EF1721">
              <w:rPr>
                <w:rFonts w:ascii="新細明體" w:eastAsia="新細明體" w:hAnsi="新細明體" w:cs="新細明體"/>
                <w:kern w:val="0"/>
                <w:szCs w:val="24"/>
              </w:rPr>
              <w:t>Richard Haas</w:t>
            </w:r>
            <w:r w:rsidRPr="00EF1721">
              <w:rPr>
                <w:rFonts w:ascii="新細明體" w:eastAsia="新細明體" w:hAnsi="新細明體" w:cs="新細明體" w:hint="eastAsia"/>
                <w:kern w:val="0"/>
                <w:szCs w:val="24"/>
              </w:rPr>
              <w:t>的壁畫。波士頓的建築學院也有另一個有趣的壁畫。紐約的</w:t>
            </w:r>
            <w:r w:rsidRPr="00EF1721">
              <w:rPr>
                <w:rFonts w:ascii="新細明體" w:eastAsia="新細明體" w:hAnsi="新細明體" w:cs="新細明體"/>
                <w:kern w:val="0"/>
                <w:szCs w:val="24"/>
              </w:rPr>
              <w:t>St. Peter Church</w:t>
            </w:r>
            <w:r w:rsidRPr="00EF1721">
              <w:rPr>
                <w:rFonts w:ascii="新細明體" w:eastAsia="新細明體" w:hAnsi="新細明體" w:cs="新細明體" w:hint="eastAsia"/>
                <w:kern w:val="0"/>
                <w:szCs w:val="24"/>
              </w:rPr>
              <w:t>有片與街道相連的玻璃窗，人群聚集，互相討論他們看到了啥，關於窗的另一邊，有美麗的教堂、管風琴、與正在進行的儀式。宗教和都市市民如此地接近。</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Cs w:val="24"/>
              </w:rPr>
              <w:t>介紹以上許多空間方式後，接著是與政府合力規範一連串都市規劃的細節。</w:t>
            </w:r>
            <w:r w:rsidRPr="00EF1721">
              <w:rPr>
                <w:rFonts w:ascii="新細明體" w:eastAsia="新細明體" w:hAnsi="新細明體" w:cs="新細明體"/>
                <w:kern w:val="0"/>
                <w:szCs w:val="24"/>
              </w:rPr>
              <w:t>New York City Zoning Resolution</w:t>
            </w:r>
            <w:r w:rsidRPr="00EF1721">
              <w:rPr>
                <w:rFonts w:ascii="新細明體" w:eastAsia="新細明體" w:hAnsi="新細明體" w:cs="新細明體" w:hint="eastAsia"/>
                <w:kern w:val="0"/>
                <w:szCs w:val="24"/>
              </w:rPr>
              <w:t>規範了可以坐的空間、照明、空間邊緣與街道的關係、鋪面、無障礙空間、植栽、表演空間等。某電話公司在原本空曠的廣場置放許多桌椅，吸引了很多人在此聚集。城市內也設立許多可以坐下的地方，與商店相鄰；愈靠近人群活動的地方，市民愈喜歡，老年人尤其喜歡。再看看某些自然形成的廣場，隨著機構設立，附近的廣場人群聚集，各式食物小販匯聚。警察偶而會來開罰單。廣場上有著各式各樣的人，移動書市等等。另一個例子是紐約大都會博物館前的階梯，總是有很多人坐在那裡。而前面廣場上放置可移動的椅子，並沒被偷走，博物館也決定繼續放置供人們隨意使用。人群引來攤販，警察驅逐攤販，這種戲碼在人前不斷上演，不過攤販總會回來。</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Cs w:val="24"/>
              </w:rPr>
              <w:t>不同都市間的空間要素是否雷同？大部分是的。關鍵是尺度</w:t>
            </w:r>
            <w:r w:rsidRPr="00EF1721">
              <w:rPr>
                <w:rFonts w:ascii="新細明體" w:eastAsia="新細明體" w:hAnsi="新細明體" w:cs="新細明體"/>
                <w:kern w:val="0"/>
                <w:szCs w:val="24"/>
              </w:rPr>
              <w:t>scale</w:t>
            </w:r>
            <w:r w:rsidRPr="00EF1721">
              <w:rPr>
                <w:rFonts w:ascii="新細明體" w:eastAsia="新細明體" w:hAnsi="新細明體" w:cs="新細明體" w:hint="eastAsia"/>
                <w:kern w:val="0"/>
                <w:szCs w:val="24"/>
              </w:rPr>
              <w:t>。比較多倫多人來人往的廣場，與西雅圖穿越高速道路的廣場，使用率大不相同。小城的廣場相當切合需要，廣場的大小比例正對，但如今有許多尺度過大的公共空間，幾乎沒有人使用。過於空曠散落的商店與空間需被壓縮。辛辛那提市的廣場是個壓縮的好例子。廣場鄰近建物，提供了各式設備滿足各種需求與活動，並且就位於都市的最中心（還可以玩水）。再看另個</w:t>
            </w:r>
            <w:r w:rsidRPr="00EF1721">
              <w:rPr>
                <w:rFonts w:ascii="新細明體" w:eastAsia="新細明體" w:hAnsi="新細明體" w:cs="新細明體"/>
                <w:kern w:val="0"/>
                <w:szCs w:val="24"/>
              </w:rPr>
              <w:t>Minneapolis</w:t>
            </w:r>
            <w:r w:rsidRPr="00EF1721">
              <w:rPr>
                <w:rFonts w:ascii="新細明體" w:eastAsia="新細明體" w:hAnsi="新細明體" w:cs="新細明體" w:hint="eastAsia"/>
                <w:kern w:val="0"/>
                <w:szCs w:val="24"/>
              </w:rPr>
              <w:t>的室內公共廣場，由許多建築圍繞，二樓有通道，人潮流量極大，亦位於市中心，是交通匯集之地，各式各樣的人都有。波士頓古老建築成功變身成的市場，有商店、有食物，人們到處坐著，也極有活力。</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Cs w:val="24"/>
              </w:rPr>
              <w:t>回頭看看一開始提到的紐約</w:t>
            </w:r>
            <w:r w:rsidRPr="00EF1721">
              <w:rPr>
                <w:rFonts w:ascii="Times New Roman" w:eastAsia="新細明體" w:hAnsi="Times New Roman" w:cs="Times New Roman"/>
                <w:kern w:val="0"/>
                <w:szCs w:val="24"/>
              </w:rPr>
              <w:t>101</w:t>
            </w:r>
            <w:r w:rsidRPr="00EF1721">
              <w:rPr>
                <w:rFonts w:ascii="新細明體" w:eastAsia="新細明體" w:hAnsi="新細明體" w:cs="新細明體" w:hint="eastAsia"/>
                <w:kern w:val="0"/>
                <w:szCs w:val="24"/>
              </w:rPr>
              <w:t>街，這街道充滿所有要素，食物、水、可坐的地方，非常</w:t>
            </w:r>
            <w:r w:rsidRPr="00EF1721">
              <w:rPr>
                <w:rFonts w:ascii="Times New Roman" w:eastAsia="新細明體" w:hAnsi="Times New Roman" w:cs="Times New Roman"/>
                <w:kern w:val="0"/>
                <w:szCs w:val="24"/>
              </w:rPr>
              <w:t>social</w:t>
            </w:r>
            <w:r w:rsidRPr="00EF1721">
              <w:rPr>
                <w:rFonts w:ascii="新細明體" w:eastAsia="新細明體" w:hAnsi="新細明體" w:cs="新細明體" w:hint="eastAsia"/>
                <w:kern w:val="0"/>
                <w:szCs w:val="24"/>
              </w:rPr>
              <w:t>。最後再回到</w:t>
            </w:r>
            <w:r w:rsidRPr="00EF1721">
              <w:rPr>
                <w:rFonts w:ascii="Times New Roman" w:eastAsia="新細明體" w:hAnsi="Times New Roman" w:cs="Times New Roman"/>
                <w:kern w:val="0"/>
                <w:szCs w:val="24"/>
              </w:rPr>
              <w:t>Seagram</w:t>
            </w:r>
            <w:r w:rsidRPr="00EF1721">
              <w:rPr>
                <w:rFonts w:ascii="新細明體" w:eastAsia="新細明體" w:hAnsi="新細明體" w:cs="新細明體" w:hint="eastAsia"/>
                <w:kern w:val="0"/>
                <w:szCs w:val="24"/>
              </w:rPr>
              <w:t>廣場，作為結束。街道是城市生命的河。</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hint="eastAsia"/>
                <w:color w:val="008000"/>
                <w:kern w:val="0"/>
                <w:sz w:val="27"/>
                <w:szCs w:val="27"/>
              </w:rPr>
              <w:t>（完）</w:t>
            </w:r>
          </w:p>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hyperlink r:id="rId46" w:anchor="%E4%BA%BA%E8%88%87%E7%92%B0%E5%A2%83%E7%A0%94%E7%A9%B6%E9%9B%BB%E5%AD%90%E5%A0%B1  HERS" w:history="1">
              <w:r w:rsidRPr="00EF1721">
                <w:rPr>
                  <w:rFonts w:ascii="BankGothic Md BT" w:eastAsia="新細明體" w:hAnsi="BankGothic Md BT" w:cs="新細明體"/>
                  <w:color w:val="008000"/>
                  <w:kern w:val="0"/>
                  <w:sz w:val="27"/>
                  <w:szCs w:val="27"/>
                  <w:u w:val="single"/>
                </w:rPr>
                <w:t>back</w:t>
              </w:r>
            </w:hyperlink>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lastRenderedPageBreak/>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bookmarkStart w:id="12" w:name="▲____環心理論發展"/>
      <w:tr w:rsidR="00EF1721" w:rsidRPr="00EF1721" w:rsidTr="00EF1721">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超研澤超明" w:eastAsia="超研澤超明" w:hAnsi="新細明體" w:cs="新細明體"/>
                <w:color w:val="034E0F"/>
                <w:kern w:val="0"/>
                <w:sz w:val="27"/>
                <w:szCs w:val="27"/>
              </w:rPr>
              <w:lastRenderedPageBreak/>
              <w:fldChar w:fldCharType="begin"/>
            </w:r>
            <w:r w:rsidRPr="00EF1721">
              <w:rPr>
                <w:rFonts w:ascii="超研澤超明" w:eastAsia="超研澤超明" w:hAnsi="新細明體" w:cs="新細明體"/>
                <w:color w:val="034E0F"/>
                <w:kern w:val="0"/>
                <w:sz w:val="27"/>
                <w:szCs w:val="27"/>
              </w:rPr>
              <w:instrText xml:space="preserve"> HYPERLINK "http://www.bp.ntu.edu.tw/hdbih/%E9%9B%BB%E5%AD%90%E5%A0%B1%E7%AC%AC%E4%B8%89%E6%9C%9F.htm" \l "%E8%BF%91%E6%9C%9F%E5%AD%B8%E8%A1%93%E6%B4%BB%E5%8B%95%E4%BB%8B%E7%B4%B9" </w:instrText>
            </w:r>
            <w:r w:rsidRPr="00EF1721">
              <w:rPr>
                <w:rFonts w:ascii="超研澤超明" w:eastAsia="超研澤超明" w:hAnsi="新細明體" w:cs="新細明體"/>
                <w:color w:val="034E0F"/>
                <w:kern w:val="0"/>
                <w:sz w:val="27"/>
                <w:szCs w:val="27"/>
              </w:rPr>
              <w:fldChar w:fldCharType="separate"/>
            </w:r>
            <w:r w:rsidRPr="00EF1721">
              <w:rPr>
                <w:rFonts w:ascii="超研澤超明" w:eastAsia="超研澤超明" w:hAnsi="新細明體" w:cs="新細明體" w:hint="eastAsia"/>
                <w:color w:val="AE0057"/>
                <w:kern w:val="0"/>
                <w:sz w:val="27"/>
                <w:szCs w:val="27"/>
                <w:u w:val="single"/>
              </w:rPr>
              <w:t>▲</w:t>
            </w:r>
            <w:r w:rsidRPr="00EF1721">
              <w:rPr>
                <w:rFonts w:ascii="超研澤超明" w:eastAsia="超研澤超明" w:hAnsi="新細明體" w:cs="新細明體" w:hint="eastAsia"/>
                <w:color w:val="AE0057"/>
                <w:kern w:val="0"/>
                <w:sz w:val="27"/>
                <w:szCs w:val="27"/>
                <w:u w:val="single"/>
              </w:rPr>
              <w:t>    </w:t>
            </w:r>
            <w:r w:rsidRPr="00EF1721">
              <w:rPr>
                <w:rFonts w:ascii="超研澤超明" w:eastAsia="超研澤超明" w:hAnsi="新細明體" w:cs="新細明體"/>
                <w:color w:val="034E0F"/>
                <w:kern w:val="0"/>
                <w:sz w:val="27"/>
                <w:szCs w:val="27"/>
              </w:rPr>
              <w:fldChar w:fldCharType="end"/>
            </w:r>
            <w:bookmarkEnd w:id="12"/>
            <w:r w:rsidRPr="00EF1721">
              <w:rPr>
                <w:rFonts w:ascii="超研澤超明" w:eastAsia="超研澤超明" w:hAnsi="新細明體" w:cs="新細明體"/>
                <w:kern w:val="0"/>
                <w:sz w:val="20"/>
                <w:szCs w:val="20"/>
              </w:rPr>
              <w:fldChar w:fldCharType="begin"/>
            </w:r>
            <w:r w:rsidRPr="00EF1721">
              <w:rPr>
                <w:rFonts w:ascii="超研澤超明" w:eastAsia="超研澤超明" w:hAnsi="新細明體" w:cs="新細明體"/>
                <w:kern w:val="0"/>
                <w:sz w:val="20"/>
                <w:szCs w:val="20"/>
              </w:rPr>
              <w:instrText xml:space="preserve"> HYPERLINK "http://www.bp.ntu.edu.tw/hdbih/%E9%9B%BB%E5%AD%90%E5%A0%B1%E7%AC%AC%E4%B8%89%E6%9C%9F.htm" \l "%E8%BF%91%E6%9C%9F%E5%AD%B8%E8%A1%93%E6%B4%BB%E5%8B%95%E4%BB%8B%E7%B4%B9" </w:instrText>
            </w:r>
            <w:r w:rsidRPr="00EF1721">
              <w:rPr>
                <w:rFonts w:ascii="超研澤超明" w:eastAsia="超研澤超明" w:hAnsi="新細明體" w:cs="新細明體"/>
                <w:kern w:val="0"/>
                <w:sz w:val="20"/>
                <w:szCs w:val="20"/>
              </w:rPr>
              <w:fldChar w:fldCharType="separate"/>
            </w:r>
            <w:r w:rsidRPr="00EF1721">
              <w:rPr>
                <w:rFonts w:ascii="超研澤超明" w:eastAsia="超研澤超明" w:hAnsi="新細明體" w:cs="新細明體" w:hint="eastAsia"/>
                <w:color w:val="AE0057"/>
                <w:kern w:val="0"/>
                <w:sz w:val="27"/>
                <w:szCs w:val="27"/>
                <w:u w:val="single"/>
              </w:rPr>
              <w:t>環心理論發展</w:t>
            </w:r>
            <w:r w:rsidRPr="00EF1721">
              <w:rPr>
                <w:rFonts w:ascii="超研澤超明" w:eastAsia="超研澤超明" w:hAnsi="新細明體" w:cs="新細明體"/>
                <w:kern w:val="0"/>
                <w:sz w:val="20"/>
                <w:szCs w:val="20"/>
              </w:rPr>
              <w:fldChar w:fldCharType="end"/>
            </w:r>
          </w:p>
        </w:tc>
      </w:tr>
      <w:tr w:rsidR="00EF1721" w:rsidRPr="00EF1721" w:rsidTr="00EF1721">
        <w:trPr>
          <w:trHeight w:val="100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line="360" w:lineRule="atLeast"/>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after="100" w:afterAutospacing="1" w:line="360" w:lineRule="atLeast"/>
              <w:jc w:val="center"/>
              <w:rPr>
                <w:rFonts w:ascii="新細明體" w:eastAsia="新細明體" w:hAnsi="新細明體" w:cs="新細明體"/>
                <w:kern w:val="0"/>
                <w:szCs w:val="24"/>
              </w:rPr>
            </w:pPr>
            <w:bookmarkStart w:id="13" w:name="環境心理學（一）"/>
            <w:r w:rsidRPr="00EF1721">
              <w:rPr>
                <w:rFonts w:ascii="超研澤ＰＯＰ－２" w:eastAsia="超研澤ＰＯＰ－２" w:hAnsi="新細明體" w:cs="新細明體" w:hint="eastAsia"/>
                <w:color w:val="008000"/>
                <w:kern w:val="0"/>
                <w:sz w:val="32"/>
                <w:szCs w:val="32"/>
              </w:rPr>
              <w:t>環境心理學（二）</w:t>
            </w:r>
            <w:bookmarkEnd w:id="13"/>
          </w:p>
          <w:p w:rsidR="00EF1721" w:rsidRPr="00EF1721" w:rsidRDefault="00EF1721" w:rsidP="00EF1721">
            <w:pPr>
              <w:widowControl/>
              <w:wordWrap w:val="0"/>
              <w:spacing w:before="100" w:beforeAutospacing="1" w:after="100" w:afterAutospacing="1"/>
              <w:jc w:val="right"/>
              <w:rPr>
                <w:rFonts w:ascii="新細明體" w:eastAsia="新細明體" w:hAnsi="新細明體" w:cs="新細明體"/>
                <w:kern w:val="0"/>
                <w:szCs w:val="24"/>
              </w:rPr>
            </w:pPr>
            <w:r w:rsidRPr="00EF1721">
              <w:rPr>
                <w:rFonts w:ascii="新細明體" w:eastAsia="新細明體" w:hAnsi="新細明體" w:cs="新細明體" w:hint="eastAsia"/>
                <w:color w:val="EC7000"/>
                <w:kern w:val="0"/>
                <w:sz w:val="22"/>
              </w:rPr>
              <w:t>畢恆達</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華康細圓體" w:eastAsia="華康細圓體" w:hAnsi="新細明體" w:cs="新細明體" w:hint="eastAsia"/>
                <w:kern w:val="0"/>
                <w:sz w:val="22"/>
              </w:rPr>
              <w:t>        </w:t>
            </w:r>
            <w:r w:rsidRPr="00EF1721">
              <w:rPr>
                <w:rFonts w:ascii="華康細圓體" w:eastAsia="華康細圓體" w:hAnsi="新細明體" w:cs="新細明體" w:hint="eastAsia"/>
                <w:kern w:val="0"/>
                <w:sz w:val="22"/>
              </w:rPr>
              <w:t>一九六</w:t>
            </w:r>
            <w:r w:rsidRPr="00EF1721">
              <w:rPr>
                <w:rFonts w:ascii="Garamond" w:eastAsia="新細明體" w:hAnsi="Garamond" w:cs="新細明體"/>
                <w:kern w:val="0"/>
                <w:sz w:val="22"/>
              </w:rPr>
              <w:t>O</w:t>
            </w:r>
            <w:r w:rsidRPr="00EF1721">
              <w:rPr>
                <w:rFonts w:ascii="華康細圓體" w:eastAsia="華康細圓體" w:hAnsi="新細明體" w:cs="新細明體" w:hint="eastAsia"/>
                <w:kern w:val="0"/>
                <w:sz w:val="22"/>
              </w:rPr>
              <w:t>及七</w:t>
            </w:r>
            <w:r w:rsidRPr="00EF1721">
              <w:rPr>
                <w:rFonts w:ascii="Garamond" w:eastAsia="新細明體" w:hAnsi="Garamond" w:cs="新細明體"/>
                <w:kern w:val="0"/>
                <w:sz w:val="22"/>
              </w:rPr>
              <w:t>O</w:t>
            </w:r>
            <w:r w:rsidRPr="00EF1721">
              <w:rPr>
                <w:rFonts w:ascii="華康細圓體" w:eastAsia="華康細圓體" w:hAnsi="新細明體" w:cs="新細明體" w:hint="eastAsia"/>
                <w:kern w:val="0"/>
                <w:sz w:val="22"/>
              </w:rPr>
              <w:t>年代，環境心理學有驚人的成長。</w:t>
            </w:r>
            <w:r w:rsidRPr="00EF1721">
              <w:rPr>
                <w:rFonts w:ascii="Garamond" w:eastAsia="新細明體" w:hAnsi="Garamond" w:cs="新細明體"/>
                <w:kern w:val="0"/>
                <w:sz w:val="22"/>
              </w:rPr>
              <w:t>1966</w:t>
            </w:r>
            <w:r w:rsidRPr="00EF1721">
              <w:rPr>
                <w:rFonts w:ascii="華康細圓體" w:eastAsia="華康細圓體" w:hAnsi="新細明體" w:cs="新細明體" w:hint="eastAsia"/>
                <w:kern w:val="0"/>
                <w:sz w:val="22"/>
              </w:rPr>
              <w:t>年「社會議題期刊」</w:t>
            </w:r>
            <w:r w:rsidRPr="00EF1721">
              <w:rPr>
                <w:rFonts w:ascii="Garamond" w:eastAsia="新細明體" w:hAnsi="Garamond" w:cs="新細明體"/>
                <w:kern w:val="0"/>
                <w:sz w:val="22"/>
              </w:rPr>
              <w:t>(Journal of Social Issues)</w:t>
            </w:r>
            <w:r w:rsidRPr="00EF1721">
              <w:rPr>
                <w:rFonts w:ascii="華康細圓體" w:eastAsia="華康細圓體" w:hAnsi="新細明體" w:cs="新細明體" w:hint="eastAsia"/>
                <w:kern w:val="0"/>
                <w:sz w:val="22"/>
              </w:rPr>
              <w:t>出版了由</w:t>
            </w:r>
            <w:r w:rsidRPr="00EF1721">
              <w:rPr>
                <w:rFonts w:ascii="Garamond" w:eastAsia="新細明體" w:hAnsi="Garamond" w:cs="新細明體"/>
                <w:kern w:val="0"/>
                <w:sz w:val="22"/>
              </w:rPr>
              <w:t>R. W. Kates</w:t>
            </w:r>
            <w:r w:rsidRPr="00EF1721">
              <w:rPr>
                <w:rFonts w:ascii="華康細圓體" w:eastAsia="華康細圓體" w:hAnsi="新細明體" w:cs="新細明體" w:hint="eastAsia"/>
                <w:kern w:val="0"/>
                <w:sz w:val="22"/>
              </w:rPr>
              <w:t>與</w:t>
            </w:r>
            <w:r w:rsidRPr="00EF1721">
              <w:rPr>
                <w:rFonts w:ascii="Garamond" w:eastAsia="新細明體" w:hAnsi="Garamond" w:cs="新細明體"/>
                <w:kern w:val="0"/>
                <w:sz w:val="22"/>
              </w:rPr>
              <w:t>J. F. Wohlwill</w:t>
            </w:r>
            <w:r w:rsidRPr="00EF1721">
              <w:rPr>
                <w:rFonts w:ascii="華康細圓體" w:eastAsia="華康細圓體" w:hAnsi="新細明體" w:cs="新細明體" w:hint="eastAsia"/>
                <w:kern w:val="0"/>
                <w:sz w:val="22"/>
              </w:rPr>
              <w:t>主編的「人對實質環境的反應」專號，是環境心理學的文章首次得以專輯的形式在期刊上出現。</w:t>
            </w:r>
            <w:r w:rsidRPr="00EF1721">
              <w:rPr>
                <w:rFonts w:ascii="Garamond" w:eastAsia="新細明體" w:hAnsi="Garamond" w:cs="新細明體"/>
                <w:kern w:val="0"/>
                <w:sz w:val="22"/>
              </w:rPr>
              <w:t>1968</w:t>
            </w:r>
            <w:r w:rsidRPr="00EF1721">
              <w:rPr>
                <w:rFonts w:ascii="華康細圓體" w:eastAsia="華康細圓體" w:hAnsi="新細明體" w:cs="新細明體" w:hint="eastAsia"/>
                <w:kern w:val="0"/>
                <w:sz w:val="22"/>
              </w:rPr>
              <w:t>年紐約市立大學</w:t>
            </w:r>
            <w:r w:rsidRPr="00EF1721">
              <w:rPr>
                <w:rFonts w:ascii="Garamond" w:eastAsia="新細明體" w:hAnsi="Garamond" w:cs="新細明體"/>
                <w:kern w:val="0"/>
                <w:sz w:val="22"/>
              </w:rPr>
              <w:t>(City University of New York)</w:t>
            </w:r>
            <w:r w:rsidRPr="00EF1721">
              <w:rPr>
                <w:rFonts w:ascii="華康細圓體" w:eastAsia="華康細圓體" w:hAnsi="新細明體" w:cs="新細明體" w:hint="eastAsia"/>
                <w:kern w:val="0"/>
                <w:sz w:val="22"/>
              </w:rPr>
              <w:t>成立第一個環境心理學的博士班。環境設計研究學會</w:t>
            </w:r>
            <w:r w:rsidRPr="00EF1721">
              <w:rPr>
                <w:rFonts w:ascii="Garamond" w:eastAsia="新細明體" w:hAnsi="Garamond" w:cs="新細明體"/>
                <w:kern w:val="0"/>
                <w:sz w:val="22"/>
              </w:rPr>
              <w:t>(Environmental Design Research Association)</w:t>
            </w:r>
            <w:r w:rsidRPr="00EF1721">
              <w:rPr>
                <w:rFonts w:ascii="華康細圓體" w:eastAsia="華康細圓體" w:hAnsi="新細明體" w:cs="新細明體" w:hint="eastAsia"/>
                <w:kern w:val="0"/>
                <w:sz w:val="22"/>
              </w:rPr>
              <w:t>也於此年成立，並於</w:t>
            </w:r>
            <w:r w:rsidRPr="00EF1721">
              <w:rPr>
                <w:rFonts w:ascii="Garamond" w:eastAsia="新細明體" w:hAnsi="Garamond" w:cs="新細明體"/>
                <w:kern w:val="0"/>
                <w:sz w:val="22"/>
              </w:rPr>
              <w:t>1969</w:t>
            </w:r>
            <w:r w:rsidRPr="00EF1721">
              <w:rPr>
                <w:rFonts w:ascii="華康細圓體" w:eastAsia="華康細圓體" w:hAnsi="新細明體" w:cs="新細明體" w:hint="eastAsia"/>
                <w:kern w:val="0"/>
                <w:sz w:val="22"/>
              </w:rPr>
              <w:t>年起每年召開一次會議，這是世界上成立最早也最大的從事環境行為研究與應用的組織。</w:t>
            </w:r>
            <w:r w:rsidRPr="00EF1721">
              <w:rPr>
                <w:rFonts w:ascii="Garamond" w:eastAsia="新細明體" w:hAnsi="Garamond" w:cs="新細明體"/>
                <w:kern w:val="0"/>
                <w:sz w:val="22"/>
              </w:rPr>
              <w:t>1969</w:t>
            </w:r>
            <w:r w:rsidRPr="00EF1721">
              <w:rPr>
                <w:rFonts w:ascii="華康細圓體" w:eastAsia="華康細圓體" w:hAnsi="新細明體" w:cs="新細明體" w:hint="eastAsia"/>
                <w:kern w:val="0"/>
                <w:sz w:val="22"/>
              </w:rPr>
              <w:t>年環境心理學的第一份期刊「環境與行為」</w:t>
            </w:r>
            <w:r w:rsidRPr="00EF1721">
              <w:rPr>
                <w:rFonts w:ascii="Garamond" w:eastAsia="新細明體" w:hAnsi="Garamond" w:cs="新細明體"/>
                <w:kern w:val="0"/>
                <w:sz w:val="22"/>
              </w:rPr>
              <w:t>(Environment and Behavior)</w:t>
            </w:r>
            <w:r w:rsidRPr="00EF1721">
              <w:rPr>
                <w:rFonts w:ascii="華康細圓體" w:eastAsia="華康細圓體" w:hAnsi="新細明體" w:cs="新細明體" w:hint="eastAsia"/>
                <w:kern w:val="0"/>
                <w:sz w:val="22"/>
              </w:rPr>
              <w:t>創刊。</w:t>
            </w:r>
            <w:r w:rsidRPr="00EF1721">
              <w:rPr>
                <w:rFonts w:ascii="Garamond" w:eastAsia="新細明體" w:hAnsi="Garamond" w:cs="新細明體"/>
                <w:kern w:val="0"/>
                <w:sz w:val="22"/>
              </w:rPr>
              <w:t>1970</w:t>
            </w:r>
            <w:r w:rsidRPr="00EF1721">
              <w:rPr>
                <w:rFonts w:ascii="華康細圓體" w:eastAsia="華康細圓體" w:hAnsi="新細明體" w:cs="新細明體" w:hint="eastAsia"/>
                <w:kern w:val="0"/>
                <w:sz w:val="22"/>
              </w:rPr>
              <w:t>年紐約市立大學的</w:t>
            </w:r>
            <w:r w:rsidRPr="00EF1721">
              <w:rPr>
                <w:rFonts w:ascii="Garamond" w:eastAsia="新細明體" w:hAnsi="Garamond" w:cs="新細明體"/>
                <w:kern w:val="0"/>
                <w:sz w:val="22"/>
              </w:rPr>
              <w:t>Proshansky</w:t>
            </w:r>
            <w:r w:rsidRPr="00EF1721">
              <w:rPr>
                <w:rFonts w:ascii="華康細圓體" w:eastAsia="華康細圓體" w:hAnsi="新細明體" w:cs="新細明體" w:hint="eastAsia"/>
                <w:kern w:val="0"/>
                <w:sz w:val="22"/>
              </w:rPr>
              <w:t>等人編了第一本環境心理學讀本</w:t>
            </w:r>
            <w:r w:rsidRPr="00EF1721">
              <w:rPr>
                <w:rFonts w:ascii="Garamond" w:eastAsia="新細明體" w:hAnsi="Garamond" w:cs="新細明體"/>
                <w:kern w:val="0"/>
                <w:sz w:val="22"/>
              </w:rPr>
              <w:t>(Environmental Psychology: Man and His Physical Setting)</w:t>
            </w:r>
            <w:r w:rsidRPr="00EF1721">
              <w:rPr>
                <w:rFonts w:ascii="華康細圓體" w:eastAsia="華康細圓體" w:hAnsi="新細明體" w:cs="新細明體" w:hint="eastAsia"/>
                <w:kern w:val="0"/>
                <w:sz w:val="22"/>
              </w:rPr>
              <w:t>；</w:t>
            </w:r>
            <w:r w:rsidRPr="00EF1721">
              <w:rPr>
                <w:rFonts w:ascii="Garamond" w:eastAsia="新細明體" w:hAnsi="Garamond" w:cs="新細明體"/>
                <w:kern w:val="0"/>
                <w:sz w:val="22"/>
              </w:rPr>
              <w:t>1974</w:t>
            </w:r>
            <w:r w:rsidRPr="00EF1721">
              <w:rPr>
                <w:rFonts w:ascii="華康細圓體" w:eastAsia="華康細圓體" w:hAnsi="新細明體" w:cs="新細明體" w:hint="eastAsia"/>
                <w:kern w:val="0"/>
                <w:sz w:val="22"/>
              </w:rPr>
              <w:t>年他們又出版第一本環境心理學教科書</w:t>
            </w:r>
            <w:r w:rsidRPr="00EF1721">
              <w:rPr>
                <w:rFonts w:ascii="Garamond" w:eastAsia="新細明體" w:hAnsi="Garamond" w:cs="新細明體"/>
                <w:kern w:val="0"/>
                <w:sz w:val="22"/>
              </w:rPr>
              <w:t>(An Introduction to Environmental Psychology)</w:t>
            </w:r>
            <w:r w:rsidRPr="00EF1721">
              <w:rPr>
                <w:rFonts w:ascii="華康細圓體" w:eastAsia="華康細圓體" w:hAnsi="新細明體" w:cs="新細明體" w:hint="eastAsia"/>
                <w:kern w:val="0"/>
                <w:sz w:val="22"/>
              </w:rPr>
              <w:t>。</w:t>
            </w:r>
            <w:r w:rsidRPr="00EF1721">
              <w:rPr>
                <w:rFonts w:ascii="Garamond" w:eastAsia="新細明體" w:hAnsi="Garamond" w:cs="新細明體"/>
                <w:kern w:val="0"/>
                <w:sz w:val="22"/>
              </w:rPr>
              <w:t>1973</w:t>
            </w:r>
            <w:r w:rsidRPr="00EF1721">
              <w:rPr>
                <w:rFonts w:ascii="華康細圓體" w:eastAsia="華康細圓體" w:hAnsi="新細明體" w:cs="新細明體" w:hint="eastAsia"/>
                <w:kern w:val="0"/>
                <w:sz w:val="22"/>
              </w:rPr>
              <w:t>年「心理學年度評論」</w:t>
            </w:r>
            <w:r w:rsidRPr="00EF1721">
              <w:rPr>
                <w:rFonts w:ascii="Garamond" w:eastAsia="新細明體" w:hAnsi="Garamond" w:cs="新細明體"/>
                <w:kern w:val="0"/>
                <w:sz w:val="22"/>
              </w:rPr>
              <w:t>(Annual Review of Psychology)</w:t>
            </w:r>
            <w:r w:rsidRPr="00EF1721">
              <w:rPr>
                <w:rFonts w:ascii="華康細圓體" w:eastAsia="華康細圓體" w:hAnsi="新細明體" w:cs="新細明體" w:hint="eastAsia"/>
                <w:kern w:val="0"/>
                <w:sz w:val="22"/>
              </w:rPr>
              <w:t>首次出現了「環境心理學」這個主題，環境心理學才真正奠立在學術機構所認可的研究領域裡的合法地位。隨後於</w:t>
            </w:r>
            <w:r w:rsidRPr="00EF1721">
              <w:rPr>
                <w:rFonts w:ascii="Garamond" w:eastAsia="新細明體" w:hAnsi="Garamond" w:cs="新細明體"/>
                <w:kern w:val="0"/>
                <w:sz w:val="22"/>
              </w:rPr>
              <w:t>1976</w:t>
            </w:r>
            <w:r w:rsidRPr="00EF1721">
              <w:rPr>
                <w:rFonts w:ascii="華康細圓體" w:eastAsia="華康細圓體" w:hAnsi="新細明體" w:cs="新細明體" w:hint="eastAsia"/>
                <w:kern w:val="0"/>
                <w:sz w:val="22"/>
              </w:rPr>
              <w:t>年美國心理學學會</w:t>
            </w:r>
            <w:r w:rsidRPr="00EF1721">
              <w:rPr>
                <w:rFonts w:ascii="Garamond" w:eastAsia="新細明體" w:hAnsi="Garamond" w:cs="新細明體"/>
                <w:kern w:val="0"/>
                <w:sz w:val="22"/>
              </w:rPr>
              <w:t>(American Psychological Association)</w:t>
            </w:r>
            <w:r w:rsidRPr="00EF1721">
              <w:rPr>
                <w:rFonts w:ascii="華康細圓體" w:eastAsia="華康細圓體" w:hAnsi="新細明體" w:cs="新細明體" w:hint="eastAsia"/>
                <w:kern w:val="0"/>
                <w:sz w:val="22"/>
              </w:rPr>
              <w:t>也正式成立「人口與環境心理學」支部。</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細圓體" w:eastAsia="華康細圓體" w:hAnsi="新細明體" w:cs="新細明體" w:hint="eastAsia"/>
                <w:kern w:val="0"/>
                <w:sz w:val="22"/>
              </w:rPr>
              <w:t>在這短短的十年之間，環境心理學界從原來只是少數不同專業者的興趣，進而成立博士班、研究組織、發行期刊、出版讀本與教科書，得到學術界的認可並且對工業界與政府決策產生很大的影響。究竟是甚麼因素促使環境心理學，在六十年代中期之後得以如此快速的成長呢？我們可以從當時的社會背景與學術界的自省兩方面來加以探討。</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 w:val="22"/>
              </w:rPr>
              <w:t>1.</w:t>
            </w:r>
            <w:r w:rsidRPr="00EF1721">
              <w:rPr>
                <w:rFonts w:ascii="Garamond" w:eastAsia="新細明體" w:hAnsi="Garamond" w:cs="新細明體"/>
                <w:kern w:val="0"/>
                <w:sz w:val="22"/>
              </w:rPr>
              <w:t> </w:t>
            </w:r>
            <w:r w:rsidRPr="00EF1721">
              <w:rPr>
                <w:rFonts w:ascii="華康粗圓體" w:eastAsia="華康粗圓體" w:hAnsi="新細明體" w:cs="新細明體" w:hint="eastAsia"/>
                <w:kern w:val="0"/>
                <w:sz w:val="22"/>
              </w:rPr>
              <w:t>社會背景</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1960</w:t>
            </w:r>
            <w:r w:rsidRPr="00EF1721">
              <w:rPr>
                <w:rFonts w:ascii="華康細圓體" w:eastAsia="華康細圓體" w:hAnsi="新細明體" w:cs="新細明體" w:hint="eastAsia"/>
                <w:kern w:val="0"/>
                <w:sz w:val="22"/>
              </w:rPr>
              <w:t>年代可說是一個覺醒與反叛的年代。各種運動，如黑人運動、婦女運動、消費者運動、環境運動、反越戰運動等風起雲湧，以爭取人類的尊嚴與確保環境的品質。</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細圓體" w:eastAsia="華康細圓體" w:hAnsi="新細明體" w:cs="新細明體" w:hint="eastAsia"/>
                <w:kern w:val="0"/>
                <w:sz w:val="22"/>
              </w:rPr>
              <w:t>二次世界大戰之後許多西方國家的殖民地紛紛獨立，擺脫殖民國家的控制與壓榨，而美國國內一些受到忽視與不平等待遇的團體，如黑人、少數民族、婦女、老人、殘障者，也紛紛為爭取社會、經濟與政治上的機會平等而奮鬥。此人權運動一方面促使心理學者對種族偏見與住宅融合等議題進行研究，一方面也引發學者對實驗室道德</w:t>
            </w:r>
            <w:r w:rsidRPr="00EF1721">
              <w:rPr>
                <w:rFonts w:ascii="Garamond" w:eastAsia="新細明體" w:hAnsi="Garamond" w:cs="新細明體"/>
                <w:kern w:val="0"/>
                <w:sz w:val="22"/>
              </w:rPr>
              <w:t>(</w:t>
            </w:r>
            <w:r w:rsidRPr="00EF1721">
              <w:rPr>
                <w:rFonts w:ascii="華康細圓體" w:eastAsia="華康細圓體" w:hAnsi="新細明體" w:cs="新細明體" w:hint="eastAsia"/>
                <w:kern w:val="0"/>
                <w:sz w:val="22"/>
              </w:rPr>
              <w:t>如何對待受測者</w:t>
            </w:r>
            <w:r w:rsidRPr="00EF1721">
              <w:rPr>
                <w:rFonts w:ascii="Garamond" w:eastAsia="新細明體" w:hAnsi="Garamond" w:cs="新細明體"/>
                <w:kern w:val="0"/>
                <w:sz w:val="22"/>
              </w:rPr>
              <w:t>)</w:t>
            </w:r>
            <w:r w:rsidRPr="00EF1721">
              <w:rPr>
                <w:rFonts w:ascii="華康細圓體" w:eastAsia="華康細圓體" w:hAnsi="新細明體" w:cs="新細明體" w:hint="eastAsia"/>
                <w:kern w:val="0"/>
                <w:sz w:val="22"/>
              </w:rPr>
              <w:t>廣泛的重視與討論。而在環境心理學界裡，老人住宅、無障礙環境、兒童遊戲場、婦女與環境等，一直是很受到重視的研究領域。</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細圓體" w:eastAsia="華康細圓體" w:hAnsi="新細明體" w:cs="新細明體" w:hint="eastAsia"/>
                <w:kern w:val="0"/>
                <w:sz w:val="22"/>
              </w:rPr>
              <w:t>六</w:t>
            </w:r>
            <w:r w:rsidRPr="00EF1721">
              <w:rPr>
                <w:rFonts w:ascii="Garamond" w:eastAsia="新細明體" w:hAnsi="Garamond" w:cs="新細明體"/>
                <w:kern w:val="0"/>
                <w:sz w:val="22"/>
              </w:rPr>
              <w:t>O</w:t>
            </w:r>
            <w:r w:rsidRPr="00EF1721">
              <w:rPr>
                <w:rFonts w:ascii="華康細圓體" w:eastAsia="華康細圓體" w:hAnsi="新細明體" w:cs="新細明體" w:hint="eastAsia"/>
                <w:kern w:val="0"/>
                <w:sz w:val="22"/>
              </w:rPr>
              <w:t>年代以前，人們相信自然資源是取之不盡、用之不竭的；而科技的進展則許諾了一個富裕幸福的天堂。</w:t>
            </w:r>
            <w:r w:rsidRPr="00EF1721">
              <w:rPr>
                <w:rFonts w:ascii="Garamond" w:eastAsia="新細明體" w:hAnsi="Garamond" w:cs="新細明體"/>
                <w:kern w:val="0"/>
                <w:sz w:val="22"/>
              </w:rPr>
              <w:t>1962</w:t>
            </w:r>
            <w:r w:rsidRPr="00EF1721">
              <w:rPr>
                <w:rFonts w:ascii="華康細圓體" w:eastAsia="華康細圓體" w:hAnsi="新細明體" w:cs="新細明體" w:hint="eastAsia"/>
                <w:kern w:val="0"/>
                <w:sz w:val="22"/>
              </w:rPr>
              <w:t>年</w:t>
            </w:r>
            <w:r w:rsidRPr="00EF1721">
              <w:rPr>
                <w:rFonts w:ascii="Garamond" w:eastAsia="新細明體" w:hAnsi="Garamond" w:cs="新細明體"/>
                <w:kern w:val="0"/>
                <w:sz w:val="22"/>
              </w:rPr>
              <w:t>R. Carson</w:t>
            </w:r>
            <w:r w:rsidRPr="00EF1721">
              <w:rPr>
                <w:rFonts w:ascii="華康細圓體" w:eastAsia="華康細圓體" w:hAnsi="新細明體" w:cs="新細明體" w:hint="eastAsia"/>
                <w:kern w:val="0"/>
                <w:sz w:val="22"/>
              </w:rPr>
              <w:t>的「寂靜的春天」在社會大眾、決策者與學術界間引起極大的震撼。人們不再盲目地對科技抱持樂觀與信心，科技界也漸漸體認其應負的社會責任，而美國國會也在兩年內通過了「野生地法案」</w:t>
            </w:r>
            <w:r w:rsidRPr="00EF1721">
              <w:rPr>
                <w:rFonts w:ascii="Garamond" w:eastAsia="新細明體" w:hAnsi="Garamond" w:cs="新細明體"/>
                <w:kern w:val="0"/>
                <w:sz w:val="22"/>
              </w:rPr>
              <w:t>(Wilderness Bill)</w:t>
            </w:r>
            <w:r w:rsidRPr="00EF1721">
              <w:rPr>
                <w:rFonts w:ascii="華康細圓體" w:eastAsia="華康細圓體" w:hAnsi="新細明體" w:cs="新細明體" w:hint="eastAsia"/>
                <w:kern w:val="0"/>
                <w:sz w:val="22"/>
              </w:rPr>
              <w:t>、「土地與水資源保護法」</w:t>
            </w:r>
            <w:r w:rsidRPr="00EF1721">
              <w:rPr>
                <w:rFonts w:ascii="Garamond" w:eastAsia="新細明體" w:hAnsi="Garamond" w:cs="新細明體"/>
                <w:kern w:val="0"/>
                <w:sz w:val="22"/>
              </w:rPr>
              <w:t>(Land and Water Resources Conservation Act)</w:t>
            </w:r>
            <w:r w:rsidRPr="00EF1721">
              <w:rPr>
                <w:rFonts w:ascii="華康細圓體" w:eastAsia="華康細圓體" w:hAnsi="新細明體" w:cs="新細明體" w:hint="eastAsia"/>
                <w:kern w:val="0"/>
                <w:sz w:val="22"/>
              </w:rPr>
              <w:t>。此外，生態保育運動的重點也有了轉變。以前保育團體大都由中年的有閒階級組成</w:t>
            </w:r>
            <w:r w:rsidRPr="00EF1721">
              <w:rPr>
                <w:rFonts w:ascii="Garamond" w:eastAsia="新細明體" w:hAnsi="Garamond" w:cs="新細明體"/>
                <w:kern w:val="0"/>
                <w:sz w:val="22"/>
              </w:rPr>
              <w:t>(</w:t>
            </w:r>
            <w:r w:rsidRPr="00EF1721">
              <w:rPr>
                <w:rFonts w:ascii="華康細圓體" w:eastAsia="華康細圓體" w:hAnsi="新細明體" w:cs="新細明體" w:hint="eastAsia"/>
                <w:kern w:val="0"/>
                <w:sz w:val="22"/>
              </w:rPr>
              <w:t>他們通常是賞鳥、釣魚、打獵或研究自然史的愛好者</w:t>
            </w:r>
            <w:r w:rsidRPr="00EF1721">
              <w:rPr>
                <w:rFonts w:ascii="Garamond" w:eastAsia="新細明體" w:hAnsi="Garamond" w:cs="新細明體"/>
                <w:kern w:val="0"/>
                <w:sz w:val="22"/>
              </w:rPr>
              <w:t>)</w:t>
            </w:r>
            <w:r w:rsidRPr="00EF1721">
              <w:rPr>
                <w:rFonts w:ascii="華康細圓體" w:eastAsia="華康細圓體" w:hAnsi="新細明體" w:cs="新細明體" w:hint="eastAsia"/>
                <w:kern w:val="0"/>
                <w:sz w:val="22"/>
              </w:rPr>
              <w:t>，其目的是保護自然景觀與野生動物。但他們也開始關心都市空間、人口控制與能源運用等問題，並且</w:t>
            </w:r>
            <w:r w:rsidRPr="00EF1721">
              <w:rPr>
                <w:rFonts w:ascii="華康細圓體" w:eastAsia="華康細圓體" w:hAnsi="新細明體" w:cs="新細明體" w:hint="eastAsia"/>
                <w:kern w:val="0"/>
                <w:sz w:val="22"/>
              </w:rPr>
              <w:lastRenderedPageBreak/>
              <w:t>與和平的政治草根力量結合以及對資本家與政府進行遊說工作。美國國會通過「國家環境政策法案」</w:t>
            </w:r>
            <w:r w:rsidRPr="00EF1721">
              <w:rPr>
                <w:rFonts w:ascii="Garamond" w:eastAsia="新細明體" w:hAnsi="Garamond" w:cs="新細明體"/>
                <w:kern w:val="0"/>
                <w:sz w:val="22"/>
              </w:rPr>
              <w:t>(NEPA)</w:t>
            </w:r>
            <w:r w:rsidRPr="00EF1721">
              <w:rPr>
                <w:rFonts w:ascii="華康細圓體" w:eastAsia="華康細圓體" w:hAnsi="新細明體" w:cs="新細明體" w:hint="eastAsia"/>
                <w:kern w:val="0"/>
                <w:sz w:val="22"/>
              </w:rPr>
              <w:t>，確保在計畫與決策過程中，運用自然科學、社會科學與環境設計等專門知識，以對人類環境產生實質良性之影響。</w:t>
            </w:r>
            <w:r w:rsidRPr="00EF1721">
              <w:rPr>
                <w:rFonts w:ascii="Garamond" w:eastAsia="新細明體" w:hAnsi="Garamond" w:cs="新細明體"/>
                <w:kern w:val="0"/>
                <w:sz w:val="22"/>
              </w:rPr>
              <w:t>1970</w:t>
            </w:r>
            <w:r w:rsidRPr="00EF1721">
              <w:rPr>
                <w:rFonts w:ascii="華康細圓體" w:eastAsia="華康細圓體" w:hAnsi="新細明體" w:cs="新細明體" w:hint="eastAsia"/>
                <w:kern w:val="0"/>
                <w:sz w:val="22"/>
              </w:rPr>
              <w:t>年，美國宣佈「地球日」進一步推動環境保護運動與喚起全民對環境的認識。環境意識的覺醒於此時可說是達到了高峰。</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細圓體" w:eastAsia="華康細圓體" w:hAnsi="新細明體" w:cs="新細明體" w:hint="eastAsia"/>
                <w:kern w:val="0"/>
                <w:sz w:val="22"/>
              </w:rPr>
              <w:t>六</w:t>
            </w:r>
            <w:r w:rsidRPr="00EF1721">
              <w:rPr>
                <w:rFonts w:ascii="Garamond" w:eastAsia="新細明體" w:hAnsi="Garamond" w:cs="新細明體"/>
                <w:kern w:val="0"/>
                <w:sz w:val="22"/>
              </w:rPr>
              <w:t>O</w:t>
            </w:r>
            <w:r w:rsidRPr="00EF1721">
              <w:rPr>
                <w:rFonts w:ascii="華康細圓體" w:eastAsia="華康細圓體" w:hAnsi="新細明體" w:cs="新細明體" w:hint="eastAsia"/>
                <w:kern w:val="0"/>
                <w:sz w:val="22"/>
              </w:rPr>
              <w:t>、七</w:t>
            </w:r>
            <w:r w:rsidRPr="00EF1721">
              <w:rPr>
                <w:rFonts w:ascii="Garamond" w:eastAsia="新細明體" w:hAnsi="Garamond" w:cs="新細明體"/>
                <w:kern w:val="0"/>
                <w:sz w:val="22"/>
              </w:rPr>
              <w:t>O</w:t>
            </w:r>
            <w:r w:rsidRPr="00EF1721">
              <w:rPr>
                <w:rFonts w:ascii="華康細圓體" w:eastAsia="華康細圓體" w:hAnsi="新細明體" w:cs="新細明體" w:hint="eastAsia"/>
                <w:kern w:val="0"/>
                <w:sz w:val="22"/>
              </w:rPr>
              <w:t>年代，營建環境的問題也引發許多人的關切，二次世界大戰後，一方面要彌補戰時停滯之實質建設、重建戰時被破壞的環境，另一方面由於經濟快速的成長，因而各種住宅、學校及商業、工業與交通設施的需求急遽增加，於是都市的開放空間消失了，老的建築物被摧毀了，取而代之的卻是面無表情、單調冰冷的高樓。此種環境破壞原本關係緊密的鄰里生活，且使得地方失去原有的意義與特色。居住環境的擁擠、噪音、不便利及其他壓力，剝奪了人的尊嚴，而越來越多人被迫在越來越狹小的實質場所裡工作；效率、速度與一致性的要求，更使得人的個性、選擇自由與美感表達受到壓制，消費者開始要求其實質環境的品質應受到保障，而學生們也要求學校教導他們有關所身處的政治、社會及經濟環境的知識，藉以關懷每日所居住的生活環境，並進而主動的參與改善。</w:t>
            </w:r>
            <w:r w:rsidRPr="00EF1721">
              <w:rPr>
                <w:rFonts w:ascii="Garamond" w:eastAsia="新細明體" w:hAnsi="Garamond" w:cs="新細明體"/>
                <w:kern w:val="0"/>
                <w:sz w:val="22"/>
              </w:rPr>
              <w:t> </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b/>
                <w:bCs/>
                <w:kern w:val="0"/>
                <w:sz w:val="22"/>
              </w:rPr>
              <w:t>2. </w:t>
            </w:r>
            <w:r w:rsidRPr="00EF1721">
              <w:rPr>
                <w:rFonts w:ascii="華康粗圓體" w:eastAsia="華康粗圓體" w:hAnsi="新細明體" w:cs="新細明體" w:hint="eastAsia"/>
                <w:kern w:val="0"/>
                <w:sz w:val="22"/>
              </w:rPr>
              <w:t>心理學界的自省</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細圓體" w:eastAsia="華康細圓體" w:hAnsi="新細明體" w:cs="新細明體" w:hint="eastAsia"/>
                <w:kern w:val="0"/>
                <w:sz w:val="22"/>
              </w:rPr>
              <w:t>從一百多年前的</w:t>
            </w:r>
            <w:r w:rsidRPr="00EF1721">
              <w:rPr>
                <w:rFonts w:ascii="Garamond" w:eastAsia="新細明體" w:hAnsi="Garamond" w:cs="新細明體"/>
                <w:kern w:val="0"/>
                <w:sz w:val="22"/>
              </w:rPr>
              <w:t>W. Wundt (1862)</w:t>
            </w:r>
            <w:r w:rsidRPr="00EF1721">
              <w:rPr>
                <w:rFonts w:ascii="華康細圓體" w:eastAsia="華康細圓體" w:hAnsi="新細明體" w:cs="新細明體" w:hint="eastAsia"/>
                <w:kern w:val="0"/>
                <w:sz w:val="22"/>
              </w:rPr>
              <w:t>開始，心理學家們便相信經由實驗方法可以研究人類的反應。整個心理學的知識也大都奠基在大學校園的實驗室裡以白老鼠與大學生為實驗對象的研究上。實驗方法不僅決定了研究題目的合法性並且成為真偽的判準，不在實驗室裡從事的研究，被視為不科學的，因為無法控制外生的變項；而無法在實驗室裡進行觀察的行為也就在心理學家的研究範圍之外。在此種學術氣氛下，精準的測量、複雜的實驗設計、方法的優美以及複雜的統計分析，成為大家致力研究的目標，而研究的應用只不過是次等的學術活動。</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細圓體" w:eastAsia="華康細圓體" w:hAnsi="新細明體" w:cs="新細明體" w:hint="eastAsia"/>
                <w:kern w:val="0"/>
                <w:sz w:val="22"/>
              </w:rPr>
              <w:t>在實驗方法的範型下，內在效度雖得到確保，外在效度卻遭到忽略。但在實驗室裡，受測者所背負的歷史經驗，對未來的期望以及主動改變環境的能力常被忽略，因而實驗結果的推廣與應用遭受強烈的質疑。</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細圓體" w:eastAsia="華康細圓體" w:hAnsi="新細明體" w:cs="新細明體" w:hint="eastAsia"/>
                <w:kern w:val="0"/>
                <w:sz w:val="22"/>
              </w:rPr>
              <w:t>在傳統心理學裡，研究者只對人際或個人心理過程感興趣，實質環境被視為與人格成長和團體行為無關，或者只不過是許多單一片段，可加以操縱與控制的聲光刺激而已。此種研究取向，無法了解人類日常生活的經驗與意義，因此一些心理學家便提倡以日常生活環境作為研究場所，考慮社會與實質脈絡與人類行為的關係。</w:t>
            </w:r>
            <w:r w:rsidRPr="00EF1721">
              <w:rPr>
                <w:rFonts w:ascii="Garamond" w:eastAsia="新細明體" w:hAnsi="Garamond" w:cs="新細明體"/>
                <w:kern w:val="0"/>
                <w:sz w:val="22"/>
              </w:rPr>
              <w:t> </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b/>
                <w:bCs/>
                <w:kern w:val="0"/>
                <w:sz w:val="22"/>
              </w:rPr>
              <w:t>3. </w:t>
            </w:r>
            <w:r w:rsidRPr="00EF1721">
              <w:rPr>
                <w:rFonts w:ascii="華康粗圓體" w:eastAsia="華康粗圓體" w:hAnsi="新細明體" w:cs="新細明體" w:hint="eastAsia"/>
                <w:kern w:val="0"/>
                <w:sz w:val="22"/>
              </w:rPr>
              <w:t>建築學界的自省</w:t>
            </w:r>
          </w:p>
          <w:p w:rsidR="00EF1721" w:rsidRPr="00EF1721" w:rsidRDefault="00EF1721" w:rsidP="00EF1721">
            <w:pPr>
              <w:widowControl/>
              <w:spacing w:before="100" w:beforeAutospacing="1" w:after="100" w:afterAutospacing="1" w:line="360" w:lineRule="atLeast"/>
              <w:jc w:val="both"/>
              <w:rPr>
                <w:rFonts w:ascii="新細明體" w:eastAsia="新細明體" w:hAnsi="新細明體" w:cs="新細明體"/>
                <w:kern w:val="0"/>
                <w:szCs w:val="24"/>
              </w:rPr>
            </w:pPr>
            <w:r w:rsidRPr="00EF1721">
              <w:rPr>
                <w:rFonts w:ascii="Garamond" w:eastAsia="新細明體" w:hAnsi="Garamond" w:cs="新細明體"/>
                <w:kern w:val="0"/>
                <w:sz w:val="22"/>
              </w:rPr>
              <w:t>    </w:t>
            </w:r>
            <w:r w:rsidRPr="00EF1721">
              <w:rPr>
                <w:rFonts w:ascii="華康細圓體" w:eastAsia="華康細圓體" w:hAnsi="新細明體" w:cs="新細明體" w:hint="eastAsia"/>
                <w:kern w:val="0"/>
                <w:sz w:val="22"/>
              </w:rPr>
              <w:t>二次世界大戰之後，一方面營建的需求遽增，一方面經濟成長、科技進步，新的材料及營建方法解除了建築師的許多束縛，因而建築前景一片美好。只要有人願意出錢，在任何地方蓋任何式樣的建築物都是可能的。建築系的學生認真地討論巨型集合住宅、行走的城市以及超高的摩天大樓；而現實世界裡，一幢幢毫無個性的高樓取代了原有的老舊建築、霸佔了都市的開放空間。除了極少的私人住宅外，居住的環境被開發商、銀行及工程師所決定。使用者的角色在整個設計過程中消失了。建築評論肯定形式主義的追求，沒有使用者置喙的餘地。建築獎讚許新奇與自我表現，大都頒發給尚未使用的新建築。建築期刊裡充斥著看不到人的建築照片。建築成為一少數人所玩的遊戲。</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Garamond" w:eastAsia="新細明體" w:hAnsi="Garamond" w:cs="新細明體"/>
                <w:kern w:val="0"/>
                <w:sz w:val="22"/>
              </w:rPr>
              <w:lastRenderedPageBreak/>
              <w:t>    </w:t>
            </w:r>
            <w:r w:rsidRPr="00EF1721">
              <w:rPr>
                <w:rFonts w:ascii="華康細圓體" w:eastAsia="華康細圓體" w:hAnsi="新細明體" w:cs="新細明體" w:hint="eastAsia"/>
                <w:kern w:val="0"/>
                <w:sz w:val="22"/>
              </w:rPr>
              <w:t>六０年代，面對窮人、少數民族、老人與婦女意識的覺醒，以及要求保存歷史建築、開放空間與鄰里的浪潮，建築師顯得有些不知所措。他們極少受過建築研究的訓練，因此期望得到行為科學家的幫忙。而在此同時，心理學界也在反省實質環境的遭受忽視以及研究應用的困難，因而環境設計與行為科學的結合也就成為必然之勢。</w:t>
            </w:r>
          </w:p>
          <w:p w:rsidR="00EF1721" w:rsidRPr="00EF1721" w:rsidRDefault="00EF1721" w:rsidP="00EF1721">
            <w:pPr>
              <w:widowControl/>
              <w:spacing w:before="180"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color w:val="008000"/>
                <w:kern w:val="0"/>
                <w:sz w:val="22"/>
              </w:rPr>
              <w:t>（未完待續......）</w:t>
            </w:r>
          </w:p>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hyperlink r:id="rId47" w:anchor="%E4%BA%BA%E8%88%87%E7%92%B0%E5%A2%83%E7%A0%94%E7%A9%B6%E9%9B%BB%E5%AD%90%E5%A0%B1  HERS" w:history="1">
              <w:r w:rsidRPr="00EF1721">
                <w:rPr>
                  <w:rFonts w:ascii="BankGothic Md BT" w:eastAsia="新細明體" w:hAnsi="BankGothic Md BT" w:cs="新細明體"/>
                  <w:color w:val="008000"/>
                  <w:kern w:val="0"/>
                  <w:sz w:val="27"/>
                  <w:szCs w:val="27"/>
                  <w:u w:val="single"/>
                </w:rPr>
                <w:t>back</w:t>
              </w:r>
            </w:hyperlink>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bookmarkStart w:id="14" w:name="▲____空間童書／繪本"/>
      <w:tr w:rsidR="00EF1721" w:rsidRPr="00EF1721" w:rsidTr="00EF1721">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超研澤超明" w:eastAsia="超研澤超明" w:hAnsi="新細明體" w:cs="新細明體"/>
                <w:kern w:val="0"/>
                <w:szCs w:val="24"/>
              </w:rPr>
              <w:lastRenderedPageBreak/>
              <w:fldChar w:fldCharType="begin"/>
            </w:r>
            <w:r w:rsidRPr="00EF1721">
              <w:rPr>
                <w:rFonts w:ascii="超研澤超明" w:eastAsia="超研澤超明" w:hAnsi="新細明體" w:cs="新細明體"/>
                <w:kern w:val="0"/>
                <w:szCs w:val="24"/>
              </w:rPr>
              <w:instrText xml:space="preserve"> HYPERLINK "http://www.bp.ntu.edu.tw/hdbih/%E9%9B%BB%E5%AD%90%E5%A0%B1%E7%AC%AC%E4%B8%89%E6%9C%9F.htm" \l "%E7%A9%BA%E9%96%93%E7%9B%B8%E9%97%9C%E7%AB%A5%E6%9B%B8/%E7%B9%AA%E6%9C%AC" </w:instrText>
            </w:r>
            <w:r w:rsidRPr="00EF1721">
              <w:rPr>
                <w:rFonts w:ascii="超研澤超明" w:eastAsia="超研澤超明" w:hAnsi="新細明體" w:cs="新細明體"/>
                <w:kern w:val="0"/>
                <w:szCs w:val="24"/>
              </w:rPr>
              <w:fldChar w:fldCharType="separate"/>
            </w:r>
            <w:r w:rsidRPr="00EF1721">
              <w:rPr>
                <w:rFonts w:ascii="超研澤超明" w:eastAsia="超研澤超明" w:hAnsi="新細明體" w:cs="新細明體" w:hint="eastAsia"/>
                <w:color w:val="AE0057"/>
                <w:kern w:val="0"/>
                <w:sz w:val="27"/>
                <w:szCs w:val="27"/>
                <w:u w:val="single"/>
              </w:rPr>
              <w:t>▲</w:t>
            </w:r>
            <w:r w:rsidRPr="00EF1721">
              <w:rPr>
                <w:rFonts w:ascii="超研澤超明" w:eastAsia="超研澤超明" w:hAnsi="新細明體" w:cs="新細明體" w:hint="eastAsia"/>
                <w:color w:val="AE0057"/>
                <w:kern w:val="0"/>
                <w:sz w:val="27"/>
                <w:szCs w:val="27"/>
                <w:u w:val="single"/>
              </w:rPr>
              <w:t>   </w:t>
            </w:r>
            <w:r w:rsidRPr="00EF1721">
              <w:rPr>
                <w:rFonts w:ascii="超研澤超明" w:eastAsia="超研澤超明" w:hAnsi="新細明體" w:cs="新細明體" w:hint="eastAsia"/>
                <w:color w:val="AE0057"/>
                <w:kern w:val="0"/>
                <w:sz w:val="27"/>
                <w:szCs w:val="27"/>
                <w:u w:val="single"/>
              </w:rPr>
              <w:t xml:space="preserve"> 空間童書／繪本</w:t>
            </w:r>
            <w:r w:rsidRPr="00EF1721">
              <w:rPr>
                <w:rFonts w:ascii="超研澤超明" w:eastAsia="超研澤超明" w:hAnsi="新細明體" w:cs="新細明體"/>
                <w:kern w:val="0"/>
                <w:szCs w:val="24"/>
              </w:rPr>
              <w:fldChar w:fldCharType="end"/>
            </w:r>
            <w:bookmarkEnd w:id="14"/>
          </w:p>
        </w:tc>
      </w:tr>
      <w:tr w:rsidR="00EF1721" w:rsidRPr="00EF1721" w:rsidTr="00EF1721">
        <w:trPr>
          <w:trHeight w:val="48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jc w:val="both"/>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bookmarkStart w:id="15" w:name="《挖土機年年作響：鄉村變了》（The_Changing_Country）"/>
            <w:r w:rsidRPr="00EF1721">
              <w:rPr>
                <w:rFonts w:ascii="超研澤ＰＯＰ－２" w:eastAsia="超研澤ＰＯＰ－２" w:hAnsi="新細明體" w:cs="新細明體" w:hint="eastAsia"/>
                <w:color w:val="008000"/>
                <w:kern w:val="0"/>
                <w:sz w:val="28"/>
                <w:szCs w:val="28"/>
              </w:rPr>
              <w:t>《挖土機年年作響：鄉村變了》</w:t>
            </w:r>
            <w:r w:rsidRPr="00EF1721">
              <w:rPr>
                <w:rFonts w:ascii="BankGothic Md BT" w:eastAsia="新細明體" w:hAnsi="BankGothic Md BT" w:cs="新細明體"/>
                <w:b/>
                <w:bCs/>
                <w:color w:val="008000"/>
                <w:kern w:val="0"/>
                <w:sz w:val="28"/>
                <w:szCs w:val="28"/>
              </w:rPr>
              <w:t>（</w:t>
            </w:r>
            <w:r w:rsidRPr="00EF1721">
              <w:rPr>
                <w:rFonts w:ascii="BankGothic Md BT" w:eastAsia="新細明體" w:hAnsi="BankGothic Md BT" w:cs="新細明體"/>
                <w:b/>
                <w:bCs/>
                <w:color w:val="008000"/>
                <w:kern w:val="0"/>
                <w:sz w:val="28"/>
                <w:szCs w:val="28"/>
              </w:rPr>
              <w:t>The Changing Country</w:t>
            </w:r>
            <w:r w:rsidRPr="00EF1721">
              <w:rPr>
                <w:rFonts w:ascii="BankGothic Md BT" w:eastAsia="新細明體" w:hAnsi="BankGothic Md BT" w:cs="新細明體"/>
                <w:b/>
                <w:bCs/>
                <w:color w:val="008000"/>
                <w:kern w:val="0"/>
                <w:sz w:val="28"/>
                <w:szCs w:val="28"/>
              </w:rPr>
              <w:t>）</w:t>
            </w:r>
            <w:bookmarkEnd w:id="15"/>
          </w:p>
          <w:p w:rsidR="00EF1721" w:rsidRPr="00EF1721" w:rsidRDefault="00EF1721" w:rsidP="00EF1721">
            <w:pPr>
              <w:widowControl/>
              <w:spacing w:before="100" w:beforeAutospacing="1" w:after="100" w:afterAutospacing="1"/>
              <w:jc w:val="both"/>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line="360" w:lineRule="atLeast"/>
              <w:jc w:val="both"/>
              <w:rPr>
                <w:rFonts w:ascii="新細明體" w:eastAsia="新細明體" w:hAnsi="新細明體" w:cs="新細明體"/>
                <w:kern w:val="0"/>
                <w:szCs w:val="24"/>
              </w:rPr>
            </w:pPr>
            <w:r w:rsidRPr="00EF1721">
              <w:rPr>
                <w:rFonts w:ascii="超研澤中特明" w:eastAsia="超研澤中特明" w:hAnsi="新細明體" w:cs="新細明體" w:hint="eastAsia"/>
                <w:kern w:val="0"/>
                <w:szCs w:val="24"/>
              </w:rPr>
              <w:t>作者：約克米勒（</w:t>
            </w:r>
            <w:r w:rsidRPr="00EF1721">
              <w:rPr>
                <w:rFonts w:ascii="超研澤中特明" w:eastAsia="超研澤中特明" w:hAnsi="新細明體" w:cs="新細明體"/>
                <w:kern w:val="0"/>
                <w:szCs w:val="24"/>
              </w:rPr>
              <w:t>J</w:t>
            </w:r>
            <w:r w:rsidRPr="00EF1721">
              <w:rPr>
                <w:rFonts w:ascii="超研澤中特明" w:eastAsia="超研澤中特明" w:hAnsi="新細明體" w:cs="新細明體"/>
                <w:kern w:val="0"/>
                <w:szCs w:val="24"/>
              </w:rPr>
              <w:t>ö</w:t>
            </w:r>
            <w:r w:rsidRPr="00EF1721">
              <w:rPr>
                <w:rFonts w:ascii="超研澤中特明" w:eastAsia="超研澤中特明" w:hAnsi="新細明體" w:cs="新細明體"/>
                <w:kern w:val="0"/>
                <w:szCs w:val="24"/>
              </w:rPr>
              <w:t>rg M</w:t>
            </w:r>
            <w:r w:rsidRPr="00EF1721">
              <w:rPr>
                <w:rFonts w:ascii="超研澤中特明" w:eastAsia="超研澤中特明" w:hAnsi="新細明體" w:cs="新細明體"/>
                <w:kern w:val="0"/>
                <w:szCs w:val="24"/>
              </w:rPr>
              <w:t>ü</w:t>
            </w:r>
            <w:r w:rsidRPr="00EF1721">
              <w:rPr>
                <w:rFonts w:ascii="超研澤中特明" w:eastAsia="超研澤中特明" w:hAnsi="新細明體" w:cs="新細明體"/>
                <w:kern w:val="0"/>
                <w:szCs w:val="24"/>
              </w:rPr>
              <w:t>ller</w:t>
            </w:r>
            <w:r w:rsidRPr="00EF1721">
              <w:rPr>
                <w:rFonts w:ascii="超研澤中特明" w:eastAsia="超研澤中特明" w:hAnsi="新細明體" w:cs="新細明體" w:hint="eastAsia"/>
                <w:kern w:val="0"/>
                <w:szCs w:val="24"/>
              </w:rPr>
              <w:t>，</w:t>
            </w:r>
            <w:r w:rsidRPr="00EF1721">
              <w:rPr>
                <w:rFonts w:ascii="超研澤中特明" w:eastAsia="超研澤中特明" w:hAnsi="新細明體" w:cs="新細明體"/>
                <w:kern w:val="0"/>
                <w:szCs w:val="24"/>
              </w:rPr>
              <w:t>1973</w:t>
            </w:r>
            <w:r w:rsidRPr="00EF1721">
              <w:rPr>
                <w:rFonts w:ascii="超研澤中特明" w:eastAsia="超研澤中特明" w:hAnsi="新細明體" w:cs="新細明體" w:hint="eastAsia"/>
                <w:kern w:val="0"/>
                <w:szCs w:val="24"/>
              </w:rPr>
              <w:t>）</w:t>
            </w:r>
          </w:p>
          <w:p w:rsidR="00EF1721" w:rsidRPr="00EF1721" w:rsidRDefault="00EF1721" w:rsidP="00EF1721">
            <w:pPr>
              <w:widowControl/>
              <w:spacing w:line="360" w:lineRule="atLeast"/>
              <w:jc w:val="both"/>
              <w:rPr>
                <w:rFonts w:ascii="新細明體" w:eastAsia="新細明體" w:hAnsi="新細明體" w:cs="新細明體"/>
                <w:kern w:val="0"/>
                <w:szCs w:val="24"/>
              </w:rPr>
            </w:pPr>
            <w:r w:rsidRPr="00EF1721">
              <w:rPr>
                <w:rFonts w:ascii="超研澤中特明" w:eastAsia="超研澤中特明" w:hAnsi="新細明體" w:cs="新細明體" w:hint="eastAsia"/>
                <w:kern w:val="0"/>
                <w:szCs w:val="24"/>
              </w:rPr>
              <w:t>出版社：和英出版社</w:t>
            </w:r>
          </w:p>
          <w:p w:rsidR="00EF1721" w:rsidRPr="00EF1721" w:rsidRDefault="00EF1721" w:rsidP="00EF1721">
            <w:pPr>
              <w:widowControl/>
              <w:spacing w:line="360" w:lineRule="atLeast"/>
              <w:jc w:val="both"/>
              <w:rPr>
                <w:rFonts w:ascii="新細明體" w:eastAsia="新細明體" w:hAnsi="新細明體" w:cs="新細明體"/>
                <w:kern w:val="0"/>
                <w:szCs w:val="24"/>
              </w:rPr>
            </w:pPr>
            <w:r w:rsidRPr="00EF1721">
              <w:rPr>
                <w:rFonts w:ascii="超研澤中特明" w:eastAsia="超研澤中特明" w:hAnsi="新細明體" w:cs="新細明體" w:hint="eastAsia"/>
                <w:kern w:val="0"/>
                <w:szCs w:val="24"/>
              </w:rPr>
              <w:t>出版日期：</w:t>
            </w:r>
            <w:r w:rsidRPr="00EF1721">
              <w:rPr>
                <w:rFonts w:ascii="超研澤中特明" w:eastAsia="超研澤中特明" w:hAnsi="新細明體" w:cs="新細明體"/>
                <w:kern w:val="0"/>
                <w:szCs w:val="24"/>
              </w:rPr>
              <w:t>2000</w:t>
            </w:r>
            <w:r w:rsidRPr="00EF1721">
              <w:rPr>
                <w:rFonts w:ascii="超研澤中特明" w:eastAsia="超研澤中特明" w:hAnsi="新細明體" w:cs="新細明體" w:hint="eastAsia"/>
                <w:kern w:val="0"/>
                <w:szCs w:val="24"/>
              </w:rPr>
              <w:t>年</w:t>
            </w:r>
          </w:p>
          <w:p w:rsidR="00EF1721" w:rsidRPr="00EF1721" w:rsidRDefault="00EF1721" w:rsidP="00EF1721">
            <w:pPr>
              <w:widowControl/>
              <w:spacing w:before="100" w:beforeAutospacing="1" w:after="100" w:afterAutospacing="1"/>
              <w:jc w:val="both"/>
              <w:rPr>
                <w:rFonts w:ascii="新細明體" w:eastAsia="新細明體" w:hAnsi="新細明體" w:cs="新細明體"/>
                <w:kern w:val="0"/>
                <w:szCs w:val="24"/>
              </w:rPr>
            </w:pPr>
            <w:r w:rsidRPr="00EF1721">
              <w:rPr>
                <w:rFonts w:ascii="新細明體" w:eastAsia="新細明體" w:hAnsi="新細明體" w:cs="新細明體"/>
                <w:kern w:val="0"/>
                <w:sz w:val="22"/>
              </w:rPr>
              <w:t> </w:t>
            </w:r>
          </w:p>
          <w:p w:rsidR="00EF1721" w:rsidRPr="00EF1721" w:rsidRDefault="00EF1721" w:rsidP="00EF1721">
            <w:pPr>
              <w:widowControl/>
              <w:spacing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 w:val="22"/>
              </w:rPr>
              <w:t>        </w:t>
            </w:r>
            <w:r w:rsidRPr="00EF1721">
              <w:rPr>
                <w:rFonts w:ascii="新細明體" w:eastAsia="新細明體" w:hAnsi="新細明體" w:cs="新細明體" w:hint="eastAsia"/>
                <w:kern w:val="0"/>
                <w:sz w:val="22"/>
              </w:rPr>
              <w:t>我們先來玩一個猜謎遊戲吧！</w:t>
            </w:r>
          </w:p>
          <w:p w:rsidR="00EF1721" w:rsidRPr="00EF1721" w:rsidRDefault="00EF1721" w:rsidP="00EF1721">
            <w:pPr>
              <w:widowControl/>
              <w:spacing w:line="360" w:lineRule="atLeast"/>
              <w:ind w:firstLine="220"/>
              <w:jc w:val="both"/>
              <w:rPr>
                <w:rFonts w:ascii="新細明體" w:eastAsia="新細明體" w:hAnsi="新細明體" w:cs="新細明體"/>
                <w:kern w:val="0"/>
                <w:szCs w:val="24"/>
              </w:rPr>
            </w:pPr>
            <w:r w:rsidRPr="00EF1721">
              <w:rPr>
                <w:rFonts w:ascii="新細明體" w:eastAsia="新細明體" w:hAnsi="新細明體" w:cs="新細明體"/>
                <w:kern w:val="0"/>
                <w:sz w:val="22"/>
              </w:rPr>
              <w:t>    1953</w:t>
            </w:r>
            <w:r w:rsidRPr="00EF1721">
              <w:rPr>
                <w:rFonts w:ascii="新細明體" w:eastAsia="新細明體" w:hAnsi="新細明體" w:cs="新細明體" w:hint="eastAsia"/>
                <w:kern w:val="0"/>
                <w:sz w:val="22"/>
              </w:rPr>
              <w:t>年</w:t>
            </w:r>
            <w:r w:rsidRPr="00EF1721">
              <w:rPr>
                <w:rFonts w:ascii="新細明體" w:eastAsia="新細明體" w:hAnsi="新細明體" w:cs="新細明體"/>
                <w:kern w:val="0"/>
                <w:sz w:val="22"/>
              </w:rPr>
              <w:t>5</w:t>
            </w:r>
            <w:r w:rsidRPr="00EF1721">
              <w:rPr>
                <w:rFonts w:ascii="新細明體" w:eastAsia="新細明體" w:hAnsi="新細明體" w:cs="新細明體" w:hint="eastAsia"/>
                <w:kern w:val="0"/>
                <w:sz w:val="22"/>
              </w:rPr>
              <w:t>月</w:t>
            </w:r>
            <w:r w:rsidRPr="00EF1721">
              <w:rPr>
                <w:rFonts w:ascii="新細明體" w:eastAsia="新細明體" w:hAnsi="新細明體" w:cs="新細明體"/>
                <w:kern w:val="0"/>
                <w:sz w:val="22"/>
              </w:rPr>
              <w:t>6</w:t>
            </w:r>
            <w:r w:rsidRPr="00EF1721">
              <w:rPr>
                <w:rFonts w:ascii="新細明體" w:eastAsia="新細明體" w:hAnsi="新細明體" w:cs="新細明體" w:hint="eastAsia"/>
                <w:kern w:val="0"/>
                <w:sz w:val="22"/>
              </w:rPr>
              <w:t>日，星期三。</w:t>
            </w:r>
            <w:r w:rsidRPr="00EF1721">
              <w:rPr>
                <w:rFonts w:ascii="新細明體" w:eastAsia="新細明體" w:hAnsi="新細明體" w:cs="新細明體"/>
                <w:kern w:val="0"/>
                <w:sz w:val="22"/>
              </w:rPr>
              <w:t>1956</w:t>
            </w:r>
            <w:r w:rsidRPr="00EF1721">
              <w:rPr>
                <w:rFonts w:ascii="新細明體" w:eastAsia="新細明體" w:hAnsi="新細明體" w:cs="新細明體" w:hint="eastAsia"/>
                <w:kern w:val="0"/>
                <w:sz w:val="22"/>
              </w:rPr>
              <w:t>年</w:t>
            </w:r>
            <w:r w:rsidRPr="00EF1721">
              <w:rPr>
                <w:rFonts w:ascii="新細明體" w:eastAsia="新細明體" w:hAnsi="新細明體" w:cs="新細明體"/>
                <w:kern w:val="0"/>
                <w:sz w:val="22"/>
              </w:rPr>
              <w:t>8</w:t>
            </w:r>
            <w:r w:rsidRPr="00EF1721">
              <w:rPr>
                <w:rFonts w:ascii="新細明體" w:eastAsia="新細明體" w:hAnsi="新細明體" w:cs="新細明體" w:hint="eastAsia"/>
                <w:kern w:val="0"/>
                <w:sz w:val="22"/>
              </w:rPr>
              <w:t>月</w:t>
            </w:r>
            <w:r w:rsidRPr="00EF1721">
              <w:rPr>
                <w:rFonts w:ascii="新細明體" w:eastAsia="新細明體" w:hAnsi="新細明體" w:cs="新細明體"/>
                <w:kern w:val="0"/>
                <w:sz w:val="22"/>
              </w:rPr>
              <w:t>16</w:t>
            </w:r>
            <w:r w:rsidRPr="00EF1721">
              <w:rPr>
                <w:rFonts w:ascii="新細明體" w:eastAsia="新細明體" w:hAnsi="新細明體" w:cs="新細明體" w:hint="eastAsia"/>
                <w:kern w:val="0"/>
                <w:sz w:val="22"/>
              </w:rPr>
              <w:t>日，星期四。</w:t>
            </w:r>
            <w:r w:rsidRPr="00EF1721">
              <w:rPr>
                <w:rFonts w:ascii="新細明體" w:eastAsia="新細明體" w:hAnsi="新細明體" w:cs="新細明體"/>
                <w:kern w:val="0"/>
                <w:sz w:val="22"/>
              </w:rPr>
              <w:t>1959</w:t>
            </w:r>
            <w:r w:rsidRPr="00EF1721">
              <w:rPr>
                <w:rFonts w:ascii="新細明體" w:eastAsia="新細明體" w:hAnsi="新細明體" w:cs="新細明體" w:hint="eastAsia"/>
                <w:kern w:val="0"/>
                <w:sz w:val="22"/>
              </w:rPr>
              <w:t>年</w:t>
            </w:r>
            <w:r w:rsidRPr="00EF1721">
              <w:rPr>
                <w:rFonts w:ascii="新細明體" w:eastAsia="新細明體" w:hAnsi="新細明體" w:cs="新細明體"/>
                <w:kern w:val="0"/>
                <w:sz w:val="22"/>
              </w:rPr>
              <w:t>11</w:t>
            </w:r>
            <w:r w:rsidRPr="00EF1721">
              <w:rPr>
                <w:rFonts w:ascii="新細明體" w:eastAsia="新細明體" w:hAnsi="新細明體" w:cs="新細明體" w:hint="eastAsia"/>
                <w:kern w:val="0"/>
                <w:sz w:val="22"/>
              </w:rPr>
              <w:t>月</w:t>
            </w:r>
            <w:r w:rsidRPr="00EF1721">
              <w:rPr>
                <w:rFonts w:ascii="新細明體" w:eastAsia="新細明體" w:hAnsi="新細明體" w:cs="新細明體"/>
                <w:kern w:val="0"/>
                <w:sz w:val="22"/>
              </w:rPr>
              <w:t>20</w:t>
            </w:r>
            <w:r w:rsidRPr="00EF1721">
              <w:rPr>
                <w:rFonts w:ascii="新細明體" w:eastAsia="新細明體" w:hAnsi="新細明體" w:cs="新細明體" w:hint="eastAsia"/>
                <w:kern w:val="0"/>
                <w:sz w:val="22"/>
              </w:rPr>
              <w:t>日，星期五。</w:t>
            </w:r>
          </w:p>
          <w:p w:rsidR="00EF1721" w:rsidRPr="00EF1721" w:rsidRDefault="00EF1721" w:rsidP="00EF1721">
            <w:pPr>
              <w:widowControl/>
              <w:spacing w:line="360" w:lineRule="atLeast"/>
              <w:ind w:firstLine="220"/>
              <w:jc w:val="both"/>
              <w:rPr>
                <w:rFonts w:ascii="新細明體" w:eastAsia="新細明體" w:hAnsi="新細明體" w:cs="新細明體"/>
                <w:kern w:val="0"/>
                <w:szCs w:val="24"/>
              </w:rPr>
            </w:pPr>
            <w:r w:rsidRPr="00EF1721">
              <w:rPr>
                <w:rFonts w:ascii="新細明體" w:eastAsia="新細明體" w:hAnsi="新細明體" w:cs="新細明體"/>
                <w:kern w:val="0"/>
                <w:sz w:val="22"/>
              </w:rPr>
              <w:t>    1963</w:t>
            </w:r>
            <w:r w:rsidRPr="00EF1721">
              <w:rPr>
                <w:rFonts w:ascii="新細明體" w:eastAsia="新細明體" w:hAnsi="新細明體" w:cs="新細明體" w:hint="eastAsia"/>
                <w:kern w:val="0"/>
                <w:sz w:val="22"/>
              </w:rPr>
              <w:t>年</w:t>
            </w:r>
            <w:r w:rsidRPr="00EF1721">
              <w:rPr>
                <w:rFonts w:ascii="新細明體" w:eastAsia="新細明體" w:hAnsi="新細明體" w:cs="新細明體"/>
                <w:kern w:val="0"/>
                <w:sz w:val="22"/>
              </w:rPr>
              <w:t>1</w:t>
            </w:r>
            <w:r w:rsidRPr="00EF1721">
              <w:rPr>
                <w:rFonts w:ascii="新細明體" w:eastAsia="新細明體" w:hAnsi="新細明體" w:cs="新細明體" w:hint="eastAsia"/>
                <w:kern w:val="0"/>
                <w:sz w:val="22"/>
              </w:rPr>
              <w:t>月</w:t>
            </w:r>
            <w:r w:rsidRPr="00EF1721">
              <w:rPr>
                <w:rFonts w:ascii="新細明體" w:eastAsia="新細明體" w:hAnsi="新細明體" w:cs="新細明體"/>
                <w:kern w:val="0"/>
                <w:sz w:val="22"/>
              </w:rPr>
              <w:t>19</w:t>
            </w:r>
            <w:r w:rsidRPr="00EF1721">
              <w:rPr>
                <w:rFonts w:ascii="新細明體" w:eastAsia="新細明體" w:hAnsi="新細明體" w:cs="新細明體" w:hint="eastAsia"/>
                <w:kern w:val="0"/>
                <w:sz w:val="22"/>
              </w:rPr>
              <w:t>日，星期六。</w:t>
            </w:r>
            <w:r w:rsidRPr="00EF1721">
              <w:rPr>
                <w:rFonts w:ascii="新細明體" w:eastAsia="新細明體" w:hAnsi="新細明體" w:cs="新細明體"/>
                <w:kern w:val="0"/>
                <w:sz w:val="22"/>
              </w:rPr>
              <w:t>1966</w:t>
            </w:r>
            <w:r w:rsidRPr="00EF1721">
              <w:rPr>
                <w:rFonts w:ascii="新細明體" w:eastAsia="新細明體" w:hAnsi="新細明體" w:cs="新細明體" w:hint="eastAsia"/>
                <w:kern w:val="0"/>
                <w:sz w:val="22"/>
              </w:rPr>
              <w:t>年</w:t>
            </w:r>
            <w:r w:rsidRPr="00EF1721">
              <w:rPr>
                <w:rFonts w:ascii="新細明體" w:eastAsia="新細明體" w:hAnsi="新細明體" w:cs="新細明體"/>
                <w:kern w:val="0"/>
                <w:sz w:val="22"/>
              </w:rPr>
              <w:t>4</w:t>
            </w:r>
            <w:r w:rsidRPr="00EF1721">
              <w:rPr>
                <w:rFonts w:ascii="新細明體" w:eastAsia="新細明體" w:hAnsi="新細明體" w:cs="新細明體" w:hint="eastAsia"/>
                <w:kern w:val="0"/>
                <w:sz w:val="22"/>
              </w:rPr>
              <w:t>月</w:t>
            </w:r>
            <w:r w:rsidRPr="00EF1721">
              <w:rPr>
                <w:rFonts w:ascii="新細明體" w:eastAsia="新細明體" w:hAnsi="新細明體" w:cs="新細明體"/>
                <w:kern w:val="0"/>
                <w:sz w:val="22"/>
              </w:rPr>
              <w:t>17</w:t>
            </w:r>
            <w:r w:rsidRPr="00EF1721">
              <w:rPr>
                <w:rFonts w:ascii="新細明體" w:eastAsia="新細明體" w:hAnsi="新細明體" w:cs="新細明體" w:hint="eastAsia"/>
                <w:kern w:val="0"/>
                <w:sz w:val="22"/>
              </w:rPr>
              <w:t>日，星期日。</w:t>
            </w:r>
            <w:r w:rsidRPr="00EF1721">
              <w:rPr>
                <w:rFonts w:ascii="新細明體" w:eastAsia="新細明體" w:hAnsi="新細明體" w:cs="新細明體"/>
                <w:kern w:val="0"/>
                <w:sz w:val="22"/>
              </w:rPr>
              <w:t>1969</w:t>
            </w:r>
            <w:r w:rsidRPr="00EF1721">
              <w:rPr>
                <w:rFonts w:ascii="新細明體" w:eastAsia="新細明體" w:hAnsi="新細明體" w:cs="新細明體" w:hint="eastAsia"/>
                <w:kern w:val="0"/>
                <w:sz w:val="22"/>
              </w:rPr>
              <w:t>年</w:t>
            </w:r>
            <w:r w:rsidRPr="00EF1721">
              <w:rPr>
                <w:rFonts w:ascii="新細明體" w:eastAsia="新細明體" w:hAnsi="新細明體" w:cs="新細明體"/>
                <w:kern w:val="0"/>
                <w:sz w:val="22"/>
              </w:rPr>
              <w:t>7</w:t>
            </w:r>
            <w:r w:rsidRPr="00EF1721">
              <w:rPr>
                <w:rFonts w:ascii="新細明體" w:eastAsia="新細明體" w:hAnsi="新細明體" w:cs="新細明體" w:hint="eastAsia"/>
                <w:kern w:val="0"/>
                <w:sz w:val="22"/>
              </w:rPr>
              <w:t>月</w:t>
            </w:r>
            <w:r w:rsidRPr="00EF1721">
              <w:rPr>
                <w:rFonts w:ascii="新細明體" w:eastAsia="新細明體" w:hAnsi="新細明體" w:cs="新細明體"/>
                <w:kern w:val="0"/>
                <w:sz w:val="22"/>
              </w:rPr>
              <w:t>14</w:t>
            </w:r>
            <w:r w:rsidRPr="00EF1721">
              <w:rPr>
                <w:rFonts w:ascii="新細明體" w:eastAsia="新細明體" w:hAnsi="新細明體" w:cs="新細明體" w:hint="eastAsia"/>
                <w:kern w:val="0"/>
                <w:sz w:val="22"/>
              </w:rPr>
              <w:t>日，星期一。</w:t>
            </w:r>
          </w:p>
          <w:p w:rsidR="00EF1721" w:rsidRPr="00EF1721" w:rsidRDefault="00EF1721" w:rsidP="00EF1721">
            <w:pPr>
              <w:widowControl/>
              <w:spacing w:line="360" w:lineRule="atLeast"/>
              <w:ind w:firstLine="220"/>
              <w:jc w:val="both"/>
              <w:rPr>
                <w:rFonts w:ascii="新細明體" w:eastAsia="新細明體" w:hAnsi="新細明體" w:cs="新細明體"/>
                <w:kern w:val="0"/>
                <w:szCs w:val="24"/>
              </w:rPr>
            </w:pPr>
            <w:r w:rsidRPr="00EF1721">
              <w:rPr>
                <w:rFonts w:ascii="新細明體" w:eastAsia="新細明體" w:hAnsi="新細明體" w:cs="新細明體"/>
                <w:kern w:val="0"/>
                <w:sz w:val="22"/>
              </w:rPr>
              <w:t>    1972</w:t>
            </w:r>
            <w:r w:rsidRPr="00EF1721">
              <w:rPr>
                <w:rFonts w:ascii="新細明體" w:eastAsia="新細明體" w:hAnsi="新細明體" w:cs="新細明體" w:hint="eastAsia"/>
                <w:kern w:val="0"/>
                <w:sz w:val="22"/>
              </w:rPr>
              <w:t>年</w:t>
            </w:r>
            <w:r w:rsidRPr="00EF1721">
              <w:rPr>
                <w:rFonts w:ascii="新細明體" w:eastAsia="新細明體" w:hAnsi="新細明體" w:cs="新細明體"/>
                <w:kern w:val="0"/>
                <w:sz w:val="22"/>
              </w:rPr>
              <w:t>10</w:t>
            </w:r>
            <w:r w:rsidRPr="00EF1721">
              <w:rPr>
                <w:rFonts w:ascii="新細明體" w:eastAsia="新細明體" w:hAnsi="新細明體" w:cs="新細明體" w:hint="eastAsia"/>
                <w:kern w:val="0"/>
                <w:sz w:val="22"/>
              </w:rPr>
              <w:t>月</w:t>
            </w:r>
            <w:r w:rsidRPr="00EF1721">
              <w:rPr>
                <w:rFonts w:ascii="新細明體" w:eastAsia="新細明體" w:hAnsi="新細明體" w:cs="新細明體"/>
                <w:kern w:val="0"/>
                <w:sz w:val="22"/>
              </w:rPr>
              <w:t>3</w:t>
            </w:r>
            <w:r w:rsidRPr="00EF1721">
              <w:rPr>
                <w:rFonts w:ascii="新細明體" w:eastAsia="新細明體" w:hAnsi="新細明體" w:cs="新細明體" w:hint="eastAsia"/>
                <w:kern w:val="0"/>
                <w:sz w:val="22"/>
              </w:rPr>
              <w:t>日，星期二。</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        猜猜看這七個日子，有什麼特別之處？你看出什麼端倪了嗎？</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w:t>
            </w:r>
            <w:r w:rsidRPr="00EF1721">
              <w:rPr>
                <w:rFonts w:ascii="新細明體" w:eastAsia="新細明體" w:hAnsi="新細明體" w:cs="新細明體" w:hint="eastAsia"/>
                <w:kern w:val="0"/>
                <w:sz w:val="22"/>
              </w:rPr>
              <w:t>    相信細心的你已經發現，這幾個日子剛好包含了一星期七天，每一個日子的間隔大約是三年又三個月，所以也含括了一年當中不同的時節。可是，為什麼要將這七個日子擺放在一起呢？到底想要告訴我們什麼呢？</w:t>
            </w:r>
            <w:r w:rsidRPr="00EF1721">
              <w:rPr>
                <w:rFonts w:ascii="新細明體" w:eastAsia="新細明體" w:hAnsi="新細明體" w:cs="新細明體" w:hint="eastAsia"/>
                <w:kern w:val="0"/>
                <w:sz w:val="22"/>
              </w:rPr>
              <w:lastRenderedPageBreak/>
              <w:t>是個神奇的推理懸案嗎？或是一段冒險的經歷？還是要告訴我們什麼驚人的秘密？謎底到底是什麼呢？（該不會是什麼說出來會讓人昏倒的腦筋急轉彎吧！）</w:t>
            </w:r>
          </w:p>
          <w:p w:rsidR="00EF1721" w:rsidRPr="00EF1721" w:rsidRDefault="00EF1721" w:rsidP="00EF1721">
            <w:pPr>
              <w:widowControl/>
              <w:spacing w:before="100" w:beforeAutospacing="1" w:after="180"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w:t>
            </w:r>
            <w:r w:rsidRPr="00EF1721">
              <w:rPr>
                <w:rFonts w:ascii="新細明體" w:eastAsia="新細明體" w:hAnsi="新細明體" w:cs="新細明體" w:hint="eastAsia"/>
                <w:kern w:val="0"/>
                <w:sz w:val="22"/>
              </w:rPr>
              <w:t>    沒錯，這其中的確是悄悄地藏了一個巨大的秘密，一個會讓人嚇一跳的秘密。不過不是血淋淋死了一堆人的殺人事件，也不是發現滿山金銀財富的尋寶傳奇，而是關於一個小鄉村消失的驚人秘密喔！</w:t>
            </w:r>
          </w:p>
          <w:p w:rsidR="00EF1721" w:rsidRPr="00EF1721" w:rsidRDefault="00EF1721" w:rsidP="00EF1721">
            <w:pPr>
              <w:widowControl/>
              <w:spacing w:before="100" w:beforeAutospacing="1" w:after="180" w:line="360" w:lineRule="atLeast"/>
              <w:ind w:firstLine="440"/>
              <w:rPr>
                <w:rFonts w:ascii="新細明體" w:eastAsia="新細明體" w:hAnsi="新細明體" w:cs="新細明體"/>
                <w:kern w:val="0"/>
                <w:szCs w:val="24"/>
              </w:rPr>
            </w:pPr>
            <w:r w:rsidRPr="00EF1721">
              <w:rPr>
                <w:rFonts w:ascii="新細明體" w:eastAsia="新細明體" w:hAnsi="新細明體" w:cs="新細明體" w:hint="eastAsia"/>
                <w:kern w:val="0"/>
                <w:sz w:val="22"/>
              </w:rPr>
              <w:t>小鄉村？小鄉村怎麼會消失了呢？而且還是個會嚇人一大跳的秘密？</w:t>
            </w:r>
          </w:p>
          <w:p w:rsidR="00EF1721" w:rsidRPr="00EF1721" w:rsidRDefault="00EF1721" w:rsidP="00EF1721">
            <w:pPr>
              <w:widowControl/>
              <w:spacing w:before="100" w:beforeAutospacing="1" w:after="180" w:line="360" w:lineRule="atLeast"/>
              <w:ind w:firstLine="440"/>
              <w:rPr>
                <w:rFonts w:ascii="新細明體" w:eastAsia="新細明體" w:hAnsi="新細明體" w:cs="新細明體"/>
                <w:kern w:val="0"/>
                <w:szCs w:val="24"/>
              </w:rPr>
            </w:pPr>
            <w:r w:rsidRPr="00EF1721">
              <w:rPr>
                <w:rFonts w:ascii="新細明體" w:eastAsia="新細明體" w:hAnsi="新細明體" w:cs="新細明體" w:hint="eastAsia"/>
                <w:kern w:val="0"/>
                <w:sz w:val="22"/>
              </w:rPr>
              <w:t>這就是</w:t>
            </w:r>
            <w:r w:rsidRPr="00EF1721">
              <w:rPr>
                <w:rFonts w:ascii="新細明體" w:eastAsia="新細明體" w:hAnsi="新細明體" w:cs="新細明體"/>
                <w:kern w:val="0"/>
                <w:sz w:val="22"/>
              </w:rPr>
              <w:t>Jörg Müller</w:t>
            </w:r>
            <w:r w:rsidRPr="00EF1721">
              <w:rPr>
                <w:rFonts w:ascii="新細明體" w:eastAsia="新細明體" w:hAnsi="新細明體" w:cs="新細明體" w:hint="eastAsia"/>
                <w:kern w:val="0"/>
                <w:sz w:val="22"/>
              </w:rPr>
              <w:t>要告訴我們的神秘故事。</w:t>
            </w:r>
          </w:p>
          <w:p w:rsidR="00EF1721" w:rsidRPr="00EF1721" w:rsidRDefault="00EF1721" w:rsidP="00EF1721">
            <w:pPr>
              <w:widowControl/>
              <w:spacing w:before="100" w:beforeAutospacing="1" w:after="180" w:line="360" w:lineRule="atLeast"/>
              <w:ind w:firstLine="440"/>
              <w:rPr>
                <w:rFonts w:ascii="新細明體" w:eastAsia="新細明體" w:hAnsi="新細明體" w:cs="新細明體"/>
                <w:kern w:val="0"/>
                <w:szCs w:val="24"/>
              </w:rPr>
            </w:pPr>
            <w:r w:rsidRPr="00EF1721">
              <w:rPr>
                <w:rFonts w:ascii="新細明體" w:eastAsia="新細明體" w:hAnsi="新細明體" w:cs="新細明體"/>
                <w:kern w:val="0"/>
                <w:sz w:val="22"/>
              </w:rPr>
              <w:t>1953</w:t>
            </w:r>
            <w:r w:rsidRPr="00EF1721">
              <w:rPr>
                <w:rFonts w:ascii="新細明體" w:eastAsia="新細明體" w:hAnsi="新細明體" w:cs="新細明體" w:hint="eastAsia"/>
                <w:kern w:val="0"/>
                <w:sz w:val="22"/>
              </w:rPr>
              <w:t>年，德國有一個恬靜的小鄉村，村子裡有棵美麗的大樹，每到春天，樹稍上開滿了白色的花朵，像似片片雪花覆蓋枝頭，啄木鳥總愛停佇在樹幹上敲呀敲的！大樹底下是一條清澈的小溪，蜿蜒流入小池塘，孩子們常在春日午後到溪流中抓小魚，或是在池塘旁比賽放小船。溪岸兩旁是綴滿小花的如茵綠草，農夫正辛勤的翻土、播種，牛兒們慵懶地在草坡上吃草、打盹，田埂上小白貓則悠閒地散步曬太陽，畫家在小路旁寫生捕捉這美麗的春日時分。小路的盡頭通往遠方的城鎮，小鎮上典雅的教堂、樓房、車站清晰可見，成為這一片連綿綠意中的美麗點綴，鳥兒在小鎮的上方悠然飛翔。多寧靜閒適的鄉村景色啊！</w:t>
            </w:r>
          </w:p>
          <w:p w:rsidR="00EF1721" w:rsidRPr="00EF1721" w:rsidRDefault="00EF1721" w:rsidP="00EF1721">
            <w:pPr>
              <w:widowControl/>
              <w:spacing w:before="100" w:beforeAutospacing="1" w:after="180" w:line="360" w:lineRule="atLeast"/>
              <w:ind w:firstLine="440"/>
              <w:rPr>
                <w:rFonts w:ascii="新細明體" w:eastAsia="新細明體" w:hAnsi="新細明體" w:cs="新細明體"/>
                <w:kern w:val="0"/>
                <w:szCs w:val="24"/>
              </w:rPr>
            </w:pPr>
            <w:r w:rsidRPr="00EF1721">
              <w:rPr>
                <w:rFonts w:ascii="新細明體" w:eastAsia="新細明體" w:hAnsi="新細明體" w:cs="新細明體"/>
                <w:kern w:val="0"/>
                <w:sz w:val="22"/>
              </w:rPr>
              <w:t>1972</w:t>
            </w:r>
            <w:r w:rsidRPr="00EF1721">
              <w:rPr>
                <w:rFonts w:ascii="新細明體" w:eastAsia="新細明體" w:hAnsi="新細明體" w:cs="新細明體" w:hint="eastAsia"/>
                <w:kern w:val="0"/>
                <w:sz w:val="22"/>
              </w:rPr>
              <w:t>年，汽車、大貨車轟隆隆地在高速公路上疾駛而過，小白貓驚慌地跑過馬路，路上還留著之前車禍的煞車痕及白色標記。高速公路旁的工廠，機器嘈雜的運作著，一箱箱的貨物等著搬上大卡車載運到碼頭、機場。道路的另一邊是個繁忙的大型社區，有人正在路旁找停車位；警察先生勸告小朋友不可以在人行道上騎腳踏車；工人攀爬在工具梯上修整超市懸掛的霓虹招牌；一位媽媽帶著小朋友在人工沙坑中玩耍，四周則是高聳的大樓。至於遠方</w:t>
            </w:r>
            <w:r w:rsidRPr="00EF1721">
              <w:rPr>
                <w:rFonts w:ascii="新細明體" w:eastAsia="新細明體" w:hAnsi="新細明體" w:cs="新細明體"/>
                <w:kern w:val="0"/>
                <w:sz w:val="22"/>
              </w:rPr>
              <w:t>……</w:t>
            </w:r>
            <w:r w:rsidRPr="00EF1721">
              <w:rPr>
                <w:rFonts w:ascii="新細明體" w:eastAsia="新細明體" w:hAnsi="新細明體" w:cs="新細明體" w:hint="eastAsia"/>
                <w:kern w:val="0"/>
                <w:sz w:val="22"/>
              </w:rPr>
              <w:t>啊！被樓房遮住，什麼也看不見！</w:t>
            </w:r>
          </w:p>
          <w:p w:rsidR="00EF1721" w:rsidRPr="00EF1721" w:rsidRDefault="00EF1721" w:rsidP="00EF1721">
            <w:pPr>
              <w:widowControl/>
              <w:spacing w:before="100" w:beforeAutospacing="1" w:after="180"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 w:val="22"/>
              </w:rPr>
              <w:t>    </w:t>
            </w:r>
            <w:r w:rsidRPr="00EF1721">
              <w:rPr>
                <w:rFonts w:ascii="新細明體" w:eastAsia="新細明體" w:hAnsi="新細明體" w:cs="新細明體" w:hint="eastAsia"/>
                <w:kern w:val="0"/>
                <w:sz w:val="22"/>
              </w:rPr>
              <w:t>   咦～原來的小鄉村呢？躲到哪兒去了呢？春天時開滿花朵的大樹呢？放小船的池塘和小溪，牛兒吃草的小山坡，怎麼都藏起來了呢？是在和我們玩捉迷藏嗎？還是哪個蹩腳的魔術師耍弄了差勁的把戲？將一切通通變不見了！</w:t>
            </w:r>
          </w:p>
          <w:p w:rsidR="00EF1721" w:rsidRPr="00EF1721" w:rsidRDefault="00EF1721" w:rsidP="00EF1721">
            <w:pPr>
              <w:widowControl/>
              <w:spacing w:before="100" w:beforeAutospacing="1" w:after="180" w:line="360" w:lineRule="atLeast"/>
              <w:ind w:firstLine="440"/>
              <w:jc w:val="both"/>
              <w:rPr>
                <w:rFonts w:ascii="新細明體" w:eastAsia="新細明體" w:hAnsi="新細明體" w:cs="新細明體"/>
                <w:kern w:val="0"/>
                <w:szCs w:val="24"/>
              </w:rPr>
            </w:pPr>
            <w:r w:rsidRPr="00EF1721">
              <w:rPr>
                <w:rFonts w:ascii="新細明體" w:eastAsia="新細明體" w:hAnsi="新細明體" w:cs="新細明體" w:hint="eastAsia"/>
                <w:kern w:val="0"/>
                <w:sz w:val="22"/>
              </w:rPr>
              <w:t> 很可惜的是，這不是捉迷藏，從一數到一百，大樹、小溪、就會從大房子後面跑出來跟我們揮揮手。也沒有什麼蹩腳的魔術師，表演了一個「變不回來」的把戲（也許真有個差勁的魔術師存在，但那是誰呢？）。</w:t>
            </w:r>
            <w:r w:rsidRPr="00EF1721">
              <w:rPr>
                <w:rFonts w:ascii="新細明體" w:eastAsia="新細明體" w:hAnsi="新細明體" w:cs="新細明體"/>
                <w:kern w:val="0"/>
                <w:sz w:val="22"/>
              </w:rPr>
              <w:t>Jörg Müller</w:t>
            </w:r>
            <w:r w:rsidRPr="00EF1721">
              <w:rPr>
                <w:rFonts w:ascii="新細明體" w:eastAsia="新細明體" w:hAnsi="新細明體" w:cs="新細明體" w:hint="eastAsia"/>
                <w:kern w:val="0"/>
                <w:sz w:val="22"/>
              </w:rPr>
              <w:t>只留下了七張沒有文字的圖片，讓我們慢慢拼湊出，這二十年間所發生的一切！</w:t>
            </w:r>
          </w:p>
          <w:p w:rsidR="00EF1721" w:rsidRPr="00EF1721" w:rsidRDefault="00EF1721" w:rsidP="00EF1721">
            <w:pPr>
              <w:widowControl/>
              <w:spacing w:before="100" w:beforeAutospacing="1" w:after="180"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 w:val="22"/>
              </w:rPr>
              <w:t>       </w:t>
            </w:r>
            <w:r w:rsidRPr="00EF1721">
              <w:rPr>
                <w:rFonts w:ascii="新細明體" w:eastAsia="新細明體" w:hAnsi="新細明體" w:cs="新細明體" w:hint="eastAsia"/>
                <w:kern w:val="0"/>
                <w:sz w:val="22"/>
              </w:rPr>
              <w:t>你有興趣當個偵探來破解這個謎題與秘密嗎？那你可要仔細觀察</w:t>
            </w:r>
            <w:r w:rsidRPr="00EF1721">
              <w:rPr>
                <w:rFonts w:ascii="新細明體" w:eastAsia="新細明體" w:hAnsi="新細明體" w:cs="新細明體"/>
                <w:kern w:val="0"/>
                <w:sz w:val="22"/>
              </w:rPr>
              <w:t>Jörg Müller</w:t>
            </w:r>
            <w:r w:rsidRPr="00EF1721">
              <w:rPr>
                <w:rFonts w:ascii="新細明體" w:eastAsia="新細明體" w:hAnsi="新細明體" w:cs="新細明體" w:hint="eastAsia"/>
                <w:kern w:val="0"/>
                <w:sz w:val="22"/>
              </w:rPr>
              <w:t>留給你的線索喔！圖片中每一個小地方都別放過，我相信你一定可以告訴我們，小鄉村到底跑到哪兒去了？</w:t>
            </w:r>
          </w:p>
          <w:p w:rsidR="00EF1721" w:rsidRPr="00EF1721" w:rsidRDefault="00EF1721" w:rsidP="00EF1721">
            <w:pPr>
              <w:widowControl/>
              <w:spacing w:before="100" w:beforeAutospacing="1" w:after="180" w:line="360" w:lineRule="atLeast"/>
              <w:jc w:val="both"/>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line="360" w:lineRule="atLeast"/>
              <w:ind w:firstLine="440"/>
              <w:jc w:val="center"/>
              <w:rPr>
                <w:rFonts w:ascii="新細明體" w:eastAsia="新細明體" w:hAnsi="新細明體" w:cs="新細明體"/>
                <w:kern w:val="0"/>
                <w:szCs w:val="24"/>
              </w:rPr>
            </w:pPr>
            <w:hyperlink r:id="rId48" w:anchor="%E4%BA%BA%E8%88%87%E7%92%B0%E5%A2%83%E7%A0%94%E7%A9%B6%E9%9B%BB%E5%AD%90%E5%A0%B1  HERS" w:history="1">
              <w:r w:rsidRPr="00EF1721">
                <w:rPr>
                  <w:rFonts w:ascii="BankGothic Md BT" w:eastAsia="新細明體" w:hAnsi="BankGothic Md BT" w:cs="新細明體"/>
                  <w:color w:val="008000"/>
                  <w:kern w:val="0"/>
                  <w:sz w:val="27"/>
                  <w:szCs w:val="27"/>
                  <w:u w:val="single"/>
                </w:rPr>
                <w:t>back</w:t>
              </w:r>
            </w:hyperlink>
          </w:p>
          <w:p w:rsidR="00EF1721" w:rsidRPr="00EF1721" w:rsidRDefault="00EF1721" w:rsidP="00EF1721">
            <w:pPr>
              <w:widowControl/>
              <w:spacing w:before="100" w:beforeAutospacing="1" w:after="100" w:afterAutospacing="1" w:line="360" w:lineRule="atLeast"/>
              <w:ind w:firstLine="440"/>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line="360" w:lineRule="atLeast"/>
              <w:ind w:firstLine="440"/>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lastRenderedPageBreak/>
              <w:t xml:space="preserve">　</w:t>
            </w:r>
          </w:p>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tr w:rsidR="00EF1721" w:rsidRPr="00EF1721" w:rsidTr="00EF1721">
        <w:trPr>
          <w:trHeight w:val="1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bookmarkStart w:id="16" w:name="▲_____相關的專業電子通訊"/>
            <w:r w:rsidRPr="00EF1721">
              <w:rPr>
                <w:rFonts w:ascii="超研澤超明" w:eastAsia="超研澤超明" w:hAnsi="新細明體" w:cs="新細明體" w:hint="eastAsia"/>
                <w:color w:val="AE0057"/>
                <w:kern w:val="0"/>
                <w:sz w:val="27"/>
                <w:szCs w:val="27"/>
              </w:rPr>
              <w:lastRenderedPageBreak/>
              <w:t>▲</w:t>
            </w:r>
            <w:bookmarkEnd w:id="16"/>
            <w:r w:rsidRPr="00EF1721">
              <w:rPr>
                <w:rFonts w:ascii="超研澤超明" w:eastAsia="超研澤超明" w:hAnsi="新細明體" w:cs="新細明體" w:hint="eastAsia"/>
                <w:color w:val="AE0057"/>
                <w:kern w:val="0"/>
                <w:sz w:val="27"/>
                <w:szCs w:val="27"/>
              </w:rPr>
              <w:t>    </w:t>
            </w:r>
            <w:r w:rsidRPr="00EF1721">
              <w:rPr>
                <w:rFonts w:ascii="超研澤超明" w:eastAsia="超研澤超明" w:hAnsi="新細明體" w:cs="新細明體" w:hint="eastAsia"/>
                <w:color w:val="AE0057"/>
                <w:kern w:val="0"/>
                <w:sz w:val="27"/>
                <w:szCs w:val="27"/>
              </w:rPr>
              <w:t xml:space="preserve"> 相關的專業電子通訊</w:t>
            </w:r>
          </w:p>
        </w:tc>
      </w:tr>
      <w:tr w:rsidR="00EF1721" w:rsidRPr="00EF1721" w:rsidTr="00EF1721">
        <w:trPr>
          <w:trHeight w:val="1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EF1721" w:rsidRPr="00EF1721" w:rsidRDefault="00EF1721" w:rsidP="00EF1721">
            <w:pPr>
              <w:widowControl/>
              <w:spacing w:before="80" w:line="240" w:lineRule="atLeast"/>
              <w:ind w:left="360" w:hanging="360"/>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80" w:line="240" w:lineRule="atLeast"/>
              <w:ind w:left="360" w:hanging="360"/>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80" w:line="240" w:lineRule="atLeast"/>
              <w:ind w:left="360" w:hanging="360"/>
              <w:jc w:val="center"/>
              <w:rPr>
                <w:rFonts w:ascii="新細明體" w:eastAsia="新細明體" w:hAnsi="新細明體" w:cs="新細明體"/>
                <w:kern w:val="0"/>
                <w:szCs w:val="24"/>
              </w:rPr>
            </w:pPr>
            <w:bookmarkStart w:id="17" w:name="美國心理學會第34分部："/>
            <w:r w:rsidRPr="00EF1721">
              <w:rPr>
                <w:rFonts w:ascii="全真細圓體" w:eastAsia="全真細圓體" w:hAnsi="新細明體" w:cs="新細明體" w:hint="eastAsia"/>
                <w:color w:val="008000"/>
                <w:kern w:val="0"/>
                <w:sz w:val="32"/>
                <w:szCs w:val="32"/>
              </w:rPr>
              <w:t>美國心理學會第</w:t>
            </w:r>
            <w:r w:rsidRPr="00EF1721">
              <w:rPr>
                <w:rFonts w:ascii="超研澤ＰＯＰ－２" w:eastAsia="超研澤ＰＯＰ－２" w:hAnsi="新細明體" w:cs="新細明體" w:hint="eastAsia"/>
                <w:color w:val="008000"/>
                <w:kern w:val="0"/>
                <w:sz w:val="32"/>
                <w:szCs w:val="32"/>
              </w:rPr>
              <w:t>34分部：</w:t>
            </w:r>
            <w:bookmarkEnd w:id="17"/>
          </w:p>
          <w:p w:rsidR="00EF1721" w:rsidRPr="00EF1721" w:rsidRDefault="00EF1721" w:rsidP="00EF1721">
            <w:pPr>
              <w:widowControl/>
              <w:spacing w:before="80" w:line="240" w:lineRule="atLeast"/>
              <w:ind w:left="360" w:hanging="360"/>
              <w:jc w:val="center"/>
              <w:rPr>
                <w:rFonts w:ascii="新細明體" w:eastAsia="新細明體" w:hAnsi="新細明體" w:cs="新細明體"/>
                <w:kern w:val="0"/>
                <w:szCs w:val="24"/>
              </w:rPr>
            </w:pPr>
            <w:r w:rsidRPr="00EF1721">
              <w:rPr>
                <w:rFonts w:ascii="全真細圓體" w:eastAsia="全真細圓體" w:hAnsi="新細明體" w:cs="新細明體" w:hint="eastAsia"/>
                <w:color w:val="008000"/>
                <w:kern w:val="0"/>
                <w:sz w:val="27"/>
                <w:szCs w:val="27"/>
              </w:rPr>
              <w:t>人口與環境心理學</w:t>
            </w:r>
            <w:r w:rsidRPr="00EF1721">
              <w:rPr>
                <w:rFonts w:ascii="BankGothic Lt BT" w:eastAsia="新細明體" w:hAnsi="BankGothic Lt BT" w:cs="新細明體"/>
                <w:color w:val="008000"/>
                <w:kern w:val="0"/>
                <w:sz w:val="27"/>
                <w:szCs w:val="27"/>
              </w:rPr>
              <w:t>(American Psychological Association Division 34: The Division of Population and Environmental Psychology)</w:t>
            </w:r>
            <w:r w:rsidRPr="00EF1721">
              <w:rPr>
                <w:rFonts w:ascii="全真細圓體" w:eastAsia="全真細圓體" w:hAnsi="新細明體" w:cs="新細明體" w:hint="eastAsia"/>
                <w:color w:val="008000"/>
                <w:kern w:val="0"/>
                <w:sz w:val="27"/>
                <w:szCs w:val="27"/>
              </w:rPr>
              <w:t>介紹</w:t>
            </w:r>
          </w:p>
          <w:p w:rsidR="00EF1721" w:rsidRPr="00EF1721" w:rsidRDefault="00EF1721" w:rsidP="00EF1721">
            <w:pPr>
              <w:widowControl/>
              <w:spacing w:before="80" w:line="240" w:lineRule="atLeast"/>
              <w:ind w:left="360" w:hanging="360"/>
              <w:jc w:val="both"/>
              <w:rPr>
                <w:rFonts w:ascii="新細明體" w:eastAsia="新細明體" w:hAnsi="新細明體" w:cs="新細明體"/>
                <w:kern w:val="0"/>
                <w:szCs w:val="24"/>
              </w:rPr>
            </w:pPr>
            <w:r w:rsidRPr="00EF1721">
              <w:rPr>
                <w:rFonts w:ascii="Garamond" w:eastAsia="新細明體" w:hAnsi="Garamond" w:cs="新細明體"/>
                <w:kern w:val="0"/>
                <w:sz w:val="22"/>
              </w:rPr>
              <w:t> </w:t>
            </w:r>
          </w:p>
          <w:p w:rsidR="00EF1721" w:rsidRPr="00EF1721" w:rsidRDefault="00EF1721" w:rsidP="00EF1721">
            <w:pPr>
              <w:widowControl/>
              <w:spacing w:before="80" w:line="240" w:lineRule="atLeast"/>
              <w:ind w:left="360" w:hanging="360"/>
              <w:jc w:val="right"/>
              <w:rPr>
                <w:rFonts w:ascii="新細明體" w:eastAsia="新細明體" w:hAnsi="新細明體" w:cs="新細明體"/>
                <w:kern w:val="0"/>
                <w:szCs w:val="24"/>
              </w:rPr>
            </w:pPr>
            <w:r w:rsidRPr="00EF1721">
              <w:rPr>
                <w:rFonts w:ascii="全真細圓體" w:eastAsia="全真細圓體" w:hAnsi="新細明體" w:cs="新細明體" w:hint="eastAsia"/>
                <w:color w:val="FE7901"/>
                <w:kern w:val="0"/>
                <w:szCs w:val="24"/>
              </w:rPr>
              <w:t>畢恆達</w:t>
            </w:r>
          </w:p>
          <w:p w:rsidR="00EF1721" w:rsidRPr="00EF1721" w:rsidRDefault="00EF1721" w:rsidP="00EF1721">
            <w:pPr>
              <w:widowControl/>
              <w:spacing w:before="80" w:line="240" w:lineRule="atLeast"/>
              <w:ind w:left="360" w:hanging="360"/>
              <w:jc w:val="both"/>
              <w:rPr>
                <w:rFonts w:ascii="新細明體" w:eastAsia="新細明體" w:hAnsi="新細明體" w:cs="新細明體"/>
                <w:kern w:val="0"/>
                <w:szCs w:val="24"/>
              </w:rPr>
            </w:pPr>
            <w:r w:rsidRPr="00EF1721">
              <w:rPr>
                <w:rFonts w:ascii="Garamond" w:eastAsia="新細明體" w:hAnsi="Garamond" w:cs="新細明體"/>
                <w:kern w:val="0"/>
                <w:sz w:val="22"/>
              </w:rPr>
              <w:t> </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      1968</w:t>
            </w:r>
            <w:r w:rsidRPr="00EF1721">
              <w:rPr>
                <w:rFonts w:ascii="新細明體" w:eastAsia="新細明體" w:hAnsi="新細明體" w:cs="新細明體" w:hint="eastAsia"/>
                <w:kern w:val="0"/>
                <w:sz w:val="22"/>
              </w:rPr>
              <w:t>年第一個環境心理學相關的學會：環境設計研究學會</w:t>
            </w:r>
            <w:r w:rsidRPr="00EF1721">
              <w:rPr>
                <w:rFonts w:ascii="新細明體" w:eastAsia="新細明體" w:hAnsi="新細明體" w:cs="新細明體"/>
                <w:kern w:val="0"/>
                <w:sz w:val="22"/>
              </w:rPr>
              <w:t>(Environmental Design Research Association, EDRA)</w:t>
            </w:r>
            <w:r w:rsidRPr="00EF1721">
              <w:rPr>
                <w:rFonts w:ascii="新細明體" w:eastAsia="新細明體" w:hAnsi="新細明體" w:cs="新細明體" w:hint="eastAsia"/>
                <w:kern w:val="0"/>
                <w:sz w:val="22"/>
              </w:rPr>
              <w:t>成立，同年美國紐約市立大學成立環境心理學博士班</w:t>
            </w:r>
            <w:r w:rsidRPr="00EF1721">
              <w:rPr>
                <w:rFonts w:ascii="新細明體" w:eastAsia="新細明體" w:hAnsi="新細明體" w:cs="新細明體"/>
                <w:kern w:val="0"/>
                <w:sz w:val="22"/>
              </w:rPr>
              <w:t>(Environmental Psychology Program, Graduate School and University Center, City University of New York)</w:t>
            </w:r>
            <w:r w:rsidRPr="00EF1721">
              <w:rPr>
                <w:rFonts w:ascii="新細明體" w:eastAsia="新細明體" w:hAnsi="新細明體" w:cs="新細明體" w:hint="eastAsia"/>
                <w:kern w:val="0"/>
                <w:sz w:val="22"/>
              </w:rPr>
              <w:t>、美國賓州州立大學也成立人與環境關係博士班</w:t>
            </w:r>
            <w:r w:rsidRPr="00EF1721">
              <w:rPr>
                <w:rFonts w:ascii="新細明體" w:eastAsia="新細明體" w:hAnsi="新細明體" w:cs="新細明體"/>
                <w:kern w:val="0"/>
                <w:sz w:val="22"/>
              </w:rPr>
              <w:t>(Man-Environment Relation, Pennsylvania State University)</w:t>
            </w:r>
            <w:r w:rsidRPr="00EF1721">
              <w:rPr>
                <w:rFonts w:ascii="新細明體" w:eastAsia="新細明體" w:hAnsi="新細明體" w:cs="新細明體" w:hint="eastAsia"/>
                <w:kern w:val="0"/>
                <w:sz w:val="22"/>
              </w:rPr>
              <w:t>。</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      緊接著美國心理學會在</w:t>
            </w:r>
            <w:r w:rsidRPr="00EF1721">
              <w:rPr>
                <w:rFonts w:ascii="新細明體" w:eastAsia="新細明體" w:hAnsi="新細明體" w:cs="新細明體"/>
                <w:kern w:val="0"/>
                <w:sz w:val="22"/>
              </w:rPr>
              <w:t>1974</w:t>
            </w:r>
            <w:r w:rsidRPr="00EF1721">
              <w:rPr>
                <w:rFonts w:ascii="新細明體" w:eastAsia="新細明體" w:hAnsi="新細明體" w:cs="新細明體" w:hint="eastAsia"/>
                <w:kern w:val="0"/>
                <w:sz w:val="22"/>
              </w:rPr>
              <w:t>年設置環境行為研究的專案小組</w:t>
            </w:r>
            <w:r w:rsidRPr="00EF1721">
              <w:rPr>
                <w:rFonts w:ascii="新細明體" w:eastAsia="新細明體" w:hAnsi="新細明體" w:cs="新細明體"/>
                <w:kern w:val="0"/>
                <w:sz w:val="22"/>
              </w:rPr>
              <w:t>(Task Force in Environment and Behavior) </w:t>
            </w:r>
            <w:r w:rsidRPr="00EF1721">
              <w:rPr>
                <w:rFonts w:ascii="新細明體" w:eastAsia="新細明體" w:hAnsi="新細明體" w:cs="新細明體" w:hint="eastAsia"/>
                <w:kern w:val="0"/>
                <w:sz w:val="22"/>
              </w:rPr>
              <w:t>由</w:t>
            </w:r>
            <w:r w:rsidRPr="00EF1721">
              <w:rPr>
                <w:rFonts w:ascii="新細明體" w:eastAsia="新細明體" w:hAnsi="新細明體" w:cs="新細明體"/>
                <w:kern w:val="0"/>
                <w:sz w:val="22"/>
              </w:rPr>
              <w:t>Irwin Altman</w:t>
            </w:r>
            <w:r w:rsidRPr="00EF1721">
              <w:rPr>
                <w:rFonts w:ascii="新細明體" w:eastAsia="新細明體" w:hAnsi="新細明體" w:cs="新細明體" w:hint="eastAsia"/>
                <w:kern w:val="0"/>
                <w:sz w:val="22"/>
              </w:rPr>
              <w:t>等人主持，然後在</w:t>
            </w:r>
            <w:r w:rsidRPr="00EF1721">
              <w:rPr>
                <w:rFonts w:ascii="新細明體" w:eastAsia="新細明體" w:hAnsi="新細明體" w:cs="新細明體"/>
                <w:kern w:val="0"/>
                <w:sz w:val="22"/>
              </w:rPr>
              <w:t>1976</w:t>
            </w:r>
            <w:r w:rsidRPr="00EF1721">
              <w:rPr>
                <w:rFonts w:ascii="新細明體" w:eastAsia="新細明體" w:hAnsi="新細明體" w:cs="新細明體" w:hint="eastAsia"/>
                <w:kern w:val="0"/>
                <w:sz w:val="22"/>
              </w:rPr>
              <w:t>年決定與原有學會的第</w:t>
            </w:r>
            <w:r w:rsidRPr="00EF1721">
              <w:rPr>
                <w:rFonts w:ascii="新細明體" w:eastAsia="新細明體" w:hAnsi="新細明體" w:cs="新細明體"/>
                <w:kern w:val="0"/>
                <w:sz w:val="22"/>
              </w:rPr>
              <w:t>34</w:t>
            </w:r>
            <w:r w:rsidRPr="00EF1721">
              <w:rPr>
                <w:rFonts w:ascii="新細明體" w:eastAsia="新細明體" w:hAnsi="新細明體" w:cs="新細明體" w:hint="eastAsia"/>
                <w:kern w:val="0"/>
                <w:sz w:val="22"/>
              </w:rPr>
              <w:t>分部：人口心理學合併，將其改名成為人口與環境心理學分部</w:t>
            </w:r>
            <w:r w:rsidRPr="00EF1721">
              <w:rPr>
                <w:rFonts w:ascii="新細明體" w:eastAsia="新細明體" w:hAnsi="新細明體" w:cs="新細明體"/>
                <w:kern w:val="0"/>
                <w:sz w:val="22"/>
              </w:rPr>
              <w:t>(Population and Environmental Psychology)</w:t>
            </w:r>
            <w:r w:rsidRPr="00EF1721">
              <w:rPr>
                <w:rFonts w:ascii="新細明體" w:eastAsia="新細明體" w:hAnsi="新細明體" w:cs="新細明體" w:hint="eastAsia"/>
                <w:kern w:val="0"/>
                <w:sz w:val="22"/>
              </w:rPr>
              <w:t>。隨後又將此專案小組的研究成果出版</w:t>
            </w:r>
            <w:r w:rsidRPr="00EF1721">
              <w:rPr>
                <w:rFonts w:ascii="新細明體" w:eastAsia="新細明體" w:hAnsi="新細明體" w:cs="新細明體"/>
                <w:kern w:val="0"/>
                <w:sz w:val="22"/>
              </w:rPr>
              <w:t>White, W. P. (Ed.). (1979). Resources in environment and behavior. Washington, D. C.: American Psychological Association. </w:t>
            </w:r>
            <w:r w:rsidRPr="00EF1721">
              <w:rPr>
                <w:rFonts w:ascii="新細明體" w:eastAsia="新細明體" w:hAnsi="新細明體" w:cs="新細明體" w:hint="eastAsia"/>
                <w:kern w:val="0"/>
                <w:sz w:val="22"/>
              </w:rPr>
              <w:t>對於此美國心理學會此分部的歷史有興趣的人可以參閱</w:t>
            </w:r>
            <w:r w:rsidRPr="00EF1721">
              <w:rPr>
                <w:rFonts w:ascii="新細明體" w:eastAsia="新細明體" w:hAnsi="新細明體" w:cs="新細明體"/>
                <w:kern w:val="0"/>
                <w:sz w:val="22"/>
              </w:rPr>
              <w:t>Richards, James M., Jr. (2000). A history of Division 34: The Division of Population and Environmental Psychology. In D. A. Dewsbury (Ed.). Unification Through Division, Histories of the Divisions of the American Psychological Association, Volume 5 (pp. 113-136). Washington, DC: American Psychological Association. </w:t>
            </w:r>
            <w:r w:rsidRPr="00EF1721">
              <w:rPr>
                <w:rFonts w:ascii="新細明體" w:eastAsia="新細明體" w:hAnsi="新細明體" w:cs="新細明體" w:hint="eastAsia"/>
                <w:kern w:val="0"/>
                <w:sz w:val="22"/>
              </w:rPr>
              <w:t>此分部有電子郵件的討論群組，有興趣參加的人可以寫信給</w:t>
            </w:r>
            <w:r w:rsidRPr="00EF1721">
              <w:rPr>
                <w:rFonts w:ascii="新細明體" w:eastAsia="新細明體" w:hAnsi="新細明體" w:cs="新細明體"/>
                <w:kern w:val="0"/>
                <w:sz w:val="22"/>
              </w:rPr>
              <w:t>Robert Gifford</w:t>
            </w:r>
            <w:r w:rsidRPr="00EF1721">
              <w:rPr>
                <w:rFonts w:ascii="新細明體" w:eastAsia="新細明體" w:hAnsi="新細明體" w:cs="新細明體" w:hint="eastAsia"/>
                <w:kern w:val="0"/>
                <w:sz w:val="22"/>
              </w:rPr>
              <w:t>向他訂閱</w:t>
            </w:r>
            <w:r w:rsidRPr="00EF1721">
              <w:rPr>
                <w:rFonts w:ascii="新細明體" w:eastAsia="新細明體" w:hAnsi="新細明體" w:cs="新細明體"/>
                <w:kern w:val="0"/>
                <w:sz w:val="22"/>
              </w:rPr>
              <w:t>(Contact Robert Gifford </w:t>
            </w:r>
            <w:hyperlink r:id="rId49" w:history="1">
              <w:r w:rsidRPr="00EF1721">
                <w:rPr>
                  <w:rFonts w:ascii="新細明體" w:eastAsia="新細明體" w:hAnsi="新細明體" w:cs="新細明體"/>
                  <w:color w:val="0000FF"/>
                  <w:kern w:val="0"/>
                  <w:sz w:val="22"/>
                  <w:u w:val="single"/>
                </w:rPr>
                <w:t>rgifford@uvic.ca</w:t>
              </w:r>
            </w:hyperlink>
            <w:r w:rsidRPr="00EF1721">
              <w:rPr>
                <w:rFonts w:ascii="新細明體" w:eastAsia="新細明體" w:hAnsi="新細明體" w:cs="新細明體"/>
                <w:kern w:val="0"/>
                <w:sz w:val="22"/>
              </w:rPr>
              <w:t> requesting that he subscribe you to the Division 34 list)</w:t>
            </w:r>
            <w:r w:rsidRPr="00EF1721">
              <w:rPr>
                <w:rFonts w:ascii="新細明體" w:eastAsia="新細明體" w:hAnsi="新細明體" w:cs="新細明體" w:hint="eastAsia"/>
                <w:kern w:val="0"/>
                <w:sz w:val="22"/>
              </w:rPr>
              <w:t>。此分部並於每年出版三期通訊：</w:t>
            </w:r>
            <w:hyperlink r:id="rId50" w:history="1">
              <w:r w:rsidRPr="00EF1721">
                <w:rPr>
                  <w:rFonts w:ascii="新細明體" w:eastAsia="新細明體" w:hAnsi="新細明體" w:cs="新細明體"/>
                  <w:color w:val="0000FF"/>
                  <w:kern w:val="0"/>
                  <w:sz w:val="22"/>
                  <w:u w:val="single"/>
                </w:rPr>
                <w:t>Population and Environmental Psychology Bulletin</w:t>
              </w:r>
            </w:hyperlink>
            <w:r w:rsidRPr="00EF1721">
              <w:rPr>
                <w:rFonts w:ascii="新細明體" w:eastAsia="新細明體" w:hAnsi="新細明體" w:cs="新細明體" w:hint="eastAsia"/>
                <w:kern w:val="0"/>
                <w:sz w:val="22"/>
              </w:rPr>
              <w:t>，目前已經出版第</w:t>
            </w:r>
            <w:r w:rsidRPr="00EF1721">
              <w:rPr>
                <w:rFonts w:ascii="新細明體" w:eastAsia="新細明體" w:hAnsi="新細明體" w:cs="新細明體"/>
                <w:kern w:val="0"/>
                <w:sz w:val="22"/>
              </w:rPr>
              <w:t>29</w:t>
            </w:r>
            <w:r w:rsidRPr="00EF1721">
              <w:rPr>
                <w:rFonts w:ascii="新細明體" w:eastAsia="新細明體" w:hAnsi="新細明體" w:cs="新細明體" w:hint="eastAsia"/>
                <w:kern w:val="0"/>
                <w:sz w:val="22"/>
              </w:rPr>
              <w:t>卷第一期。通訊中有論文、新書介紹、活動預告等內容，最近幾期熱門的討論議題則為此分部的未來。</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       當初環境心理學與人口心理學的婚姻是個歷史的錯誤嗎？是脫離？改名？還是成立新的分部？除了熱烈的討論之外，還舉辦會員的意見投票。若想要閱讀此通訊的網路版，可以上網</w:t>
            </w:r>
            <w:hyperlink r:id="rId51" w:history="1">
              <w:r w:rsidRPr="00EF1721">
                <w:rPr>
                  <w:rFonts w:ascii="新細明體" w:eastAsia="新細明體" w:hAnsi="新細明體" w:cs="新細明體"/>
                  <w:color w:val="0000FF"/>
                  <w:kern w:val="0"/>
                  <w:sz w:val="22"/>
                  <w:u w:val="single"/>
                </w:rPr>
                <w:t>http://web.uvic.ca/~apadiv34/contents/PEPB/pastPEPB.html</w:t>
              </w:r>
            </w:hyperlink>
            <w:r w:rsidRPr="00EF1721">
              <w:rPr>
                <w:rFonts w:ascii="新細明體" w:eastAsia="新細明體" w:hAnsi="新細明體" w:cs="新細明體" w:hint="eastAsia"/>
                <w:kern w:val="0"/>
                <w:sz w:val="22"/>
              </w:rPr>
              <w:t>。</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hyperlink r:id="rId52" w:anchor="%E4%BA%BA%E8%88%87%E7%92%B0%E5%A2%83%E7%A0%94%E7%A9%B6%E9%9B%BB%E5%AD%90%E5%A0%B1  HERS" w:history="1">
              <w:r w:rsidRPr="00EF1721">
                <w:rPr>
                  <w:rFonts w:ascii="BankGothic Md BT" w:eastAsia="新細明體" w:hAnsi="BankGothic Md BT" w:cs="新細明體"/>
                  <w:color w:val="008000"/>
                  <w:kern w:val="0"/>
                  <w:sz w:val="27"/>
                  <w:szCs w:val="27"/>
                  <w:u w:val="single"/>
                </w:rPr>
                <w:t>back</w:t>
              </w:r>
            </w:hyperlink>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tr w:rsidR="00EF1721" w:rsidRPr="00EF1721" w:rsidTr="00EF1721">
        <w:trPr>
          <w:trHeight w:val="1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bookmarkStart w:id="18" w:name="▲___交流與互動"/>
            <w:r w:rsidRPr="00EF1721">
              <w:rPr>
                <w:rFonts w:ascii="超研澤超明" w:eastAsia="超研澤超明" w:hAnsi="新細明體" w:cs="新細明體" w:hint="eastAsia"/>
                <w:color w:val="AE0057"/>
                <w:kern w:val="0"/>
                <w:sz w:val="27"/>
                <w:szCs w:val="27"/>
              </w:rPr>
              <w:lastRenderedPageBreak/>
              <w:t>▲</w:t>
            </w:r>
            <w:r w:rsidRPr="00EF1721">
              <w:rPr>
                <w:rFonts w:ascii="超研澤超明" w:eastAsia="超研澤超明" w:hAnsi="新細明體" w:cs="新細明體" w:hint="eastAsia"/>
                <w:color w:val="AE0057"/>
                <w:kern w:val="0"/>
                <w:sz w:val="27"/>
                <w:szCs w:val="27"/>
              </w:rPr>
              <w:t>  </w:t>
            </w:r>
            <w:r w:rsidRPr="00EF1721">
              <w:rPr>
                <w:rFonts w:ascii="超研澤超明" w:eastAsia="超研澤超明" w:hAnsi="新細明體" w:cs="新細明體" w:hint="eastAsia"/>
                <w:color w:val="AE0057"/>
                <w:kern w:val="0"/>
                <w:sz w:val="27"/>
                <w:szCs w:val="27"/>
              </w:rPr>
              <w:t xml:space="preserve"> 交流與互動</w:t>
            </w:r>
          </w:p>
        </w:tc>
      </w:tr>
      <w:tr w:rsidR="00EF1721" w:rsidRPr="00EF1721" w:rsidTr="00EF1721">
        <w:trPr>
          <w:trHeight w:val="1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line="360" w:lineRule="atLeast"/>
              <w:jc w:val="center"/>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line="360" w:lineRule="atLeast"/>
              <w:jc w:val="center"/>
              <w:rPr>
                <w:rFonts w:ascii="新細明體" w:eastAsia="新細明體" w:hAnsi="新細明體" w:cs="新細明體"/>
                <w:kern w:val="0"/>
                <w:szCs w:val="24"/>
              </w:rPr>
            </w:pPr>
            <w:bookmarkStart w:id="19" w:name="李永展教授環心課程大綱"/>
            <w:r w:rsidRPr="00EF1721">
              <w:rPr>
                <w:rFonts w:ascii="華康仿宋體W4" w:eastAsia="華康仿宋體W4" w:hAnsi="新細明體" w:cs="新細明體" w:hint="eastAsia"/>
                <w:color w:val="008000"/>
                <w:kern w:val="0"/>
                <w:sz w:val="32"/>
                <w:szCs w:val="32"/>
              </w:rPr>
              <w:t>李永展</w:t>
            </w:r>
            <w:r w:rsidRPr="00EF1721">
              <w:rPr>
                <w:rFonts w:ascii="超研澤ＰＯＰ－２" w:eastAsia="超研澤ＰＯＰ－２" w:hAnsi="新細明體" w:cs="新細明體"/>
                <w:color w:val="008000"/>
                <w:kern w:val="0"/>
                <w:sz w:val="32"/>
                <w:szCs w:val="32"/>
              </w:rPr>
              <w:t>教授環心課程大綱</w:t>
            </w:r>
            <w:bookmarkEnd w:id="19"/>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超研澤ＰＯＰ－２" w:eastAsia="超研澤ＰＯＰ－２" w:hAnsi="新細明體" w:cs="新細明體" w:hint="eastAsia"/>
                <w:kern w:val="0"/>
                <w:sz w:val="27"/>
                <w:szCs w:val="27"/>
              </w:rPr>
              <w:t>《環境行為學》</w:t>
            </w:r>
          </w:p>
          <w:p w:rsidR="00EF1721" w:rsidRPr="00EF1721" w:rsidRDefault="00EF1721" w:rsidP="00EF1721">
            <w:pPr>
              <w:widowControl/>
              <w:spacing w:before="100" w:beforeAutospacing="1" w:after="100" w:afterAutospacing="1"/>
              <w:jc w:val="both"/>
              <w:rPr>
                <w:rFonts w:ascii="新細明體" w:eastAsia="新細明體" w:hAnsi="新細明體" w:cs="新細明體"/>
                <w:kern w:val="0"/>
                <w:szCs w:val="24"/>
              </w:rPr>
            </w:pPr>
            <w:r w:rsidRPr="00EF1721">
              <w:rPr>
                <w:rFonts w:ascii="Times New Roman" w:eastAsia="新細明體" w:hAnsi="Times New Roman" w:cs="Times New Roman"/>
                <w:kern w:val="0"/>
                <w:szCs w:val="24"/>
              </w:rPr>
              <w:t> </w:t>
            </w:r>
            <w:r w:rsidRPr="00EF1721">
              <w:rPr>
                <w:rFonts w:ascii="華康粗圓體(P)" w:eastAsia="華康粗圓體(P)" w:hAnsi="新細明體" w:cs="新細明體" w:hint="eastAsia"/>
                <w:kern w:val="0"/>
                <w:sz w:val="27"/>
                <w:szCs w:val="27"/>
                <w:u w:val="single"/>
              </w:rPr>
              <w:t>中國文化大學建築系9１學年度第一學期課程大綱</w:t>
            </w:r>
          </w:p>
          <w:p w:rsidR="00EF1721" w:rsidRPr="00EF1721" w:rsidRDefault="00EF1721" w:rsidP="00EF1721">
            <w:pPr>
              <w:widowControl/>
              <w:spacing w:before="100" w:beforeAutospacing="1" w:after="100" w:afterAutospacing="1"/>
              <w:jc w:val="both"/>
              <w:rPr>
                <w:rFonts w:ascii="新細明體" w:eastAsia="新細明體" w:hAnsi="新細明體" w:cs="新細明體"/>
                <w:kern w:val="0"/>
                <w:szCs w:val="24"/>
              </w:rPr>
            </w:pPr>
            <w:r w:rsidRPr="00EF1721">
              <w:rPr>
                <w:rFonts w:ascii="華康粗圓體(P)" w:eastAsia="華康粗圓體(P)" w:hAnsi="新細明體" w:cs="新細明體" w:hint="eastAsia"/>
                <w:b/>
                <w:bCs/>
                <w:kern w:val="0"/>
                <w:szCs w:val="24"/>
              </w:rPr>
              <w:t>目的</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經由介紹「環境行為」（</w:t>
            </w:r>
            <w:r w:rsidRPr="00EF1721">
              <w:rPr>
                <w:rFonts w:ascii="Times New Roman" w:eastAsia="新細明體" w:hAnsi="Times New Roman" w:cs="Times New Roman"/>
                <w:kern w:val="0"/>
                <w:sz w:val="22"/>
              </w:rPr>
              <w:t>Environmental Behavior</w:t>
            </w:r>
            <w:r w:rsidRPr="00EF1721">
              <w:rPr>
                <w:rFonts w:ascii="華康仿宋體W4" w:eastAsia="華康仿宋體W4" w:hAnsi="新細明體" w:cs="新細明體" w:hint="eastAsia"/>
                <w:kern w:val="0"/>
                <w:sz w:val="22"/>
              </w:rPr>
              <w:t>）的概念，幫助同學認識到人（個體與群體）與環境（人為與自然）是互動的，而非「環境決定」的；同時，「環境行為」是以日常的、真實的場所（例如家庭、學校、社區、城市、國家等）為研究對象，而非僅以實驗室為探討對象；「環境行為」也探討到時、空、物共同組成的環境現象</w:t>
            </w:r>
          </w:p>
          <w:p w:rsidR="00EF1721" w:rsidRPr="00EF1721" w:rsidRDefault="00EF1721" w:rsidP="00EF1721">
            <w:pPr>
              <w:widowControl/>
              <w:spacing w:before="120" w:after="100" w:afterAutospacing="1"/>
              <w:jc w:val="both"/>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20" w:after="100" w:afterAutospacing="1"/>
              <w:jc w:val="both"/>
              <w:rPr>
                <w:rFonts w:ascii="新細明體" w:eastAsia="新細明體" w:hAnsi="新細明體" w:cs="新細明體"/>
                <w:kern w:val="0"/>
                <w:szCs w:val="24"/>
              </w:rPr>
            </w:pPr>
            <w:r w:rsidRPr="00EF1721">
              <w:rPr>
                <w:rFonts w:ascii="華康粗圓體(P)" w:eastAsia="華康粗圓體(P)" w:hAnsi="新細明體" w:cs="新細明體" w:hint="eastAsia"/>
                <w:b/>
                <w:bCs/>
                <w:kern w:val="0"/>
                <w:szCs w:val="24"/>
              </w:rPr>
              <w:t>詳細課程大綱</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1.</w:t>
            </w:r>
            <w:r w:rsidRPr="00EF1721">
              <w:rPr>
                <w:rFonts w:ascii="新細明體" w:eastAsia="新細明體" w:hAnsi="新細明體" w:cs="新細明體" w:hint="eastAsia"/>
                <w:kern w:val="0"/>
                <w:sz w:val="22"/>
              </w:rPr>
              <w:t>《環境＋行為：何謂環境行為學》</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上課講義</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2.</w:t>
            </w:r>
            <w:r w:rsidRPr="00EF1721">
              <w:rPr>
                <w:rFonts w:ascii="新細明體" w:eastAsia="新細明體" w:hAnsi="新細明體" w:cs="新細明體" w:hint="eastAsia"/>
                <w:kern w:val="0"/>
                <w:sz w:val="22"/>
              </w:rPr>
              <w:t>《環境知覺》</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30</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43</w:t>
            </w:r>
            <w:r w:rsidRPr="00EF1721">
              <w:rPr>
                <w:rFonts w:ascii="新細明體" w:eastAsia="新細明體" w:hAnsi="新細明體" w:cs="新細明體" w:hint="eastAsia"/>
                <w:kern w:val="0"/>
                <w:sz w:val="22"/>
              </w:rPr>
              <w:t>頁），任何《心理學》教科書有關「知覺」的部分，</w:t>
            </w:r>
            <w:r w:rsidRPr="00EF1721">
              <w:rPr>
                <w:rFonts w:ascii="新細明體" w:eastAsia="新細明體" w:hAnsi="新細明體" w:cs="新細明體"/>
                <w:kern w:val="0"/>
                <w:sz w:val="22"/>
              </w:rPr>
              <w:t>Kaplan &amp; Kaplan (1978), pp.5-21</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3.</w:t>
            </w:r>
            <w:r w:rsidRPr="00EF1721">
              <w:rPr>
                <w:rFonts w:ascii="新細明體" w:eastAsia="新細明體" w:hAnsi="新細明體" w:cs="新細明體" w:hint="eastAsia"/>
                <w:kern w:val="0"/>
                <w:sz w:val="22"/>
              </w:rPr>
              <w:t>《辨識及人腦的基本建構基礎》</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李永展（</w:t>
            </w:r>
            <w:r w:rsidRPr="00EF1721">
              <w:rPr>
                <w:rFonts w:ascii="新細明體" w:eastAsia="新細明體" w:hAnsi="新細明體" w:cs="新細明體"/>
                <w:kern w:val="0"/>
                <w:sz w:val="22"/>
              </w:rPr>
              <w:t>1990</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134</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135</w:t>
            </w:r>
            <w:r w:rsidRPr="00EF1721">
              <w:rPr>
                <w:rFonts w:ascii="新細明體" w:eastAsia="新細明體" w:hAnsi="新細明體" w:cs="新細明體" w:hint="eastAsia"/>
                <w:kern w:val="0"/>
                <w:sz w:val="22"/>
              </w:rPr>
              <w:t>頁），</w:t>
            </w:r>
            <w:r w:rsidRPr="00EF1721">
              <w:rPr>
                <w:rFonts w:ascii="新細明體" w:eastAsia="新細明體" w:hAnsi="新細明體" w:cs="新細明體"/>
                <w:kern w:val="0"/>
                <w:sz w:val="22"/>
              </w:rPr>
              <w:t>Kaplan &amp; Kaplan (1981), pp.11-39</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4.</w:t>
            </w:r>
            <w:r w:rsidRPr="00EF1721">
              <w:rPr>
                <w:rFonts w:ascii="新細明體" w:eastAsia="新細明體" w:hAnsi="新細明體" w:cs="新細明體" w:hint="eastAsia"/>
                <w:kern w:val="0"/>
                <w:sz w:val="22"/>
              </w:rPr>
              <w:t>《預測及認知圖（空間認知）》</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44</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61</w:t>
            </w:r>
            <w:r w:rsidRPr="00EF1721">
              <w:rPr>
                <w:rFonts w:ascii="新細明體" w:eastAsia="新細明體" w:hAnsi="新細明體" w:cs="新細明體" w:hint="eastAsia"/>
                <w:kern w:val="0"/>
                <w:sz w:val="22"/>
              </w:rPr>
              <w:t>頁），李永展（</w:t>
            </w:r>
            <w:r w:rsidRPr="00EF1721">
              <w:rPr>
                <w:rFonts w:ascii="新細明體" w:eastAsia="新細明體" w:hAnsi="新細明體" w:cs="新細明體"/>
                <w:kern w:val="0"/>
                <w:sz w:val="22"/>
              </w:rPr>
              <w:t>1990</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134</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137</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5.</w:t>
            </w:r>
            <w:r w:rsidRPr="00EF1721">
              <w:rPr>
                <w:rFonts w:ascii="新細明體" w:eastAsia="新細明體" w:hAnsi="新細明體" w:cs="新細明體" w:hint="eastAsia"/>
                <w:kern w:val="0"/>
                <w:sz w:val="22"/>
              </w:rPr>
              <w:t>《環境評價與環境鑑定》</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63</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99</w:t>
            </w:r>
            <w:r w:rsidRPr="00EF1721">
              <w:rPr>
                <w:rFonts w:ascii="新細明體" w:eastAsia="新細明體" w:hAnsi="新細明體" w:cs="新細明體" w:hint="eastAsia"/>
                <w:kern w:val="0"/>
                <w:sz w:val="22"/>
              </w:rPr>
              <w:t>頁），李永展（</w:t>
            </w:r>
            <w:r w:rsidRPr="00EF1721">
              <w:rPr>
                <w:rFonts w:ascii="新細明體" w:eastAsia="新細明體" w:hAnsi="新細明體" w:cs="新細明體"/>
                <w:kern w:val="0"/>
                <w:sz w:val="22"/>
              </w:rPr>
              <w:t>1990</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137</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138</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6.</w:t>
            </w:r>
            <w:r w:rsidRPr="00EF1721">
              <w:rPr>
                <w:rFonts w:ascii="新細明體" w:eastAsia="新細明體" w:hAnsi="新細明體" w:cs="新細明體" w:hint="eastAsia"/>
                <w:kern w:val="0"/>
                <w:sz w:val="22"/>
              </w:rPr>
              <w:t>《個人空間》</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lastRenderedPageBreak/>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135</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182</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7.</w:t>
            </w:r>
            <w:r w:rsidRPr="00EF1721">
              <w:rPr>
                <w:rFonts w:ascii="新細明體" w:eastAsia="新細明體" w:hAnsi="新細明體" w:cs="新細明體" w:hint="eastAsia"/>
                <w:kern w:val="0"/>
                <w:sz w:val="22"/>
              </w:rPr>
              <w:t>《領域性》</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183</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218</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8.</w:t>
            </w:r>
            <w:r w:rsidRPr="00EF1721">
              <w:rPr>
                <w:rFonts w:ascii="新細明體" w:eastAsia="新細明體" w:hAnsi="新細明體" w:cs="新細明體" w:hint="eastAsia"/>
                <w:kern w:val="0"/>
                <w:sz w:val="22"/>
              </w:rPr>
              <w:t>《擁擠》</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219</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266</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9.</w:t>
            </w:r>
            <w:r w:rsidRPr="00EF1721">
              <w:rPr>
                <w:rFonts w:ascii="新細明體" w:eastAsia="新細明體" w:hAnsi="新細明體" w:cs="新細明體" w:hint="eastAsia"/>
                <w:kern w:val="0"/>
                <w:sz w:val="22"/>
              </w:rPr>
              <w:t>《隱私權》</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267</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306</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10.</w:t>
            </w:r>
            <w:r w:rsidRPr="00EF1721">
              <w:rPr>
                <w:rFonts w:ascii="新細明體" w:eastAsia="新細明體" w:hAnsi="新細明體" w:cs="新細明體" w:hint="eastAsia"/>
                <w:kern w:val="0"/>
                <w:sz w:val="22"/>
              </w:rPr>
              <w:t>《實質生活環境（家←→社區←→城鄉）》</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312</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364</w:t>
            </w:r>
            <w:r w:rsidRPr="00EF1721">
              <w:rPr>
                <w:rFonts w:ascii="新細明體" w:eastAsia="新細明體" w:hAnsi="新細明體" w:cs="新細明體" w:hint="eastAsia"/>
                <w:kern w:val="0"/>
                <w:sz w:val="22"/>
              </w:rPr>
              <w:t>頁），李永展（</w:t>
            </w:r>
            <w:r w:rsidRPr="00EF1721">
              <w:rPr>
                <w:rFonts w:ascii="新細明體" w:eastAsia="新細明體" w:hAnsi="新細明體" w:cs="新細明體"/>
                <w:kern w:val="0"/>
                <w:sz w:val="22"/>
              </w:rPr>
              <w:t>1994</w:t>
            </w:r>
            <w:r w:rsidRPr="00EF1721">
              <w:rPr>
                <w:rFonts w:ascii="新細明體" w:eastAsia="新細明體" w:hAnsi="新細明體" w:cs="新細明體" w:hint="eastAsia"/>
                <w:kern w:val="0"/>
                <w:sz w:val="22"/>
              </w:rPr>
              <w:t>），李永展（</w:t>
            </w:r>
            <w:r w:rsidRPr="00EF1721">
              <w:rPr>
                <w:rFonts w:ascii="新細明體" w:eastAsia="新細明體" w:hAnsi="新細明體" w:cs="新細明體"/>
                <w:kern w:val="0"/>
                <w:sz w:val="22"/>
              </w:rPr>
              <w:t>2001</w:t>
            </w:r>
            <w:r w:rsidRPr="00EF1721">
              <w:rPr>
                <w:rFonts w:ascii="新細明體" w:eastAsia="新細明體" w:hAnsi="新細明體" w:cs="新細明體" w:hint="eastAsia"/>
                <w:kern w:val="0"/>
                <w:sz w:val="22"/>
              </w:rPr>
              <w:t>）</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11.</w:t>
            </w:r>
            <w:r w:rsidRPr="00EF1721">
              <w:rPr>
                <w:rFonts w:ascii="新細明體" w:eastAsia="新細明體" w:hAnsi="新細明體" w:cs="新細明體" w:hint="eastAsia"/>
                <w:kern w:val="0"/>
                <w:sz w:val="22"/>
              </w:rPr>
              <w:t>《學習與物理環境》</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365</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418</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12.</w:t>
            </w:r>
            <w:r w:rsidRPr="00EF1721">
              <w:rPr>
                <w:rFonts w:ascii="新細明體" w:eastAsia="新細明體" w:hAnsi="新細明體" w:cs="新細明體" w:hint="eastAsia"/>
                <w:kern w:val="0"/>
                <w:sz w:val="22"/>
              </w:rPr>
              <w:t>《工作與旅遊》</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419</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478</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13.</w:t>
            </w:r>
            <w:r w:rsidRPr="00EF1721">
              <w:rPr>
                <w:rFonts w:ascii="新細明體" w:eastAsia="新細明體" w:hAnsi="新細明體" w:cs="新細明體" w:hint="eastAsia"/>
                <w:kern w:val="0"/>
                <w:sz w:val="22"/>
              </w:rPr>
              <w:t>《設計更合宜的環境》</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479</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530</w:t>
            </w:r>
            <w:r w:rsidRPr="00EF1721">
              <w:rPr>
                <w:rFonts w:ascii="新細明體" w:eastAsia="新細明體" w:hAnsi="新細明體" w:cs="新細明體" w:hint="eastAsia"/>
                <w:kern w:val="0"/>
                <w:sz w:val="22"/>
              </w:rPr>
              <w:t>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14.</w:t>
            </w:r>
            <w:r w:rsidRPr="00EF1721">
              <w:rPr>
                <w:rFonts w:ascii="新細明體" w:eastAsia="新細明體" w:hAnsi="新細明體" w:cs="新細明體" w:hint="eastAsia"/>
                <w:kern w:val="0"/>
                <w:sz w:val="22"/>
              </w:rPr>
              <w:t>《公共財的管理》</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蕭秀玲等（</w:t>
            </w:r>
            <w:r w:rsidRPr="00EF1721">
              <w:rPr>
                <w:rFonts w:ascii="新細明體" w:eastAsia="新細明體" w:hAnsi="新細明體" w:cs="新細明體"/>
                <w:kern w:val="0"/>
                <w:sz w:val="22"/>
              </w:rPr>
              <w:t>1991</w:t>
            </w:r>
            <w:r w:rsidRPr="00EF1721">
              <w:rPr>
                <w:rFonts w:ascii="新細明體" w:eastAsia="新細明體" w:hAnsi="新細明體" w:cs="新細明體" w:hint="eastAsia"/>
                <w:kern w:val="0"/>
                <w:sz w:val="22"/>
              </w:rPr>
              <w:t>）（第</w:t>
            </w:r>
            <w:r w:rsidRPr="00EF1721">
              <w:rPr>
                <w:rFonts w:ascii="新細明體" w:eastAsia="新細明體" w:hAnsi="新細明體" w:cs="新細明體"/>
                <w:kern w:val="0"/>
                <w:sz w:val="22"/>
              </w:rPr>
              <w:t>531</w:t>
            </w:r>
            <w:r w:rsidRPr="00EF1721">
              <w:rPr>
                <w:rFonts w:ascii="新細明體" w:eastAsia="新細明體" w:hAnsi="新細明體" w:cs="新細明體" w:hint="eastAsia"/>
                <w:kern w:val="0"/>
                <w:sz w:val="22"/>
              </w:rPr>
              <w:t>頁至第</w:t>
            </w:r>
            <w:r w:rsidRPr="00EF1721">
              <w:rPr>
                <w:rFonts w:ascii="新細明體" w:eastAsia="新細明體" w:hAnsi="新細明體" w:cs="新細明體"/>
                <w:kern w:val="0"/>
                <w:sz w:val="22"/>
              </w:rPr>
              <w:t>584</w:t>
            </w:r>
            <w:r w:rsidRPr="00EF1721">
              <w:rPr>
                <w:rFonts w:ascii="新細明體" w:eastAsia="新細明體" w:hAnsi="新細明體" w:cs="新細明體" w:hint="eastAsia"/>
                <w:kern w:val="0"/>
                <w:sz w:val="22"/>
              </w:rPr>
              <w:t>頁）</w:t>
            </w:r>
            <w:r w:rsidRPr="00EF1721">
              <w:rPr>
                <w:rFonts w:ascii="新細明體" w:eastAsia="新細明體" w:hAnsi="新細明體" w:cs="新細明體"/>
                <w:kern w:val="0"/>
                <w:sz w:val="22"/>
              </w:rPr>
              <w:t> </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 w:val="22"/>
              </w:rPr>
              <w:t>15.</w:t>
            </w:r>
            <w:r w:rsidRPr="00EF1721">
              <w:rPr>
                <w:rFonts w:ascii="新細明體" w:eastAsia="新細明體" w:hAnsi="新細明體" w:cs="新細明體" w:hint="eastAsia"/>
                <w:kern w:val="0"/>
                <w:sz w:val="22"/>
              </w:rPr>
              <w:t>《環境＋行為：如何應用環境行為學》</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所有中英文參考文獻</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hint="eastAsia"/>
                <w:b/>
                <w:bCs/>
                <w:kern w:val="0"/>
                <w:szCs w:val="24"/>
              </w:rPr>
              <w:t>作業</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第一份作業</w:t>
            </w:r>
            <w:r w:rsidRPr="00EF1721">
              <w:rPr>
                <w:rFonts w:ascii="華康粗圓體(P)" w:eastAsia="華康粗圓體(P)" w:hAnsi="新細明體" w:cs="新細明體" w:hint="eastAsia"/>
                <w:kern w:val="0"/>
                <w:sz w:val="22"/>
              </w:rPr>
              <w:t>漫畫與環行</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請以漫畫（影印或自己構思的）及文字說明人與環境的互動關係（亦即：辨識、預測、評估、行動），或者說明到目前為止你所了解、認知的「環境行為」任何內涵之一</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第二份作業</w:t>
            </w:r>
            <w:r w:rsidRPr="00EF1721">
              <w:rPr>
                <w:rFonts w:ascii="華康粗圓體(P)" w:eastAsia="華康粗圓體(P)" w:hAnsi="新細明體" w:cs="新細明體" w:hint="eastAsia"/>
                <w:kern w:val="0"/>
                <w:sz w:val="22"/>
              </w:rPr>
              <w:t>校園拓圖</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請以拓圖及文字說明你與校園環境（時、空、物）的關係</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第三份作業</w:t>
            </w:r>
            <w:r w:rsidRPr="00EF1721">
              <w:rPr>
                <w:rFonts w:ascii="華康粗圓體(P)" w:eastAsia="華康粗圓體(P)" w:hAnsi="新細明體" w:cs="新細明體" w:hint="eastAsia"/>
                <w:kern w:val="0"/>
                <w:sz w:val="22"/>
              </w:rPr>
              <w:t>解讀校門</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請以任何校門為例，用七張照片將其從</w:t>
            </w:r>
            <w:r w:rsidRPr="00EF1721">
              <w:rPr>
                <w:rFonts w:ascii="華康粗圓體(P)" w:eastAsia="華康粗圓體(P)" w:hAnsi="新細明體" w:cs="新細明體" w:hint="eastAsia"/>
                <w:kern w:val="0"/>
                <w:sz w:val="22"/>
                <w:u w:val="single"/>
              </w:rPr>
              <w:t>歡迎人</w:t>
            </w:r>
            <w:r w:rsidRPr="00EF1721">
              <w:rPr>
                <w:rFonts w:ascii="華康仿宋體W4" w:eastAsia="華康仿宋體W4" w:hAnsi="新細明體" w:cs="新細明體" w:hint="eastAsia"/>
                <w:kern w:val="0"/>
                <w:sz w:val="22"/>
              </w:rPr>
              <w:t>到</w:t>
            </w:r>
            <w:r w:rsidRPr="00EF1721">
              <w:rPr>
                <w:rFonts w:ascii="華康粗圓體(P)" w:eastAsia="華康粗圓體(P)" w:hAnsi="新細明體" w:cs="新細明體" w:hint="eastAsia"/>
                <w:kern w:val="0"/>
                <w:sz w:val="22"/>
                <w:u w:val="single"/>
              </w:rPr>
              <w:t>不歡迎人</w:t>
            </w:r>
            <w:r w:rsidRPr="00EF1721">
              <w:rPr>
                <w:rFonts w:ascii="華康仿宋體W4" w:eastAsia="華康仿宋體W4" w:hAnsi="新細明體" w:cs="新細明體" w:hint="eastAsia"/>
                <w:kern w:val="0"/>
                <w:sz w:val="22"/>
              </w:rPr>
              <w:t>依序排列，並說明你的理由</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第四份作業</w:t>
            </w:r>
            <w:r w:rsidRPr="00EF1721">
              <w:rPr>
                <w:rFonts w:ascii="華康粗圓體(P)" w:eastAsia="華康粗圓體(P)" w:hAnsi="新細明體" w:cs="新細明體" w:hint="eastAsia"/>
                <w:kern w:val="0"/>
                <w:sz w:val="22"/>
              </w:rPr>
              <w:t>文化的美麗與哀愁</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請用</w:t>
            </w:r>
            <w:r w:rsidRPr="00EF1721">
              <w:rPr>
                <w:rFonts w:ascii="華康粗圓體(P)" w:eastAsia="華康粗圓體(P)" w:hAnsi="新細明體" w:cs="新細明體" w:hint="eastAsia"/>
                <w:kern w:val="0"/>
                <w:sz w:val="22"/>
              </w:rPr>
              <w:t>照（圖）片及文字</w:t>
            </w:r>
            <w:r w:rsidRPr="00EF1721">
              <w:rPr>
                <w:rFonts w:ascii="華康仿宋體W4" w:eastAsia="華康仿宋體W4" w:hAnsi="新細明體" w:cs="新細明體" w:hint="eastAsia"/>
                <w:kern w:val="0"/>
                <w:sz w:val="22"/>
              </w:rPr>
              <w:t>說明文化校園內你最喜歡和最不喜歡的各二個地方</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第五份作業</w:t>
            </w:r>
            <w:r w:rsidRPr="00EF1721">
              <w:rPr>
                <w:rFonts w:ascii="華康粗圓體(P)" w:eastAsia="華康粗圓體(P)" w:hAnsi="新細明體" w:cs="新細明體" w:hint="eastAsia"/>
                <w:kern w:val="0"/>
                <w:sz w:val="22"/>
              </w:rPr>
              <w:t>文化校園危險地圖</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請以</w:t>
            </w:r>
            <w:r w:rsidRPr="00EF1721">
              <w:rPr>
                <w:rFonts w:ascii="華康粗圓體(P)" w:eastAsia="華康粗圓體(P)" w:hAnsi="新細明體" w:cs="新細明體" w:hint="eastAsia"/>
                <w:kern w:val="0"/>
                <w:sz w:val="22"/>
              </w:rPr>
              <w:t>圖文</w:t>
            </w:r>
            <w:r w:rsidRPr="00EF1721">
              <w:rPr>
                <w:rFonts w:ascii="華康仿宋體W4" w:eastAsia="華康仿宋體W4" w:hAnsi="新細明體" w:cs="新細明體" w:hint="eastAsia"/>
                <w:kern w:val="0"/>
                <w:sz w:val="22"/>
              </w:rPr>
              <w:t>描述文化校園內你認為不安全的地方</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華康粗圓體(P)" w:eastAsia="華康粗圓體(P)" w:hAnsi="新細明體" w:cs="新細明體" w:hint="eastAsia"/>
                <w:b/>
                <w:bCs/>
                <w:kern w:val="0"/>
                <w:szCs w:val="24"/>
              </w:rPr>
              <w:lastRenderedPageBreak/>
              <w:t>參考文獻</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〔中文部分〕</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人與環境關係研究學會，（</w:t>
            </w:r>
            <w:r w:rsidRPr="00EF1721">
              <w:rPr>
                <w:rFonts w:ascii="Times New Roman" w:eastAsia="新細明體" w:hAnsi="Times New Roman" w:cs="Times New Roman"/>
                <w:kern w:val="0"/>
                <w:sz w:val="20"/>
                <w:szCs w:val="20"/>
              </w:rPr>
              <w:t>1997</w:t>
            </w:r>
            <w:r w:rsidRPr="00EF1721">
              <w:rPr>
                <w:rFonts w:ascii="華康仿宋體W4" w:eastAsia="華康仿宋體W4" w:hAnsi="新細明體" w:cs="新細明體" w:hint="eastAsia"/>
                <w:kern w:val="0"/>
                <w:sz w:val="20"/>
                <w:szCs w:val="20"/>
              </w:rPr>
              <w:t>），《人與環境關係研究學會通訊》，創刊號，台北：人與環境關係研究學會。</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人與環境關係研究學會，（</w:t>
            </w:r>
            <w:r w:rsidRPr="00EF1721">
              <w:rPr>
                <w:rFonts w:ascii="Times New Roman" w:eastAsia="新細明體" w:hAnsi="Times New Roman" w:cs="Times New Roman"/>
                <w:kern w:val="0"/>
                <w:sz w:val="20"/>
                <w:szCs w:val="20"/>
              </w:rPr>
              <w:t>1998a</w:t>
            </w:r>
            <w:r w:rsidRPr="00EF1721">
              <w:rPr>
                <w:rFonts w:ascii="華康仿宋體W4" w:eastAsia="華康仿宋體W4" w:hAnsi="新細明體" w:cs="新細明體" w:hint="eastAsia"/>
                <w:kern w:val="0"/>
                <w:sz w:val="20"/>
                <w:szCs w:val="20"/>
              </w:rPr>
              <w:t>），《人與環境關係研究學會通訊》，第二期，台北：人與環境關係研究學會。</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人與環境關係研究學會，（</w:t>
            </w:r>
            <w:r w:rsidRPr="00EF1721">
              <w:rPr>
                <w:rFonts w:ascii="Times New Roman" w:eastAsia="新細明體" w:hAnsi="Times New Roman" w:cs="Times New Roman"/>
                <w:kern w:val="0"/>
                <w:sz w:val="20"/>
                <w:szCs w:val="20"/>
              </w:rPr>
              <w:t>1998b</w:t>
            </w:r>
            <w:r w:rsidRPr="00EF1721">
              <w:rPr>
                <w:rFonts w:ascii="華康仿宋體W4" w:eastAsia="華康仿宋體W4" w:hAnsi="新細明體" w:cs="新細明體" w:hint="eastAsia"/>
                <w:kern w:val="0"/>
                <w:sz w:val="20"/>
                <w:szCs w:val="20"/>
              </w:rPr>
              <w:t>），《人與環境關係研究學會通訊》，第三期，台北：人與環境關係研究學會。</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李永展，（</w:t>
            </w:r>
            <w:r w:rsidRPr="00EF1721">
              <w:rPr>
                <w:rFonts w:ascii="Times New Roman" w:eastAsia="新細明體" w:hAnsi="Times New Roman" w:cs="Times New Roman"/>
                <w:kern w:val="0"/>
                <w:sz w:val="20"/>
                <w:szCs w:val="20"/>
              </w:rPr>
              <w:t>2001</w:t>
            </w:r>
            <w:r w:rsidRPr="00EF1721">
              <w:rPr>
                <w:rFonts w:ascii="華康仿宋體W4" w:eastAsia="華康仿宋體W4" w:hAnsi="新細明體" w:cs="新細明體" w:hint="eastAsia"/>
                <w:kern w:val="0"/>
                <w:sz w:val="20"/>
                <w:szCs w:val="20"/>
              </w:rPr>
              <w:t>），「地方建築與環境整合──國家公園原住民建築之營造模式初探」，《國家公園生物多樣性保育策略研討會》，</w:t>
            </w:r>
            <w:r w:rsidRPr="00EF1721">
              <w:rPr>
                <w:rFonts w:ascii="Times New Roman" w:eastAsia="新細明體" w:hAnsi="Times New Roman" w:cs="Times New Roman"/>
                <w:kern w:val="0"/>
                <w:sz w:val="20"/>
                <w:szCs w:val="20"/>
              </w:rPr>
              <w:t>2001</w:t>
            </w:r>
            <w:r w:rsidRPr="00EF1721">
              <w:rPr>
                <w:rFonts w:ascii="華康仿宋體W4" w:eastAsia="華康仿宋體W4" w:hAnsi="新細明體" w:cs="新細明體" w:hint="eastAsia"/>
                <w:kern w:val="0"/>
                <w:sz w:val="20"/>
                <w:szCs w:val="20"/>
              </w:rPr>
              <w:t>年</w:t>
            </w:r>
            <w:r w:rsidRPr="00EF1721">
              <w:rPr>
                <w:rFonts w:ascii="Times New Roman" w:eastAsia="新細明體" w:hAnsi="Times New Roman" w:cs="Times New Roman"/>
                <w:kern w:val="0"/>
                <w:sz w:val="20"/>
                <w:szCs w:val="20"/>
              </w:rPr>
              <w:t>9</w:t>
            </w:r>
            <w:r w:rsidRPr="00EF1721">
              <w:rPr>
                <w:rFonts w:ascii="華康仿宋體W4" w:eastAsia="華康仿宋體W4" w:hAnsi="新細明體" w:cs="新細明體" w:hint="eastAsia"/>
                <w:kern w:val="0"/>
                <w:sz w:val="20"/>
                <w:szCs w:val="20"/>
              </w:rPr>
              <w:t>月</w:t>
            </w:r>
            <w:r w:rsidRPr="00EF1721">
              <w:rPr>
                <w:rFonts w:ascii="Times New Roman" w:eastAsia="新細明體" w:hAnsi="Times New Roman" w:cs="Times New Roman"/>
                <w:kern w:val="0"/>
                <w:sz w:val="20"/>
                <w:szCs w:val="20"/>
              </w:rPr>
              <w:t>13</w:t>
            </w:r>
            <w:r w:rsidRPr="00EF1721">
              <w:rPr>
                <w:rFonts w:ascii="華康仿宋體W4" w:eastAsia="華康仿宋體W4" w:hAnsi="新細明體" w:cs="新細明體" w:hint="eastAsia"/>
                <w:kern w:val="0"/>
                <w:sz w:val="20"/>
                <w:szCs w:val="20"/>
              </w:rPr>
              <w:t>日～</w:t>
            </w:r>
            <w:r w:rsidRPr="00EF1721">
              <w:rPr>
                <w:rFonts w:ascii="Times New Roman" w:eastAsia="新細明體" w:hAnsi="Times New Roman" w:cs="Times New Roman"/>
                <w:kern w:val="0"/>
                <w:sz w:val="20"/>
                <w:szCs w:val="20"/>
              </w:rPr>
              <w:t>14</w:t>
            </w:r>
            <w:r w:rsidRPr="00EF1721">
              <w:rPr>
                <w:rFonts w:ascii="華康仿宋體W4" w:eastAsia="華康仿宋體W4" w:hAnsi="新細明體" w:cs="新細明體" w:hint="eastAsia"/>
                <w:kern w:val="0"/>
                <w:sz w:val="20"/>
                <w:szCs w:val="20"/>
              </w:rPr>
              <w:t>日，台北：營建署、國立台灣大學動物學系。</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李永展，（</w:t>
            </w:r>
            <w:r w:rsidRPr="00EF1721">
              <w:rPr>
                <w:rFonts w:ascii="Times New Roman" w:eastAsia="新細明體" w:hAnsi="Times New Roman" w:cs="Times New Roman"/>
                <w:kern w:val="0"/>
                <w:sz w:val="20"/>
                <w:szCs w:val="20"/>
              </w:rPr>
              <w:t>1994</w:t>
            </w:r>
            <w:r w:rsidRPr="00EF1721">
              <w:rPr>
                <w:rFonts w:ascii="華康仿宋體W4" w:eastAsia="華康仿宋體W4" w:hAnsi="新細明體" w:cs="新細明體" w:hint="eastAsia"/>
                <w:kern w:val="0"/>
                <w:sz w:val="20"/>
                <w:szCs w:val="20"/>
              </w:rPr>
              <w:t>），「從環境行為的觀點探討城市之發展」，《中華民國區域科學學會第五屆年會論文研討會》。</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李永展，（</w:t>
            </w:r>
            <w:r w:rsidRPr="00EF1721">
              <w:rPr>
                <w:rFonts w:ascii="Times New Roman" w:eastAsia="新細明體" w:hAnsi="Times New Roman" w:cs="Times New Roman"/>
                <w:kern w:val="0"/>
                <w:sz w:val="20"/>
                <w:szCs w:val="20"/>
              </w:rPr>
              <w:t>1990</w:t>
            </w:r>
            <w:r w:rsidRPr="00EF1721">
              <w:rPr>
                <w:rFonts w:ascii="華康仿宋體W4" w:eastAsia="華康仿宋體W4" w:hAnsi="新細明體" w:cs="新細明體" w:hint="eastAsia"/>
                <w:kern w:val="0"/>
                <w:sz w:val="20"/>
                <w:szCs w:val="20"/>
              </w:rPr>
              <w:t>），「認知圖與偏好矩陣─環境心理學研究方法之介紹」，《國立台灣大學建築與城鄉研究學報》，第五卷第一期，第</w:t>
            </w:r>
            <w:r w:rsidRPr="00EF1721">
              <w:rPr>
                <w:rFonts w:ascii="Times New Roman" w:eastAsia="新細明體" w:hAnsi="Times New Roman" w:cs="Times New Roman"/>
                <w:kern w:val="0"/>
                <w:sz w:val="20"/>
                <w:szCs w:val="20"/>
              </w:rPr>
              <w:t>133</w:t>
            </w:r>
            <w:r w:rsidRPr="00EF1721">
              <w:rPr>
                <w:rFonts w:ascii="華康仿宋體W4" w:eastAsia="華康仿宋體W4" w:hAnsi="新細明體" w:cs="新細明體" w:hint="eastAsia"/>
                <w:kern w:val="0"/>
                <w:sz w:val="20"/>
                <w:szCs w:val="20"/>
              </w:rPr>
              <w:t>頁～第</w:t>
            </w:r>
            <w:r w:rsidRPr="00EF1721">
              <w:rPr>
                <w:rFonts w:ascii="Times New Roman" w:eastAsia="新細明體" w:hAnsi="Times New Roman" w:cs="Times New Roman"/>
                <w:kern w:val="0"/>
                <w:sz w:val="20"/>
                <w:szCs w:val="20"/>
              </w:rPr>
              <w:t>140</w:t>
            </w:r>
            <w:r w:rsidRPr="00EF1721">
              <w:rPr>
                <w:rFonts w:ascii="華康仿宋體W4" w:eastAsia="華康仿宋體W4" w:hAnsi="新細明體" w:cs="新細明體" w:hint="eastAsia"/>
                <w:kern w:val="0"/>
                <w:sz w:val="20"/>
                <w:szCs w:val="20"/>
              </w:rPr>
              <w:t>頁。</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color w:val="000000"/>
                <w:kern w:val="0"/>
                <w:sz w:val="20"/>
                <w:szCs w:val="20"/>
              </w:rPr>
              <w:t>李永展、林啟賢，（</w:t>
            </w:r>
            <w:r w:rsidRPr="00EF1721">
              <w:rPr>
                <w:rFonts w:ascii="Times New Roman" w:eastAsia="新細明體" w:hAnsi="Times New Roman" w:cs="Times New Roman"/>
                <w:color w:val="000000"/>
                <w:kern w:val="0"/>
                <w:sz w:val="20"/>
                <w:szCs w:val="20"/>
              </w:rPr>
              <w:t>1998</w:t>
            </w:r>
            <w:r w:rsidRPr="00EF1721">
              <w:rPr>
                <w:rFonts w:ascii="華康仿宋體W4" w:eastAsia="華康仿宋體W4" w:hAnsi="新細明體" w:cs="新細明體" w:hint="eastAsia"/>
                <w:color w:val="000000"/>
                <w:kern w:val="0"/>
                <w:sz w:val="20"/>
                <w:szCs w:val="20"/>
              </w:rPr>
              <w:t>），「鄰避型公共設施之環境態度與更新接受意願之研究─以台北市為例」，《都市與計劃》，第</w:t>
            </w:r>
            <w:r w:rsidRPr="00EF1721">
              <w:rPr>
                <w:rFonts w:ascii="Times New Roman" w:eastAsia="新細明體" w:hAnsi="Times New Roman" w:cs="Times New Roman"/>
                <w:color w:val="000000"/>
                <w:kern w:val="0"/>
                <w:sz w:val="20"/>
                <w:szCs w:val="20"/>
              </w:rPr>
              <w:t>25</w:t>
            </w:r>
            <w:r w:rsidRPr="00EF1721">
              <w:rPr>
                <w:rFonts w:ascii="華康仿宋體W4" w:eastAsia="華康仿宋體W4" w:hAnsi="新細明體" w:cs="新細明體" w:hint="eastAsia"/>
                <w:color w:val="000000"/>
                <w:kern w:val="0"/>
                <w:sz w:val="20"/>
                <w:szCs w:val="20"/>
              </w:rPr>
              <w:t>卷，第</w:t>
            </w:r>
            <w:r w:rsidRPr="00EF1721">
              <w:rPr>
                <w:rFonts w:ascii="Times New Roman" w:eastAsia="新細明體" w:hAnsi="Times New Roman" w:cs="Times New Roman"/>
                <w:color w:val="000000"/>
                <w:kern w:val="0"/>
                <w:sz w:val="20"/>
                <w:szCs w:val="20"/>
              </w:rPr>
              <w:t>2</w:t>
            </w:r>
            <w:r w:rsidRPr="00EF1721">
              <w:rPr>
                <w:rFonts w:ascii="華康仿宋體W4" w:eastAsia="華康仿宋體W4" w:hAnsi="新細明體" w:cs="新細明體" w:hint="eastAsia"/>
                <w:color w:val="000000"/>
                <w:kern w:val="0"/>
                <w:sz w:val="20"/>
                <w:szCs w:val="20"/>
              </w:rPr>
              <w:t>期，第</w:t>
            </w:r>
            <w:r w:rsidRPr="00EF1721">
              <w:rPr>
                <w:rFonts w:ascii="Times New Roman" w:eastAsia="新細明體" w:hAnsi="Times New Roman" w:cs="Times New Roman"/>
                <w:color w:val="000000"/>
                <w:kern w:val="0"/>
                <w:sz w:val="20"/>
                <w:szCs w:val="20"/>
              </w:rPr>
              <w:t>133</w:t>
            </w:r>
            <w:r w:rsidRPr="00EF1721">
              <w:rPr>
                <w:rFonts w:ascii="華康仿宋體W4" w:eastAsia="華康仿宋體W4" w:hAnsi="新細明體" w:cs="新細明體" w:hint="eastAsia"/>
                <w:color w:val="000000"/>
                <w:kern w:val="0"/>
                <w:sz w:val="20"/>
                <w:szCs w:val="20"/>
              </w:rPr>
              <w:t>頁～第</w:t>
            </w:r>
            <w:r w:rsidRPr="00EF1721">
              <w:rPr>
                <w:rFonts w:ascii="Times New Roman" w:eastAsia="新細明體" w:hAnsi="Times New Roman" w:cs="Times New Roman"/>
                <w:color w:val="000000"/>
                <w:kern w:val="0"/>
                <w:sz w:val="20"/>
                <w:szCs w:val="20"/>
              </w:rPr>
              <w:t>153</w:t>
            </w:r>
            <w:r w:rsidRPr="00EF1721">
              <w:rPr>
                <w:rFonts w:ascii="華康仿宋體W4" w:eastAsia="華康仿宋體W4" w:hAnsi="新細明體" w:cs="新細明體" w:hint="eastAsia"/>
                <w:color w:val="000000"/>
                <w:kern w:val="0"/>
                <w:sz w:val="20"/>
                <w:szCs w:val="20"/>
              </w:rPr>
              <w:t>頁。</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林啟賢、李永展，（</w:t>
            </w:r>
            <w:r w:rsidRPr="00EF1721">
              <w:rPr>
                <w:rFonts w:ascii="Times New Roman" w:eastAsia="新細明體" w:hAnsi="Times New Roman" w:cs="Times New Roman"/>
                <w:kern w:val="0"/>
                <w:sz w:val="20"/>
                <w:szCs w:val="20"/>
              </w:rPr>
              <w:t>1998</w:t>
            </w:r>
            <w:r w:rsidRPr="00EF1721">
              <w:rPr>
                <w:rFonts w:ascii="華康仿宋體W4" w:eastAsia="華康仿宋體W4" w:hAnsi="新細明體" w:cs="新細明體" w:hint="eastAsia"/>
                <w:kern w:val="0"/>
                <w:sz w:val="20"/>
                <w:szCs w:val="20"/>
              </w:rPr>
              <w:t>），「都市服務設施意象建構與其組成元素初探」，《第八屆環境管理與都會發展研討會》，高雄：中山大學。</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畢恆達，（</w:t>
            </w:r>
            <w:r w:rsidRPr="00EF1721">
              <w:rPr>
                <w:rFonts w:ascii="Times New Roman" w:eastAsia="新細明體" w:hAnsi="Times New Roman" w:cs="Times New Roman"/>
                <w:kern w:val="0"/>
                <w:sz w:val="20"/>
                <w:szCs w:val="20"/>
              </w:rPr>
              <w:t>1989</w:t>
            </w:r>
            <w:r w:rsidRPr="00EF1721">
              <w:rPr>
                <w:rFonts w:ascii="華康仿宋體W4" w:eastAsia="華康仿宋體W4" w:hAnsi="新細明體" w:cs="新細明體" w:hint="eastAsia"/>
                <w:kern w:val="0"/>
                <w:sz w:val="20"/>
                <w:szCs w:val="20"/>
              </w:rPr>
              <w:t>），「環境心理學研究資料引介」，《國立台灣大學建築與城鄉研究學報》，第五卷第一期，第</w:t>
            </w:r>
            <w:r w:rsidRPr="00EF1721">
              <w:rPr>
                <w:rFonts w:ascii="Times New Roman" w:eastAsia="新細明體" w:hAnsi="Times New Roman" w:cs="Times New Roman"/>
                <w:kern w:val="0"/>
                <w:sz w:val="20"/>
                <w:szCs w:val="20"/>
              </w:rPr>
              <w:t>115</w:t>
            </w:r>
            <w:r w:rsidRPr="00EF1721">
              <w:rPr>
                <w:rFonts w:ascii="華康仿宋體W4" w:eastAsia="華康仿宋體W4" w:hAnsi="新細明體" w:cs="新細明體" w:hint="eastAsia"/>
                <w:kern w:val="0"/>
                <w:sz w:val="20"/>
                <w:szCs w:val="20"/>
              </w:rPr>
              <w:t>頁至第</w:t>
            </w:r>
            <w:r w:rsidRPr="00EF1721">
              <w:rPr>
                <w:rFonts w:ascii="Times New Roman" w:eastAsia="新細明體" w:hAnsi="Times New Roman" w:cs="Times New Roman"/>
                <w:kern w:val="0"/>
                <w:sz w:val="20"/>
                <w:szCs w:val="20"/>
              </w:rPr>
              <w:t>136</w:t>
            </w:r>
            <w:r w:rsidRPr="00EF1721">
              <w:rPr>
                <w:rFonts w:ascii="華康仿宋體W4" w:eastAsia="華康仿宋體W4" w:hAnsi="新細明體" w:cs="新細明體" w:hint="eastAsia"/>
                <w:kern w:val="0"/>
                <w:sz w:val="20"/>
                <w:szCs w:val="20"/>
              </w:rPr>
              <w:t>頁。</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畢恆達，（</w:t>
            </w:r>
            <w:r w:rsidRPr="00EF1721">
              <w:rPr>
                <w:rFonts w:ascii="Times New Roman" w:eastAsia="新細明體" w:hAnsi="Times New Roman" w:cs="Times New Roman"/>
                <w:kern w:val="0"/>
                <w:sz w:val="20"/>
                <w:szCs w:val="20"/>
              </w:rPr>
              <w:t>1996</w:t>
            </w:r>
            <w:r w:rsidRPr="00EF1721">
              <w:rPr>
                <w:rFonts w:ascii="華康仿宋體W4" w:eastAsia="華康仿宋體W4" w:hAnsi="新細明體" w:cs="新細明體" w:hint="eastAsia"/>
                <w:kern w:val="0"/>
                <w:sz w:val="20"/>
                <w:szCs w:val="20"/>
              </w:rPr>
              <w:t>），《物情物語》，台北：張老師文化公司。</w:t>
            </w:r>
          </w:p>
          <w:p w:rsidR="00EF1721" w:rsidRPr="00EF1721" w:rsidRDefault="00EF1721" w:rsidP="00EF1721">
            <w:pPr>
              <w:widowControl/>
              <w:spacing w:before="120"/>
              <w:ind w:left="720" w:hanging="539"/>
              <w:rPr>
                <w:rFonts w:ascii="新細明體" w:eastAsia="新細明體" w:hAnsi="新細明體" w:cs="新細明體"/>
                <w:kern w:val="0"/>
                <w:szCs w:val="24"/>
              </w:rPr>
            </w:pPr>
            <w:r w:rsidRPr="00EF1721">
              <w:rPr>
                <w:rFonts w:ascii="華康仿宋體W4" w:eastAsia="華康仿宋體W4" w:hAnsi="新細明體" w:cs="新細明體" w:hint="eastAsia"/>
                <w:kern w:val="0"/>
                <w:sz w:val="20"/>
                <w:szCs w:val="20"/>
              </w:rPr>
              <w:t>蕭秀玲、莊慧秋、黃漢耀（譯），（</w:t>
            </w:r>
            <w:r w:rsidRPr="00EF1721">
              <w:rPr>
                <w:rFonts w:ascii="Times New Roman" w:eastAsia="新細明體" w:hAnsi="Times New Roman" w:cs="Times New Roman"/>
                <w:kern w:val="0"/>
                <w:sz w:val="20"/>
                <w:szCs w:val="20"/>
              </w:rPr>
              <w:t>1991</w:t>
            </w:r>
            <w:r w:rsidRPr="00EF1721">
              <w:rPr>
                <w:rFonts w:ascii="華康仿宋體W4" w:eastAsia="華康仿宋體W4" w:hAnsi="新細明體" w:cs="新細明體" w:hint="eastAsia"/>
                <w:kern w:val="0"/>
                <w:sz w:val="20"/>
                <w:szCs w:val="20"/>
              </w:rPr>
              <w:t>），</w:t>
            </w:r>
            <w:r w:rsidRPr="00EF1721">
              <w:rPr>
                <w:rFonts w:ascii="Times New Roman" w:eastAsia="新細明體" w:hAnsi="Times New Roman" w:cs="Times New Roman"/>
                <w:kern w:val="0"/>
                <w:sz w:val="20"/>
                <w:szCs w:val="20"/>
              </w:rPr>
              <w:t>Gifford, R.</w:t>
            </w:r>
            <w:r w:rsidRPr="00EF1721">
              <w:rPr>
                <w:rFonts w:ascii="華康仿宋體W4" w:eastAsia="華康仿宋體W4" w:hAnsi="新細明體" w:cs="新細明體" w:hint="eastAsia"/>
                <w:kern w:val="0"/>
                <w:sz w:val="20"/>
                <w:szCs w:val="20"/>
              </w:rPr>
              <w:t>著，《環境心理學》（</w:t>
            </w:r>
            <w:r w:rsidRPr="00EF1721">
              <w:rPr>
                <w:rFonts w:ascii="Times New Roman" w:eastAsia="新細明體" w:hAnsi="Times New Roman" w:cs="Times New Roman"/>
                <w:kern w:val="0"/>
                <w:sz w:val="20"/>
                <w:szCs w:val="20"/>
              </w:rPr>
              <w:t>Environmental Psychology: Principles and Practice</w:t>
            </w:r>
            <w:r w:rsidRPr="00EF1721">
              <w:rPr>
                <w:rFonts w:ascii="華康仿宋體W4" w:eastAsia="華康仿宋體W4" w:hAnsi="新細明體" w:cs="新細明體" w:hint="eastAsia"/>
                <w:kern w:val="0"/>
                <w:sz w:val="20"/>
                <w:szCs w:val="20"/>
              </w:rPr>
              <w:t>）台北：心理出版社有限公司。</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華康仿宋體W4" w:eastAsia="華康仿宋體W4" w:hAnsi="新細明體" w:cs="新細明體" w:hint="eastAsia"/>
                <w:kern w:val="0"/>
                <w:sz w:val="22"/>
              </w:rPr>
              <w:t>〔英文部分〕</w:t>
            </w:r>
          </w:p>
          <w:p w:rsidR="00EF1721" w:rsidRPr="00EF1721" w:rsidRDefault="00EF1721" w:rsidP="00EF1721">
            <w:pPr>
              <w:widowControl/>
              <w:spacing w:line="360" w:lineRule="atLeast"/>
              <w:ind w:left="720" w:hanging="539"/>
              <w:rPr>
                <w:rFonts w:ascii="新細明體" w:eastAsia="新細明體" w:hAnsi="新細明體" w:cs="新細明體"/>
                <w:kern w:val="0"/>
                <w:szCs w:val="24"/>
              </w:rPr>
            </w:pPr>
            <w:r w:rsidRPr="00EF1721">
              <w:rPr>
                <w:rFonts w:ascii="Times New Roman" w:eastAsia="新細明體" w:hAnsi="Times New Roman" w:cs="Times New Roman"/>
                <w:kern w:val="0"/>
                <w:sz w:val="22"/>
              </w:rPr>
              <w:t>Alexander, C. (1979), </w:t>
            </w:r>
            <w:r w:rsidRPr="00EF1721">
              <w:rPr>
                <w:rFonts w:ascii="Times New Roman" w:eastAsia="新細明體" w:hAnsi="Times New Roman" w:cs="Times New Roman"/>
                <w:i/>
                <w:iCs/>
                <w:kern w:val="0"/>
                <w:sz w:val="22"/>
              </w:rPr>
              <w:t>The Timeless Way of Building</w:t>
            </w:r>
            <w:r w:rsidRPr="00EF1721">
              <w:rPr>
                <w:rFonts w:ascii="Times New Roman" w:eastAsia="新細明體" w:hAnsi="Times New Roman" w:cs="Times New Roman"/>
                <w:kern w:val="0"/>
                <w:sz w:val="22"/>
              </w:rPr>
              <w:t>. New York: Oxford University.</w:t>
            </w:r>
          </w:p>
          <w:p w:rsidR="00EF1721" w:rsidRPr="00EF1721" w:rsidRDefault="00EF1721" w:rsidP="00EF1721">
            <w:pPr>
              <w:widowControl/>
              <w:spacing w:line="360" w:lineRule="atLeast"/>
              <w:ind w:left="720" w:hanging="539"/>
              <w:rPr>
                <w:rFonts w:ascii="新細明體" w:eastAsia="新細明體" w:hAnsi="新細明體" w:cs="新細明體"/>
                <w:kern w:val="0"/>
                <w:szCs w:val="24"/>
              </w:rPr>
            </w:pPr>
            <w:r w:rsidRPr="00EF1721">
              <w:rPr>
                <w:rFonts w:ascii="Times New Roman" w:eastAsia="新細明體" w:hAnsi="Times New Roman" w:cs="Times New Roman"/>
                <w:kern w:val="0"/>
                <w:sz w:val="22"/>
              </w:rPr>
              <w:t>Kaplan, S. &amp; R. Kaplan (1981), </w:t>
            </w:r>
            <w:r w:rsidRPr="00EF1721">
              <w:rPr>
                <w:rFonts w:ascii="Times New Roman" w:eastAsia="新細明體" w:hAnsi="Times New Roman" w:cs="Times New Roman"/>
                <w:i/>
                <w:iCs/>
                <w:kern w:val="0"/>
                <w:sz w:val="22"/>
              </w:rPr>
              <w:t>Cognition and Environment</w:t>
            </w:r>
            <w:r w:rsidRPr="00EF1721">
              <w:rPr>
                <w:rFonts w:ascii="Times New Roman" w:eastAsia="新細明體" w:hAnsi="Times New Roman" w:cs="Times New Roman"/>
                <w:kern w:val="0"/>
                <w:sz w:val="22"/>
              </w:rPr>
              <w:t>. Ann Arbor: Ulrich's.</w:t>
            </w:r>
          </w:p>
          <w:p w:rsidR="00EF1721" w:rsidRPr="00EF1721" w:rsidRDefault="00EF1721" w:rsidP="00EF1721">
            <w:pPr>
              <w:widowControl/>
              <w:spacing w:line="360" w:lineRule="atLeast"/>
              <w:ind w:left="720" w:hanging="539"/>
              <w:rPr>
                <w:rFonts w:ascii="新細明體" w:eastAsia="新細明體" w:hAnsi="新細明體" w:cs="新細明體"/>
                <w:kern w:val="0"/>
                <w:szCs w:val="24"/>
              </w:rPr>
            </w:pPr>
            <w:r w:rsidRPr="00EF1721">
              <w:rPr>
                <w:rFonts w:ascii="Times New Roman" w:eastAsia="新細明體" w:hAnsi="Times New Roman" w:cs="Times New Roman"/>
                <w:kern w:val="0"/>
                <w:sz w:val="22"/>
              </w:rPr>
              <w:t>Kaplan, S. &amp; R. Kaplan (1978), </w:t>
            </w:r>
            <w:r w:rsidRPr="00EF1721">
              <w:rPr>
                <w:rFonts w:ascii="Times New Roman" w:eastAsia="新細明體" w:hAnsi="Times New Roman" w:cs="Times New Roman"/>
                <w:i/>
                <w:iCs/>
                <w:kern w:val="0"/>
                <w:sz w:val="22"/>
              </w:rPr>
              <w:t>Humanscape</w:t>
            </w:r>
            <w:r w:rsidRPr="00EF1721">
              <w:rPr>
                <w:rFonts w:ascii="Times New Roman" w:eastAsia="新細明體" w:hAnsi="Times New Roman" w:cs="Times New Roman"/>
                <w:kern w:val="0"/>
                <w:sz w:val="22"/>
              </w:rPr>
              <w:t>. North Scituate: Duxbury.</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Times New Roman" w:eastAsia="新細明體" w:hAnsi="Times New Roman" w:cs="Times New Roman"/>
                <w:kern w:val="0"/>
                <w:sz w:val="22"/>
              </w:rPr>
              <w:t>   Lynch, K. 1960. </w:t>
            </w:r>
            <w:r w:rsidRPr="00EF1721">
              <w:rPr>
                <w:rFonts w:ascii="Times New Roman" w:eastAsia="新細明體" w:hAnsi="Times New Roman" w:cs="Times New Roman"/>
                <w:i/>
                <w:iCs/>
                <w:kern w:val="0"/>
                <w:sz w:val="22"/>
              </w:rPr>
              <w:t>The Image of the City</w:t>
            </w:r>
            <w:r w:rsidRPr="00EF1721">
              <w:rPr>
                <w:rFonts w:ascii="Times New Roman" w:eastAsia="新細明體" w:hAnsi="Times New Roman" w:cs="Times New Roman"/>
                <w:kern w:val="0"/>
                <w:sz w:val="22"/>
              </w:rPr>
              <w:t>. Boston: The Technology Press &amp; Harvard University.</w:t>
            </w:r>
          </w:p>
          <w:p w:rsidR="00EF1721" w:rsidRPr="00EF1721" w:rsidRDefault="00EF1721" w:rsidP="00EF1721">
            <w:pPr>
              <w:widowControl/>
              <w:spacing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 w:val="22"/>
              </w:rPr>
              <w:t>這是李永展老師的E-mail:</w:t>
            </w:r>
            <w:r w:rsidRPr="00EF1721">
              <w:rPr>
                <w:rFonts w:ascii="新細明體" w:eastAsia="新細明體" w:hAnsi="新細明體" w:cs="新細明體"/>
                <w:kern w:val="0"/>
                <w:sz w:val="28"/>
                <w:szCs w:val="28"/>
              </w:rPr>
              <w:t> </w:t>
            </w:r>
            <w:hyperlink r:id="rId53" w:history="1">
              <w:r w:rsidRPr="00EF1721">
                <w:rPr>
                  <w:rFonts w:ascii="BankGothic Md BT" w:eastAsia="新細明體" w:hAnsi="BankGothic Md BT" w:cs="新細明體"/>
                  <w:color w:val="008000"/>
                  <w:kern w:val="0"/>
                  <w:sz w:val="28"/>
                  <w:szCs w:val="28"/>
                  <w:u w:val="single"/>
                </w:rPr>
                <w:t>yjlee@faculty.pccu.edu.tw</w:t>
              </w:r>
            </w:hyperlink>
            <w:r w:rsidRPr="00EF1721">
              <w:rPr>
                <w:rFonts w:ascii="新細明體" w:eastAsia="新細明體" w:hAnsi="新細明體" w:cs="新細明體"/>
                <w:kern w:val="0"/>
                <w:sz w:val="22"/>
              </w:rPr>
              <w:t>，歡迎大家有任何問題與他聯繫！</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line="360" w:lineRule="atLeast"/>
              <w:jc w:val="center"/>
              <w:rPr>
                <w:rFonts w:ascii="新細明體" w:eastAsia="新細明體" w:hAnsi="新細明體" w:cs="新細明體"/>
                <w:kern w:val="0"/>
                <w:szCs w:val="24"/>
              </w:rPr>
            </w:pPr>
            <w:hyperlink r:id="rId54" w:anchor="%E4%BA%BA%E8%88%87%E7%92%B0%E5%A2%83%E7%A0%94%E7%A9%B6%E9%9B%BB%E5%AD%90%E5%A0%B1  HERS" w:history="1">
              <w:r w:rsidRPr="00EF1721">
                <w:rPr>
                  <w:rFonts w:ascii="BankGothic Md BT" w:eastAsia="新細明體" w:hAnsi="BankGothic Md BT" w:cs="新細明體"/>
                  <w:color w:val="008000"/>
                  <w:kern w:val="0"/>
                  <w:sz w:val="27"/>
                  <w:szCs w:val="27"/>
                  <w:u w:val="single"/>
                </w:rPr>
                <w:t>back</w:t>
              </w:r>
            </w:hyperlink>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tr w:rsidR="00EF1721" w:rsidRPr="00EF1721" w:rsidTr="00EF1721">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FF"/>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超研澤超明" w:eastAsia="超研澤超明" w:hAnsi="新細明體" w:cs="新細明體" w:hint="eastAsia"/>
                <w:color w:val="AE0057"/>
                <w:kern w:val="0"/>
                <w:sz w:val="27"/>
                <w:szCs w:val="27"/>
              </w:rPr>
              <w:lastRenderedPageBreak/>
              <w:t>▲</w:t>
            </w:r>
            <w:r w:rsidRPr="00EF1721">
              <w:rPr>
                <w:rFonts w:ascii="超研澤超明" w:eastAsia="超研澤超明" w:hAnsi="新細明體" w:cs="新細明體" w:hint="eastAsia"/>
                <w:color w:val="AE0057"/>
                <w:kern w:val="0"/>
                <w:sz w:val="27"/>
                <w:szCs w:val="27"/>
              </w:rPr>
              <w:t>   </w:t>
            </w:r>
            <w:bookmarkStart w:id="20" w:name="▲___邀您一同參與"/>
            <w:r w:rsidRPr="00EF1721">
              <w:rPr>
                <w:rFonts w:ascii="超研澤超明" w:eastAsia="超研澤超明" w:hAnsi="新細明體" w:cs="新細明體" w:hint="eastAsia"/>
                <w:color w:val="AE0057"/>
                <w:kern w:val="0"/>
                <w:sz w:val="27"/>
                <w:szCs w:val="27"/>
              </w:rPr>
              <w:t>邀您一同參與</w:t>
            </w:r>
            <w:bookmarkEnd w:id="20"/>
          </w:p>
        </w:tc>
      </w:tr>
      <w:tr w:rsidR="00EF1721" w:rsidRPr="00EF1721" w:rsidTr="00EF1721">
        <w:trPr>
          <w:trHeight w:val="72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bookmarkStart w:id="21" w:name="歡迎來稿與交流"/>
            <w:bookmarkEnd w:id="18"/>
            <w:r w:rsidRPr="00EF1721">
              <w:rPr>
                <w:rFonts w:ascii="超研澤ＰＯＰ－２" w:eastAsia="超研澤ＰＯＰ－２" w:hAnsi="新細明體" w:cs="新細明體"/>
                <w:color w:val="008000"/>
                <w:kern w:val="0"/>
                <w:sz w:val="32"/>
                <w:szCs w:val="32"/>
              </w:rPr>
              <w:t>歡迎來稿與交流</w:t>
            </w:r>
            <w:bookmarkEnd w:id="21"/>
          </w:p>
        </w:tc>
      </w:tr>
      <w:tr w:rsidR="00EF1721" w:rsidRPr="00EF1721" w:rsidTr="00EF1721">
        <w:trPr>
          <w:trHeight w:val="39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hint="eastAsia"/>
                <w:kern w:val="0"/>
                <w:sz w:val="22"/>
              </w:rPr>
              <w:t>感謝您閱讀「人與環境研究電子報」，我們秉持著知識交流的開放與互惠，歡迎各方先進不吝賜教，我們懇切歡迎下列幾類稿件：「進行中之研究交流與互動」、「各大專院校相關課程、開課大綱」，如有任何意見，請與我們聯繫，也歡迎您在電子報的留言版上給予我們批評與指教，我們將會定期整理，在往後的電子報當中刊登，歡迎讀者與我們保持互動。謝謝！</w:t>
            </w:r>
          </w:p>
          <w:p w:rsidR="00EF1721" w:rsidRPr="00EF1721" w:rsidRDefault="00EF1721" w:rsidP="00EF1721">
            <w:pPr>
              <w:widowControl/>
              <w:spacing w:before="100" w:beforeAutospacing="1" w:after="100" w:afterAutospacing="1" w:line="360" w:lineRule="atLeast"/>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line="360" w:lineRule="atLeast"/>
              <w:jc w:val="center"/>
              <w:rPr>
                <w:rFonts w:ascii="新細明體" w:eastAsia="新細明體" w:hAnsi="新細明體" w:cs="新細明體"/>
                <w:kern w:val="0"/>
                <w:szCs w:val="24"/>
              </w:rPr>
            </w:pPr>
            <w:hyperlink r:id="rId55" w:history="1">
              <w:r w:rsidRPr="00EF1721">
                <w:rPr>
                  <w:rFonts w:ascii="全真顏體" w:eastAsia="全真顏體" w:hAnsi="新細明體" w:cs="新細明體" w:hint="eastAsia"/>
                  <w:color w:val="008000"/>
                  <w:kern w:val="0"/>
                  <w:sz w:val="32"/>
                  <w:szCs w:val="32"/>
                  <w:u w:val="single"/>
                </w:rPr>
                <w:t>E-mail給我們：</w:t>
              </w:r>
            </w:hyperlink>
            <w:hyperlink r:id="rId56" w:history="1">
              <w:r w:rsidRPr="00EF1721">
                <w:rPr>
                  <w:rFonts w:ascii="全真顏體" w:eastAsia="全真顏體" w:hAnsi="新細明體" w:cs="新細明體" w:hint="eastAsia"/>
                  <w:color w:val="008000"/>
                  <w:kern w:val="0"/>
                  <w:sz w:val="32"/>
                  <w:szCs w:val="32"/>
                  <w:u w:val="single"/>
                </w:rPr>
                <w:t>hdbih@ccms.ntu.edu.tw</w:t>
              </w:r>
            </w:hyperlink>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tc>
      </w:tr>
      <w:tr w:rsidR="00EF1721" w:rsidRPr="00EF1721" w:rsidTr="00EF1721">
        <w:trPr>
          <w:trHeight w:val="46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spacing w:before="100" w:beforeAutospacing="1" w:after="100" w:afterAutospacing="1"/>
              <w:jc w:val="center"/>
              <w:rPr>
                <w:rFonts w:ascii="新細明體" w:eastAsia="新細明體" w:hAnsi="新細明體" w:cs="新細明體"/>
                <w:kern w:val="0"/>
                <w:szCs w:val="24"/>
              </w:rPr>
            </w:pPr>
            <w:bookmarkStart w:id="22" w:name="電子報留言版"/>
            <w:r w:rsidRPr="00EF1721">
              <w:rPr>
                <w:rFonts w:ascii="超研澤ＰＯＰ－２" w:eastAsia="超研澤ＰＯＰ－２" w:hAnsi="新細明體" w:cs="新細明體"/>
                <w:color w:val="008000"/>
                <w:kern w:val="0"/>
                <w:sz w:val="32"/>
                <w:szCs w:val="32"/>
              </w:rPr>
              <w:t>電子報留言版</w:t>
            </w:r>
            <w:bookmarkEnd w:id="22"/>
          </w:p>
        </w:tc>
      </w:tr>
      <w:tr w:rsidR="00EF1721" w:rsidRPr="00EF1721" w:rsidTr="00EF1721">
        <w:trPr>
          <w:trHeight w:val="15"/>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EF1721" w:rsidRPr="00EF1721" w:rsidRDefault="00EF1721" w:rsidP="00EF1721">
            <w:pPr>
              <w:widowControl/>
              <w:rPr>
                <w:rFonts w:ascii="新細明體" w:eastAsia="新細明體" w:hAnsi="新細明體" w:cs="新細明體"/>
                <w:kern w:val="0"/>
                <w:szCs w:val="24"/>
              </w:rPr>
            </w:pPr>
            <w:r w:rsidRPr="00EF1721">
              <w:rPr>
                <w:rFonts w:ascii="新細明體" w:eastAsia="新細明體" w:hAnsi="新細明體" w:cs="新細明體"/>
                <w:kern w:val="0"/>
                <w:szCs w:val="24"/>
              </w:rPr>
              <w:t xml:space="preserve">　</w:t>
            </w:r>
          </w:p>
          <w:p w:rsidR="00EF1721" w:rsidRPr="00EF1721" w:rsidRDefault="00EF1721" w:rsidP="00EF1721">
            <w:pPr>
              <w:widowControl/>
              <w:spacing w:before="100" w:beforeAutospacing="1" w:after="100" w:afterAutospacing="1"/>
              <w:rPr>
                <w:rFonts w:ascii="新細明體" w:eastAsia="新細明體" w:hAnsi="新細明體" w:cs="新細明體"/>
                <w:kern w:val="0"/>
                <w:szCs w:val="24"/>
              </w:rPr>
            </w:pPr>
            <w:r w:rsidRPr="00EF1721">
              <w:rPr>
                <w:rFonts w:ascii="新細明體" w:eastAsia="新細明體" w:hAnsi="新細明體" w:cs="新細明體"/>
                <w:kern w:val="0"/>
                <w:sz w:val="22"/>
              </w:rPr>
              <w:t>任何對於人與環境研究的意見、對電子報編輯的看法，都歡迎您提出，我們將在下一期電子報改進。</w:t>
            </w:r>
          </w:p>
        </w:tc>
      </w:tr>
    </w:tbl>
    <w:p w:rsidR="00226C1E" w:rsidRPr="00EF1721" w:rsidRDefault="00226C1E"/>
    <w:sectPr w:rsidR="00226C1E" w:rsidRPr="00EF1721">
      <w:headerReference w:type="default" r:id="rId5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422" w:rsidRDefault="00953422" w:rsidP="00EF1721">
      <w:r>
        <w:separator/>
      </w:r>
    </w:p>
  </w:endnote>
  <w:endnote w:type="continuationSeparator" w:id="0">
    <w:p w:rsidR="00953422" w:rsidRDefault="00953422" w:rsidP="00EF1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AvantGarde Bk BT">
    <w:altName w:val="Times New Roman"/>
    <w:panose1 w:val="00000000000000000000"/>
    <w:charset w:val="00"/>
    <w:family w:val="roman"/>
    <w:notTrueType/>
    <w:pitch w:val="default"/>
  </w:font>
  <w:font w:name="全真細圓體">
    <w:altName w:val="新細明體"/>
    <w:panose1 w:val="00000000000000000000"/>
    <w:charset w:val="88"/>
    <w:family w:val="roman"/>
    <w:notTrueType/>
    <w:pitch w:val="default"/>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altName w:val="新細明體"/>
    <w:panose1 w:val="00000000000000000000"/>
    <w:charset w:val="88"/>
    <w:family w:val="roman"/>
    <w:notTrueType/>
    <w:pitch w:val="default"/>
    <w:sig w:usb0="00000001" w:usb1="08080000" w:usb2="00000010" w:usb3="00000000" w:csb0="00100000" w:csb1="00000000"/>
  </w:font>
  <w:font w:name="超研澤ＰＯＰ－２">
    <w:altName w:val="新細明體"/>
    <w:panose1 w:val="00000000000000000000"/>
    <w:charset w:val="88"/>
    <w:family w:val="roman"/>
    <w:notTrueType/>
    <w:pitch w:val="default"/>
    <w:sig w:usb0="00000001" w:usb1="08080000" w:usb2="00000010" w:usb3="00000000" w:csb0="00100000" w:csb1="00000000"/>
  </w:font>
  <w:font w:name="華康中楷體">
    <w:altName w:val="新細明體"/>
    <w:panose1 w:val="00000000000000000000"/>
    <w:charset w:val="88"/>
    <w:family w:val="roman"/>
    <w:notTrueType/>
    <w:pitch w:val="default"/>
    <w:sig w:usb0="00000001" w:usb1="08080000" w:usb2="00000010" w:usb3="00000000" w:csb0="00100000" w:csb1="00000000"/>
  </w:font>
  <w:font w:name="全真顏體">
    <w:altName w:val="新細明體"/>
    <w:panose1 w:val="00000000000000000000"/>
    <w:charset w:val="88"/>
    <w:family w:val="roman"/>
    <w:notTrueType/>
    <w:pitch w:val="default"/>
    <w:sig w:usb0="00000001" w:usb1="08080000" w:usb2="00000010" w:usb3="00000000" w:csb0="00100000" w:csb1="00000000"/>
  </w:font>
  <w:font w:name="Swis721 BlkEx BT">
    <w:altName w:val="Times New Roman"/>
    <w:panose1 w:val="00000000000000000000"/>
    <w:charset w:val="00"/>
    <w:family w:val="roman"/>
    <w:notTrueType/>
    <w:pitch w:val="default"/>
  </w:font>
  <w:font w:name="超研澤超黑">
    <w:altName w:val="新細明體"/>
    <w:panose1 w:val="00000000000000000000"/>
    <w:charset w:val="88"/>
    <w:family w:val="roman"/>
    <w:notTrueType/>
    <w:pitch w:val="default"/>
    <w:sig w:usb0="00000001" w:usb1="08080000" w:usb2="00000010" w:usb3="00000000" w:csb0="00100000" w:csb1="00000000"/>
  </w:font>
  <w:font w:name="BankGothic Lt BT">
    <w:altName w:val="Times New Roman"/>
    <w:panose1 w:val="00000000000000000000"/>
    <w:charset w:val="00"/>
    <w:family w:val="roman"/>
    <w:notTrueType/>
    <w:pitch w:val="default"/>
  </w:font>
  <w:font w:name="華康細圓體">
    <w:altName w:val="新細明體"/>
    <w:panose1 w:val="00000000000000000000"/>
    <w:charset w:val="88"/>
    <w:family w:val="roman"/>
    <w:notTrueType/>
    <w:pitch w:val="default"/>
    <w:sig w:usb0="00000001" w:usb1="08080000" w:usb2="00000010" w:usb3="00000000" w:csb0="00100000" w:csb1="00000000"/>
  </w:font>
  <w:font w:name="華康粗圓體">
    <w:altName w:val="新細明體"/>
    <w:panose1 w:val="00000000000000000000"/>
    <w:charset w:val="88"/>
    <w:family w:val="roman"/>
    <w:notTrueType/>
    <w:pitch w:val="default"/>
    <w:sig w:usb0="00000001" w:usb1="08080000" w:usb2="00000010" w:usb3="00000000" w:csb0="00100000" w:csb1="00000000"/>
  </w:font>
  <w:font w:name="華康仿宋體W4">
    <w:altName w:val="新細明體"/>
    <w:panose1 w:val="00000000000000000000"/>
    <w:charset w:val="88"/>
    <w:family w:val="roman"/>
    <w:notTrueType/>
    <w:pitch w:val="default"/>
    <w:sig w:usb0="00000001" w:usb1="08080000" w:usb2="00000010" w:usb3="00000000" w:csb0="00100000" w:csb1="00000000"/>
  </w:font>
  <w:font w:name="華康粗圓體(P)">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422" w:rsidRDefault="00953422" w:rsidP="00EF1721">
      <w:r>
        <w:separator/>
      </w:r>
    </w:p>
  </w:footnote>
  <w:footnote w:type="continuationSeparator" w:id="0">
    <w:p w:rsidR="00953422" w:rsidRDefault="00953422" w:rsidP="00EF17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789966"/>
      <w:docPartObj>
        <w:docPartGallery w:val="Page Numbers (Top of Page)"/>
        <w:docPartUnique/>
      </w:docPartObj>
    </w:sdtPr>
    <w:sdtContent>
      <w:p w:rsidR="00EF1721" w:rsidRDefault="00EF1721">
        <w:pPr>
          <w:pStyle w:val="a9"/>
          <w:jc w:val="right"/>
        </w:pPr>
        <w:r>
          <w:fldChar w:fldCharType="begin"/>
        </w:r>
        <w:r>
          <w:instrText>PAGE   \* MERGEFORMAT</w:instrText>
        </w:r>
        <w:r>
          <w:fldChar w:fldCharType="separate"/>
        </w:r>
        <w:r w:rsidRPr="00EF1721">
          <w:rPr>
            <w:noProof/>
            <w:lang w:val="zh-TW"/>
          </w:rPr>
          <w:t>2</w:t>
        </w:r>
        <w:r>
          <w:fldChar w:fldCharType="end"/>
        </w:r>
      </w:p>
    </w:sdtContent>
  </w:sdt>
  <w:p w:rsidR="00EF1721" w:rsidRDefault="00EF1721">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21"/>
    <w:rsid w:val="00226C1E"/>
    <w:rsid w:val="00953422"/>
    <w:rsid w:val="00EF17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F3654-409E-462B-BB11-1A270698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F1721"/>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F1721"/>
    <w:rPr>
      <w:color w:val="0000FF"/>
      <w:u w:val="single"/>
    </w:rPr>
  </w:style>
  <w:style w:type="character" w:styleId="a4">
    <w:name w:val="Strong"/>
    <w:basedOn w:val="a0"/>
    <w:uiPriority w:val="22"/>
    <w:qFormat/>
    <w:rsid w:val="00EF1721"/>
    <w:rPr>
      <w:b/>
      <w:bCs/>
    </w:rPr>
  </w:style>
  <w:style w:type="paragraph" w:styleId="a5">
    <w:name w:val="Body Text Indent"/>
    <w:basedOn w:val="a"/>
    <w:link w:val="a6"/>
    <w:uiPriority w:val="99"/>
    <w:semiHidden/>
    <w:unhideWhenUsed/>
    <w:rsid w:val="00EF1721"/>
    <w:pPr>
      <w:widowControl/>
      <w:spacing w:before="100" w:beforeAutospacing="1" w:after="100" w:afterAutospacing="1"/>
    </w:pPr>
    <w:rPr>
      <w:rFonts w:ascii="新細明體" w:eastAsia="新細明體" w:hAnsi="新細明體" w:cs="新細明體"/>
      <w:kern w:val="0"/>
      <w:szCs w:val="24"/>
    </w:rPr>
  </w:style>
  <w:style w:type="character" w:customStyle="1" w:styleId="a6">
    <w:name w:val="本文縮排 字元"/>
    <w:basedOn w:val="a0"/>
    <w:link w:val="a5"/>
    <w:uiPriority w:val="99"/>
    <w:semiHidden/>
    <w:rsid w:val="00EF1721"/>
    <w:rPr>
      <w:rFonts w:ascii="新細明體" w:eastAsia="新細明體" w:hAnsi="新細明體" w:cs="新細明體"/>
      <w:kern w:val="0"/>
      <w:szCs w:val="24"/>
    </w:rPr>
  </w:style>
  <w:style w:type="paragraph" w:styleId="a7">
    <w:name w:val="Plain Text"/>
    <w:basedOn w:val="a"/>
    <w:link w:val="a8"/>
    <w:uiPriority w:val="99"/>
    <w:semiHidden/>
    <w:unhideWhenUsed/>
    <w:rsid w:val="00EF1721"/>
    <w:pPr>
      <w:widowControl/>
      <w:spacing w:before="100" w:beforeAutospacing="1" w:after="100" w:afterAutospacing="1"/>
    </w:pPr>
    <w:rPr>
      <w:rFonts w:ascii="新細明體" w:eastAsia="新細明體" w:hAnsi="新細明體" w:cs="新細明體"/>
      <w:kern w:val="0"/>
      <w:szCs w:val="24"/>
    </w:rPr>
  </w:style>
  <w:style w:type="character" w:customStyle="1" w:styleId="a8">
    <w:name w:val="純文字 字元"/>
    <w:basedOn w:val="a0"/>
    <w:link w:val="a7"/>
    <w:uiPriority w:val="99"/>
    <w:semiHidden/>
    <w:rsid w:val="00EF1721"/>
    <w:rPr>
      <w:rFonts w:ascii="新細明體" w:eastAsia="新細明體" w:hAnsi="新細明體" w:cs="新細明體"/>
      <w:kern w:val="0"/>
      <w:szCs w:val="24"/>
    </w:rPr>
  </w:style>
  <w:style w:type="paragraph" w:styleId="a9">
    <w:name w:val="header"/>
    <w:basedOn w:val="a"/>
    <w:link w:val="aa"/>
    <w:uiPriority w:val="99"/>
    <w:unhideWhenUsed/>
    <w:rsid w:val="00EF1721"/>
    <w:pPr>
      <w:tabs>
        <w:tab w:val="center" w:pos="4153"/>
        <w:tab w:val="right" w:pos="8306"/>
      </w:tabs>
      <w:snapToGrid w:val="0"/>
    </w:pPr>
    <w:rPr>
      <w:sz w:val="20"/>
      <w:szCs w:val="20"/>
    </w:rPr>
  </w:style>
  <w:style w:type="character" w:customStyle="1" w:styleId="aa">
    <w:name w:val="頁首 字元"/>
    <w:basedOn w:val="a0"/>
    <w:link w:val="a9"/>
    <w:uiPriority w:val="99"/>
    <w:rsid w:val="00EF1721"/>
    <w:rPr>
      <w:sz w:val="20"/>
      <w:szCs w:val="20"/>
    </w:rPr>
  </w:style>
  <w:style w:type="paragraph" w:styleId="ab">
    <w:name w:val="footer"/>
    <w:basedOn w:val="a"/>
    <w:link w:val="ac"/>
    <w:uiPriority w:val="99"/>
    <w:unhideWhenUsed/>
    <w:rsid w:val="00EF1721"/>
    <w:pPr>
      <w:tabs>
        <w:tab w:val="center" w:pos="4153"/>
        <w:tab w:val="right" w:pos="8306"/>
      </w:tabs>
      <w:snapToGrid w:val="0"/>
    </w:pPr>
    <w:rPr>
      <w:sz w:val="20"/>
      <w:szCs w:val="20"/>
    </w:rPr>
  </w:style>
  <w:style w:type="character" w:customStyle="1" w:styleId="ac">
    <w:name w:val="頁尾 字元"/>
    <w:basedOn w:val="a0"/>
    <w:link w:val="ab"/>
    <w:uiPriority w:val="99"/>
    <w:rsid w:val="00EF172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37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E4%B8%89%E6%9C%9F.htm" TargetMode="External"/><Relationship Id="rId18" Type="http://schemas.openxmlformats.org/officeDocument/2006/relationships/hyperlink" Target="http://www.bp.ntu.edu.tw/hdbih/%E9%9B%BB%E5%AD%90%E5%A0%B1%E7%AC%AC%E4%B8%89%E6%9C%9F.htm" TargetMode="External"/><Relationship Id="rId26" Type="http://schemas.openxmlformats.org/officeDocument/2006/relationships/hyperlink" Target="http://www.bp.ntu.edu.tw/hdbih/%E9%9B%BB%E5%AD%90%E5%A0%B1%E7%AC%AC%E4%B8%89%E6%9C%9F.htm" TargetMode="External"/><Relationship Id="rId39" Type="http://schemas.openxmlformats.org/officeDocument/2006/relationships/hyperlink" Target="http://www.bp.ntu.edu.tw/hdbih/new_page_6.htm" TargetMode="External"/><Relationship Id="rId21" Type="http://schemas.openxmlformats.org/officeDocument/2006/relationships/hyperlink" Target="http://www.bp.ntu.edu.tw/hdbih/%E9%9B%BB%E5%AD%90%E5%A0%B1%E7%AC%AC%E4%B8%89%E6%9C%9F.htm" TargetMode="External"/><Relationship Id="rId34" Type="http://schemas.openxmlformats.org/officeDocument/2006/relationships/hyperlink" Target="http://www.bp.ntu.edu.tw/hdbih/%E9%9B%BB%E5%AD%90%E5%A0%B1%E7%AC%AC%E4%B8%89%E6%9C%9F.htm" TargetMode="External"/><Relationship Id="rId42" Type="http://schemas.openxmlformats.org/officeDocument/2006/relationships/hyperlink" Target="http://www.bp.ntu.edu.tw/hdbih/%E9%9B%BB%E5%AD%90%E5%A0%B1%E7%AC%AC%E4%B8%89%E6%9C%9F.htm" TargetMode="External"/><Relationship Id="rId47" Type="http://schemas.openxmlformats.org/officeDocument/2006/relationships/hyperlink" Target="http://www.bp.ntu.edu.tw/hdbih/%E9%9B%BB%E5%AD%90%E5%A0%B1%E7%AC%AC%E4%B8%89%E6%9C%9F.htm" TargetMode="External"/><Relationship Id="rId50" Type="http://schemas.openxmlformats.org/officeDocument/2006/relationships/hyperlink" Target="http://web.uvic.ca/~apadiv34/contents/PEPB/pastPEPB.html" TargetMode="External"/><Relationship Id="rId55" Type="http://schemas.openxmlformats.org/officeDocument/2006/relationships/hyperlink" Target="mailto:hdbih@ccms.ntu.edu.tw" TargetMode="External"/><Relationship Id="rId7" Type="http://schemas.openxmlformats.org/officeDocument/2006/relationships/hyperlink" Target="http://www.bp.ntu.edu.tw/hdbih/%E9%9B%BB%E5%AD%90%E5%A0%B1%E7%AC%AC%E4%B8%89%E6%9C%9F.htm" TargetMode="External"/><Relationship Id="rId2" Type="http://schemas.openxmlformats.org/officeDocument/2006/relationships/settings" Target="settings.xml"/><Relationship Id="rId16" Type="http://schemas.openxmlformats.org/officeDocument/2006/relationships/hyperlink" Target="http://www.bp.ntu.edu.tw/hdbih/%E9%9B%BB%E5%AD%90%E5%A0%B1%E7%AC%AC%E4%B8%89%E6%9C%9F.htm" TargetMode="External"/><Relationship Id="rId29" Type="http://schemas.openxmlformats.org/officeDocument/2006/relationships/hyperlink" Target="http://www.bp.ntu.edu.tw/hdbih/%E9%9B%BB%E5%AD%90%E5%A0%B1%E7%AC%AC%E4%B8%89%E6%9C%9F.htm" TargetMode="External"/><Relationship Id="rId11" Type="http://schemas.openxmlformats.org/officeDocument/2006/relationships/hyperlink" Target="http://www.bp.ntu.edu.tw/hdbih/%E9%9B%BB%E5%AD%90%E5%A0%B1%E7%AC%AC%E4%B8%89%E6%9C%9F.htm" TargetMode="External"/><Relationship Id="rId24" Type="http://schemas.openxmlformats.org/officeDocument/2006/relationships/hyperlink" Target="http://www.bp.ntu.edu.tw/hdbih/%E9%9B%BB%E5%AD%90%E5%A0%B1%E7%AC%AC%E4%B8%89%E6%9C%9F.htm" TargetMode="External"/><Relationship Id="rId32" Type="http://schemas.openxmlformats.org/officeDocument/2006/relationships/hyperlink" Target="http://www.bp.ntu.edu.tw/hdbih/%E9%9B%BB%E5%AD%90%E5%A0%B1%E7%AC%AC%E4%B8%89%E6%9C%9F.htm" TargetMode="External"/><Relationship Id="rId37" Type="http://schemas.openxmlformats.org/officeDocument/2006/relationships/hyperlink" Target="http://www.bp.ntu.edu.tw/hdbih/%E9%9B%BB%E5%AD%90%E5%A0%B1%E7%AC%AC%E4%B8%89%E6%9C%9F.htm" TargetMode="External"/><Relationship Id="rId40" Type="http://schemas.openxmlformats.org/officeDocument/2006/relationships/hyperlink" Target="http://www.maillist.com.tw/maillist/maillist_browse.cgi?maillist_id=fss0227" TargetMode="External"/><Relationship Id="rId45" Type="http://schemas.openxmlformats.org/officeDocument/2006/relationships/hyperlink" Target="http://www.bp.ntu.edu.tw/hdbih/%E9%9B%BB%E5%AD%90%E5%A0%B1%E7%AC%AC%E4%B8%89%E6%9C%9F.htm" TargetMode="External"/><Relationship Id="rId53" Type="http://schemas.openxmlformats.org/officeDocument/2006/relationships/hyperlink" Target="mailto:yjlee@chu.edu.tw"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bp.ntu.edu.tw/hdbih/%E9%9B%BB%E5%AD%90%E5%A0%B1%E7%AC%AC%E4%B8%89%E6%9C%9F.htm" TargetMode="External"/><Relationship Id="rId4" Type="http://schemas.openxmlformats.org/officeDocument/2006/relationships/footnotes" Target="footnotes.xml"/><Relationship Id="rId9" Type="http://schemas.openxmlformats.org/officeDocument/2006/relationships/hyperlink" Target="http://www.bp.ntu.edu.tw/hdbih/%E9%9B%BB%E5%AD%90%E5%A0%B1%E7%AC%AC%E4%B8%89%E6%9C%9F.htm" TargetMode="External"/><Relationship Id="rId14" Type="http://schemas.openxmlformats.org/officeDocument/2006/relationships/hyperlink" Target="http://www.bp.ntu.edu.tw/hdbih/%E9%9B%BB%E5%AD%90%E5%A0%B1%E7%AC%AC%E4%B8%89%E6%9C%9F.htm" TargetMode="External"/><Relationship Id="rId22" Type="http://schemas.openxmlformats.org/officeDocument/2006/relationships/hyperlink" Target="http://www.bp.ntu.edu.tw/hdbih/%E9%9B%BB%E5%AD%90%E5%A0%B1%E7%AC%AC%E4%B8%89%E6%9C%9F.htm" TargetMode="External"/><Relationship Id="rId27" Type="http://schemas.openxmlformats.org/officeDocument/2006/relationships/hyperlink" Target="http://www.bp.ntu.edu.tw/hdbih/%E9%9B%BB%E5%AD%90%E5%A0%B1%E7%AC%AC%E4%B8%89%E6%9C%9F.htm" TargetMode="External"/><Relationship Id="rId30" Type="http://schemas.openxmlformats.org/officeDocument/2006/relationships/hyperlink" Target="http://www.bp.ntu.edu.tw/hdbih/%E9%9B%BB%E5%AD%90%E5%A0%B1%E7%AC%AC%E4%B8%89%E6%9C%9F.htm" TargetMode="External"/><Relationship Id="rId35" Type="http://schemas.openxmlformats.org/officeDocument/2006/relationships/hyperlink" Target="http://www.bp.ntu.edu.tw/hdbih/%E9%9B%BB%E5%AD%90%E5%A0%B1%E7%AC%AC%E4%B8%89%E6%9C%9F.htm" TargetMode="External"/><Relationship Id="rId43" Type="http://schemas.openxmlformats.org/officeDocument/2006/relationships/hyperlink" Target="http://www.bp.ntu.edu.tw/hdbih/%E9%9B%BB%E5%AD%90%E5%A0%B1%E7%AC%AC%E4%B8%89%E6%9C%9F.htm" TargetMode="External"/><Relationship Id="rId48" Type="http://schemas.openxmlformats.org/officeDocument/2006/relationships/hyperlink" Target="http://www.bp.ntu.edu.tw/hdbih/%E9%9B%BB%E5%AD%90%E5%A0%B1%E7%AC%AC%E4%B8%89%E6%9C%9F.htm" TargetMode="External"/><Relationship Id="rId56" Type="http://schemas.openxmlformats.org/officeDocument/2006/relationships/hyperlink" Target="mailto:hdbih@ccms.ntu.edu.tw" TargetMode="External"/><Relationship Id="rId8" Type="http://schemas.openxmlformats.org/officeDocument/2006/relationships/hyperlink" Target="http://www.bp.ntu.edu.tw/hdbih/%E9%9B%BB%E5%AD%90%E5%A0%B1%E7%AC%AC%E4%B8%89%E6%9C%9F.htm" TargetMode="External"/><Relationship Id="rId51" Type="http://schemas.openxmlformats.org/officeDocument/2006/relationships/hyperlink" Target="http://web.uvic.ca/~apadiv34/contents/PEPB/pastPEPB.html" TargetMode="External"/><Relationship Id="rId3" Type="http://schemas.openxmlformats.org/officeDocument/2006/relationships/webSettings" Target="webSettings.xml"/><Relationship Id="rId12" Type="http://schemas.openxmlformats.org/officeDocument/2006/relationships/hyperlink" Target="http://www.bp.ntu.edu.tw/hdbih/%E9%9B%BB%E5%AD%90%E5%A0%B1%E7%AC%AC%E4%B8%89%E6%9C%9F.htm" TargetMode="External"/><Relationship Id="rId17" Type="http://schemas.openxmlformats.org/officeDocument/2006/relationships/hyperlink" Target="http://www.bp.ntu.edu.tw/hdbih/%E9%9B%BB%E5%AD%90%E5%A0%B1%E7%AC%AC%E4%B8%89%E6%9C%9F.htm" TargetMode="External"/><Relationship Id="rId25" Type="http://schemas.openxmlformats.org/officeDocument/2006/relationships/hyperlink" Target="http://www.bp.ntu.edu.tw/hdbih/%E9%9B%BB%E5%AD%90%E5%A0%B1%E7%AC%AC%E4%B8%89%E6%9C%9F.htm" TargetMode="External"/><Relationship Id="rId33" Type="http://schemas.openxmlformats.org/officeDocument/2006/relationships/hyperlink" Target="http://www.bp.ntu.edu.tw/hdbih/%E9%9B%BB%E5%AD%90%E5%A0%B1%E7%AC%AC%E4%B8%89%E6%9C%9F.htm" TargetMode="External"/><Relationship Id="rId38" Type="http://schemas.openxmlformats.org/officeDocument/2006/relationships/hyperlink" Target="http://www.bp.ntu.edu.tw/hdbih/%E9%9B%BB%E5%AD%90%E5%A0%B1%E7%AC%AC%E4%B8%89%E6%9C%9F.htm" TargetMode="External"/><Relationship Id="rId46" Type="http://schemas.openxmlformats.org/officeDocument/2006/relationships/hyperlink" Target="http://www.bp.ntu.edu.tw/hdbih/%E9%9B%BB%E5%AD%90%E5%A0%B1%E7%AC%AC%E4%B8%89%E6%9C%9F.htm" TargetMode="External"/><Relationship Id="rId59" Type="http://schemas.openxmlformats.org/officeDocument/2006/relationships/theme" Target="theme/theme1.xml"/><Relationship Id="rId20" Type="http://schemas.openxmlformats.org/officeDocument/2006/relationships/hyperlink" Target="http://www.bp.ntu.edu.tw/hdbih/%E9%9B%BB%E5%AD%90%E5%A0%B1%E7%AC%AC%E4%B8%89%E6%9C%9F.htm" TargetMode="External"/><Relationship Id="rId41" Type="http://schemas.openxmlformats.org/officeDocument/2006/relationships/hyperlink" Target="http://www.bp.ntu.edu.tw/teacher/hdbih/index.htm" TargetMode="External"/><Relationship Id="rId54" Type="http://schemas.openxmlformats.org/officeDocument/2006/relationships/hyperlink" Target="http://www.bp.ntu.edu.tw/hdbih/%E9%9B%BB%E5%AD%90%E5%A0%B1%E7%AC%AC%E4%B8%89%E6%9C%9F.htm" TargetMode="External"/><Relationship Id="rId1" Type="http://schemas.openxmlformats.org/officeDocument/2006/relationships/styles" Target="styles.xml"/><Relationship Id="rId6" Type="http://schemas.openxmlformats.org/officeDocument/2006/relationships/hyperlink" Target="http://www.bp.ntu.edu.tw/hdbih/%E9%9B%BB%E5%AD%90%E5%A0%B1%E7%AC%AC%E4%B8%89%E6%9C%9F.htm" TargetMode="External"/><Relationship Id="rId15" Type="http://schemas.openxmlformats.org/officeDocument/2006/relationships/hyperlink" Target="http://www.bp.ntu.edu.tw/hdbih/%E9%9B%BB%E5%AD%90%E5%A0%B1%E7%AC%AC%E4%B8%89%E6%9C%9F.htm" TargetMode="External"/><Relationship Id="rId23" Type="http://schemas.openxmlformats.org/officeDocument/2006/relationships/hyperlink" Target="http://www.bp.ntu.edu.tw/hdbih/%E9%9B%BB%E5%AD%90%E5%A0%B1%E7%AC%AC%E4%B8%89%E6%9C%9F.htm" TargetMode="External"/><Relationship Id="rId28" Type="http://schemas.openxmlformats.org/officeDocument/2006/relationships/hyperlink" Target="http://www.bp.ntu.edu.tw/hdbih/%E9%9B%BB%E5%AD%90%E5%A0%B1%E7%AC%AC%E4%B8%89%E6%9C%9F.htm" TargetMode="External"/><Relationship Id="rId36" Type="http://schemas.openxmlformats.org/officeDocument/2006/relationships/hyperlink" Target="http://www.bp.ntu.edu.tw/hdbih/%E9%9B%BB%E5%AD%90%E5%A0%B1%E7%AC%AC%E4%B8%89%E6%9C%9F.htm" TargetMode="External"/><Relationship Id="rId49" Type="http://schemas.openxmlformats.org/officeDocument/2006/relationships/hyperlink" Target="mailto:rgifford@uvic.ca" TargetMode="External"/><Relationship Id="rId57" Type="http://schemas.openxmlformats.org/officeDocument/2006/relationships/header" Target="header1.xml"/><Relationship Id="rId10" Type="http://schemas.openxmlformats.org/officeDocument/2006/relationships/hyperlink" Target="http://www.bp.ntu.edu.tw/hdbih/%E9%9B%BB%E5%AD%90%E5%A0%B1%E7%AC%AC%E4%B8%89%E6%9C%9F.htm" TargetMode="External"/><Relationship Id="rId31" Type="http://schemas.openxmlformats.org/officeDocument/2006/relationships/hyperlink" Target="http://www.bp.ntu.edu.tw/hdbih/%E9%9B%BB%E5%AD%90%E5%A0%B1%E7%AC%AC%E4%B8%89%E6%9C%9F.htm" TargetMode="External"/><Relationship Id="rId44" Type="http://schemas.openxmlformats.org/officeDocument/2006/relationships/hyperlink" Target="mailto:d88544002@ms88.ntu.edu.tw" TargetMode="External"/><Relationship Id="rId52" Type="http://schemas.openxmlformats.org/officeDocument/2006/relationships/hyperlink" Target="http://www.bp.ntu.edu.tw/hdbih/%E9%9B%BB%E5%AD%90%E5%A0%B1%E7%AC%AC%E4%B8%89%E6%9C%9F.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3835</Words>
  <Characters>21862</Characters>
  <Application>Microsoft Office Word</Application>
  <DocSecurity>0</DocSecurity>
  <Lines>182</Lines>
  <Paragraphs>51</Paragraphs>
  <ScaleCrop>false</ScaleCrop>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2018-02-10T07:37:00Z</dcterms:created>
  <dcterms:modified xsi:type="dcterms:W3CDTF">2018-02-10T07:37:00Z</dcterms:modified>
</cp:coreProperties>
</file>