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16219" w14:textId="77777777" w:rsidR="005E53F5" w:rsidRDefault="005E53F5" w:rsidP="005E53F5">
      <w:pPr>
        <w:jc w:val="center"/>
      </w:pPr>
      <w:r>
        <w:rPr>
          <w:noProof/>
        </w:rPr>
        <w:drawing>
          <wp:inline distT="0" distB="0" distL="0" distR="0" wp14:anchorId="00B5D434" wp14:editId="5A9A8F7A">
            <wp:extent cx="5760720" cy="2998470"/>
            <wp:effectExtent l="0" t="0" r="0" b="0"/>
            <wp:docPr id="1" name="Image 1" descr="RÃ©sultat de recherche d'images pour &quot;plan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plant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279C" w14:textId="77777777" w:rsidR="00EC2D5A" w:rsidRDefault="00EC2D5A" w:rsidP="005E53F5">
      <w:pPr>
        <w:jc w:val="center"/>
      </w:pPr>
    </w:p>
    <w:p w14:paraId="40754CEF" w14:textId="77777777" w:rsidR="005E53F5" w:rsidRDefault="005E53F5" w:rsidP="005E53F5">
      <w:pPr>
        <w:pStyle w:val="Titre"/>
      </w:pPr>
      <w:r>
        <w:t>Plante connectée</w:t>
      </w:r>
    </w:p>
    <w:p w14:paraId="6F154EAE" w14:textId="77777777" w:rsidR="005E53F5" w:rsidRDefault="005E53F5" w:rsidP="005E53F5">
      <w:pPr>
        <w:pStyle w:val="Titre"/>
      </w:pPr>
      <w:r>
        <w:t>Dossier Technique</w:t>
      </w:r>
    </w:p>
    <w:p w14:paraId="1F784B98" w14:textId="49103426" w:rsidR="005E53F5" w:rsidRPr="00162BEE" w:rsidRDefault="005E53F5" w:rsidP="005E53F5">
      <w:pPr>
        <w:pStyle w:val="Sous-titre"/>
        <w:spacing w:after="0"/>
        <w:rPr>
          <w:rStyle w:val="Accentuationlgre"/>
          <w:i w:val="0"/>
          <w:iCs w:val="0"/>
          <w:color w:val="375623" w:themeColor="text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7F2B30" wp14:editId="07A8BD03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4876800" cy="4876800"/>
            <wp:effectExtent l="0" t="0" r="0" b="0"/>
            <wp:wrapNone/>
            <wp:docPr id="2" name="Image 2" descr="RÃ©sultat de recherche d'images pour &quot;ynov ingesu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ynov ingesup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2BEE">
        <w:t>Tabbara Louna</w:t>
      </w:r>
    </w:p>
    <w:p w14:paraId="64F8CCB9" w14:textId="77777777" w:rsidR="003F01DC" w:rsidRDefault="003F01DC">
      <w:r>
        <w:br w:type="page"/>
      </w:r>
    </w:p>
    <w:sdt>
      <w:sdtPr>
        <w:rPr>
          <w:rFonts w:eastAsiaTheme="minorEastAsia" w:cstheme="minorBidi"/>
          <w:color w:val="auto"/>
          <w:sz w:val="21"/>
          <w:szCs w:val="21"/>
        </w:rPr>
        <w:id w:val="504558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2D27D" w14:textId="77777777" w:rsidR="00AE28CD" w:rsidRDefault="00AE28CD">
          <w:pPr>
            <w:pStyle w:val="En-ttedetabledesmatires"/>
          </w:pPr>
          <w:r>
            <w:t>Table des matières</w:t>
          </w:r>
        </w:p>
        <w:bookmarkStart w:id="0" w:name="_GoBack"/>
        <w:bookmarkEnd w:id="0"/>
        <w:p w14:paraId="0573FEC9" w14:textId="5621635E" w:rsidR="00094ADA" w:rsidRDefault="00AE28CD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86220" w:history="1">
            <w:r w:rsidR="00094ADA" w:rsidRPr="00291CD4">
              <w:rPr>
                <w:rStyle w:val="Lienhypertexte"/>
                <w:noProof/>
              </w:rPr>
              <w:t>Web-app</w:t>
            </w:r>
            <w:r w:rsidR="00094ADA">
              <w:rPr>
                <w:noProof/>
                <w:webHidden/>
              </w:rPr>
              <w:tab/>
            </w:r>
            <w:r w:rsidR="00094ADA">
              <w:rPr>
                <w:noProof/>
                <w:webHidden/>
              </w:rPr>
              <w:fldChar w:fldCharType="begin"/>
            </w:r>
            <w:r w:rsidR="00094ADA">
              <w:rPr>
                <w:noProof/>
                <w:webHidden/>
              </w:rPr>
              <w:instrText xml:space="preserve"> PAGEREF _Toc11186220 \h </w:instrText>
            </w:r>
            <w:r w:rsidR="00094ADA">
              <w:rPr>
                <w:noProof/>
                <w:webHidden/>
              </w:rPr>
            </w:r>
            <w:r w:rsidR="00094ADA">
              <w:rPr>
                <w:noProof/>
                <w:webHidden/>
              </w:rPr>
              <w:fldChar w:fldCharType="separate"/>
            </w:r>
            <w:r w:rsidR="00094ADA">
              <w:rPr>
                <w:noProof/>
                <w:webHidden/>
              </w:rPr>
              <w:t>3</w:t>
            </w:r>
            <w:r w:rsidR="00094ADA">
              <w:rPr>
                <w:noProof/>
                <w:webHidden/>
              </w:rPr>
              <w:fldChar w:fldCharType="end"/>
            </w:r>
          </w:hyperlink>
        </w:p>
        <w:p w14:paraId="4E022994" w14:textId="44D99157" w:rsidR="00094ADA" w:rsidRDefault="00094AD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186221" w:history="1">
            <w:r w:rsidRPr="00291CD4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F453" w14:textId="2CE149A3" w:rsidR="00094ADA" w:rsidRDefault="00094AD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186222" w:history="1">
            <w:r w:rsidRPr="00291CD4">
              <w:rPr>
                <w:rStyle w:val="Lienhypertexte"/>
                <w:noProof/>
              </w:rPr>
              <w:t>Annexe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6DAAA" w14:textId="70517005" w:rsidR="00094ADA" w:rsidRDefault="00094ADA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186223" w:history="1">
            <w:r w:rsidRPr="00291CD4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EEAA" w14:textId="7E4DB05E" w:rsidR="00AE28CD" w:rsidRDefault="00AE28CD">
          <w:r>
            <w:rPr>
              <w:b/>
              <w:bCs/>
            </w:rPr>
            <w:fldChar w:fldCharType="end"/>
          </w:r>
        </w:p>
      </w:sdtContent>
    </w:sdt>
    <w:p w14:paraId="1CB4C328" w14:textId="77777777" w:rsidR="003F01DC" w:rsidRDefault="003F01DC">
      <w:pPr>
        <w:rPr>
          <w:rFonts w:asciiTheme="majorHAnsi" w:eastAsiaTheme="majorEastAsia" w:hAnsiTheme="majorHAnsi" w:cstheme="majorBidi"/>
          <w:color w:val="14200C" w:themeColor="accent1" w:themeShade="BF"/>
          <w:sz w:val="40"/>
          <w:szCs w:val="40"/>
        </w:rPr>
      </w:pPr>
      <w:r>
        <w:br w:type="page"/>
      </w:r>
    </w:p>
    <w:p w14:paraId="5DAF8F60" w14:textId="5075E09D" w:rsidR="000E1A6A" w:rsidRDefault="00E126F7" w:rsidP="000E1A6A">
      <w:pPr>
        <w:pStyle w:val="Titre1"/>
      </w:pPr>
      <w:bookmarkStart w:id="1" w:name="_Toc11186220"/>
      <w:r>
        <w:lastRenderedPageBreak/>
        <w:t>Web-app</w:t>
      </w:r>
      <w:bookmarkEnd w:id="1"/>
    </w:p>
    <w:p w14:paraId="24BE4F10" w14:textId="6A6AE893" w:rsidR="00E126F7" w:rsidRDefault="00E126F7" w:rsidP="00DA105B">
      <w:pPr>
        <w:pStyle w:val="Paragraphedeliste"/>
      </w:pPr>
      <w:r>
        <w:t>J’ai réalisé la web-app avec HTML, CSS, Javascript et PHP.</w:t>
      </w:r>
      <w:r w:rsidR="00646A44">
        <w:t xml:space="preserve"> N’ayant pas rencontré de problème particulier, j’ai réalis</w:t>
      </w:r>
      <w:r w:rsidR="00280829">
        <w:t>é</w:t>
      </w:r>
      <w:r w:rsidR="00646A44">
        <w:t xml:space="preserve"> une option de commentaires sur les plantes.</w:t>
      </w:r>
      <w:r w:rsidR="007A2A50">
        <w:t xml:space="preserve"> Les commentaires peuvent être triés par types de plantes, et les utilisateurs peuvent voter.</w:t>
      </w:r>
      <w:r w:rsidR="002374AC">
        <w:t xml:space="preserve"> De plus, il est possible de répondre à commentaires (mais pas aux réponses).</w:t>
      </w:r>
    </w:p>
    <w:p w14:paraId="2BD8AE7C" w14:textId="48FD88D4" w:rsidR="00F65503" w:rsidRDefault="00F65503" w:rsidP="00F65503">
      <w:pPr>
        <w:pStyle w:val="Titre1"/>
      </w:pPr>
      <w:bookmarkStart w:id="2" w:name="_Toc11186221"/>
      <w:r>
        <w:t>Base de données</w:t>
      </w:r>
      <w:bookmarkEnd w:id="2"/>
    </w:p>
    <w:p w14:paraId="2021A718" w14:textId="682AF283" w:rsidR="00E126F7" w:rsidRDefault="00F65503" w:rsidP="00F65503">
      <w:pPr>
        <w:pStyle w:val="Paragraphedeliste"/>
      </w:pPr>
      <w:r>
        <w:t xml:space="preserve">Lucas </w:t>
      </w:r>
      <w:proofErr w:type="spellStart"/>
      <w:r>
        <w:t>Requena</w:t>
      </w:r>
      <w:proofErr w:type="spellEnd"/>
      <w:r>
        <w:t xml:space="preserve"> ayant besoin d’un peu d’aide sur la base de données, nous avons réalisé la base de données ensemble. J’ai eu des difficultés à trouver comment sélectionner à relier dans la même sélection les votes pour et contre (car ils sont dans la même table, seul le champ type les diffèrent)</w:t>
      </w:r>
      <w:r w:rsidR="00C01370">
        <w:t>, mais finalement réalisé cela en reliant la table deux fois.</w:t>
      </w:r>
      <w:r w:rsidR="00E126F7">
        <w:br w:type="page"/>
      </w:r>
    </w:p>
    <w:p w14:paraId="0D06A251" w14:textId="77777777" w:rsidR="001C7AA3" w:rsidRDefault="001C7AA3" w:rsidP="00DA105B">
      <w:pPr>
        <w:pStyle w:val="Paragraphedeliste"/>
      </w:pPr>
    </w:p>
    <w:p w14:paraId="0B23A35C" w14:textId="28E6B9F1" w:rsidR="001B0F28" w:rsidRDefault="001B0F28" w:rsidP="001B0F28">
      <w:pPr>
        <w:pStyle w:val="Titre1"/>
      </w:pPr>
      <w:bookmarkStart w:id="3" w:name="_Toc11186222"/>
      <w:r>
        <w:t xml:space="preserve">Annexe </w:t>
      </w:r>
      <w:r w:rsidR="002D4E07">
        <w:t>1</w:t>
      </w:r>
      <w:bookmarkEnd w:id="3"/>
    </w:p>
    <w:p w14:paraId="713EAB3E" w14:textId="77777777" w:rsidR="006D5CE2" w:rsidRDefault="006D5CE2" w:rsidP="006D5CE2">
      <w:pPr>
        <w:pStyle w:val="Titre3"/>
      </w:pPr>
      <w:bookmarkStart w:id="4" w:name="_Toc11186223"/>
      <w:r>
        <w:t>MCD</w:t>
      </w:r>
      <w:bookmarkEnd w:id="4"/>
    </w:p>
    <w:p w14:paraId="0C3C4F2B" w14:textId="77777777" w:rsidR="006D5CE2" w:rsidRPr="006D5CE2" w:rsidRDefault="006D5CE2" w:rsidP="006D5CE2">
      <w:r>
        <w:rPr>
          <w:noProof/>
        </w:rPr>
        <w:drawing>
          <wp:inline distT="0" distB="0" distL="0" distR="0" wp14:anchorId="6F67D735" wp14:editId="7DB7F227">
            <wp:extent cx="5483543" cy="6781800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044" cy="679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CE2" w:rsidRPr="006D5CE2" w:rsidSect="00C6596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7C01F" w14:textId="77777777" w:rsidR="005D50F7" w:rsidRDefault="005D50F7" w:rsidP="00127290">
      <w:pPr>
        <w:spacing w:after="0" w:line="240" w:lineRule="auto"/>
      </w:pPr>
      <w:r>
        <w:separator/>
      </w:r>
    </w:p>
  </w:endnote>
  <w:endnote w:type="continuationSeparator" w:id="0">
    <w:p w14:paraId="267D19A9" w14:textId="77777777" w:rsidR="005D50F7" w:rsidRDefault="005D50F7" w:rsidP="0012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E2DC7" w14:textId="77777777" w:rsidR="00127290" w:rsidRDefault="00127290">
    <w:pPr>
      <w:pStyle w:val="Pieddepage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CB4CF" w14:textId="77777777" w:rsidR="005D50F7" w:rsidRDefault="005D50F7" w:rsidP="00127290">
      <w:pPr>
        <w:spacing w:after="0" w:line="240" w:lineRule="auto"/>
      </w:pPr>
      <w:r>
        <w:separator/>
      </w:r>
    </w:p>
  </w:footnote>
  <w:footnote w:type="continuationSeparator" w:id="0">
    <w:p w14:paraId="5749A64A" w14:textId="77777777" w:rsidR="005D50F7" w:rsidRDefault="005D50F7" w:rsidP="00127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F399" w14:textId="57711395" w:rsidR="00B7650D" w:rsidRDefault="00B7650D">
    <w:pPr>
      <w:pStyle w:val="En-tte"/>
    </w:pPr>
    <w:r>
      <w:t>Tabbara Louna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C3FED"/>
    <w:multiLevelType w:val="hybridMultilevel"/>
    <w:tmpl w:val="2D5EF036"/>
    <w:lvl w:ilvl="0" w:tplc="F3BAE89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5A"/>
    <w:rsid w:val="0003281F"/>
    <w:rsid w:val="00094ADA"/>
    <w:rsid w:val="000E1A6A"/>
    <w:rsid w:val="00127290"/>
    <w:rsid w:val="00162BEE"/>
    <w:rsid w:val="001B0F28"/>
    <w:rsid w:val="001C7AA3"/>
    <w:rsid w:val="00234E2F"/>
    <w:rsid w:val="002374AC"/>
    <w:rsid w:val="00264D0F"/>
    <w:rsid w:val="00280829"/>
    <w:rsid w:val="002840C9"/>
    <w:rsid w:val="002D4E07"/>
    <w:rsid w:val="003715F3"/>
    <w:rsid w:val="003829F8"/>
    <w:rsid w:val="003A7AC6"/>
    <w:rsid w:val="003F01DC"/>
    <w:rsid w:val="005D50F7"/>
    <w:rsid w:val="005E53F5"/>
    <w:rsid w:val="006225E6"/>
    <w:rsid w:val="00646A44"/>
    <w:rsid w:val="00653238"/>
    <w:rsid w:val="006671E2"/>
    <w:rsid w:val="0069492F"/>
    <w:rsid w:val="006D5CE2"/>
    <w:rsid w:val="00742A11"/>
    <w:rsid w:val="007A2A50"/>
    <w:rsid w:val="007D585A"/>
    <w:rsid w:val="007F4CC8"/>
    <w:rsid w:val="008236F3"/>
    <w:rsid w:val="009410A9"/>
    <w:rsid w:val="009811BD"/>
    <w:rsid w:val="00A31E92"/>
    <w:rsid w:val="00A66CC9"/>
    <w:rsid w:val="00A82E44"/>
    <w:rsid w:val="00A956D1"/>
    <w:rsid w:val="00A9783A"/>
    <w:rsid w:val="00AE28CD"/>
    <w:rsid w:val="00B64DE7"/>
    <w:rsid w:val="00B7650D"/>
    <w:rsid w:val="00BA5461"/>
    <w:rsid w:val="00BC4CE2"/>
    <w:rsid w:val="00BD2420"/>
    <w:rsid w:val="00BF15D0"/>
    <w:rsid w:val="00C01370"/>
    <w:rsid w:val="00C65968"/>
    <w:rsid w:val="00D03F8F"/>
    <w:rsid w:val="00D902FA"/>
    <w:rsid w:val="00DA105B"/>
    <w:rsid w:val="00DD0802"/>
    <w:rsid w:val="00DE58F7"/>
    <w:rsid w:val="00E126F7"/>
    <w:rsid w:val="00E552A9"/>
    <w:rsid w:val="00E708A8"/>
    <w:rsid w:val="00EC2D5A"/>
    <w:rsid w:val="00F65503"/>
    <w:rsid w:val="00F8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0500"/>
  <w15:chartTrackingRefBased/>
  <w15:docId w15:val="{A5F1450E-8ABC-48C7-9061-E65FF087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5A"/>
  </w:style>
  <w:style w:type="paragraph" w:styleId="Titre1">
    <w:name w:val="heading 1"/>
    <w:basedOn w:val="Normal"/>
    <w:next w:val="Normal"/>
    <w:link w:val="Titre1Car"/>
    <w:uiPriority w:val="9"/>
    <w:qFormat/>
    <w:rsid w:val="003829F8"/>
    <w:pPr>
      <w:keepNext/>
      <w:keepLines/>
      <w:spacing w:before="320" w:after="240" w:line="240" w:lineRule="auto"/>
      <w:jc w:val="center"/>
      <w:outlineLvl w:val="0"/>
    </w:pPr>
    <w:rPr>
      <w:rFonts w:eastAsiaTheme="majorEastAsia" w:cstheme="majorBidi"/>
      <w:color w:val="29401A" w:themeColor="text2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2D5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D5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D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D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D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D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D5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29F8"/>
    <w:rPr>
      <w:rFonts w:eastAsiaTheme="majorEastAsia" w:cstheme="majorBidi"/>
      <w:color w:val="29401A" w:themeColor="text2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C2D5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C2D5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EC2D5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EC2D5A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EC2D5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EC2D5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C2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EC2D5A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C2D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C2D5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5623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C2D5A"/>
    <w:rPr>
      <w:rFonts w:asciiTheme="majorHAnsi" w:eastAsiaTheme="majorEastAsia" w:hAnsiTheme="majorHAnsi" w:cstheme="majorBidi"/>
      <w:caps/>
      <w:color w:val="375623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D5A"/>
    <w:pPr>
      <w:numPr>
        <w:ilvl w:val="1"/>
      </w:numPr>
      <w:jc w:val="center"/>
    </w:pPr>
    <w:rPr>
      <w:color w:val="375623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D5A"/>
    <w:rPr>
      <w:color w:val="375623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EC2D5A"/>
    <w:rPr>
      <w:b/>
      <w:bCs/>
    </w:rPr>
  </w:style>
  <w:style w:type="character" w:styleId="Accentuation">
    <w:name w:val="Emphasis"/>
    <w:basedOn w:val="Policepardfaut"/>
    <w:uiPriority w:val="20"/>
    <w:qFormat/>
    <w:rsid w:val="00EC2D5A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EC2D5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C2D5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C2D5A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D5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200C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D5A"/>
    <w:rPr>
      <w:rFonts w:asciiTheme="majorHAnsi" w:eastAsiaTheme="majorEastAsia" w:hAnsiTheme="majorHAnsi" w:cstheme="majorBidi"/>
      <w:caps/>
      <w:color w:val="14200C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C2D5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C2D5A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EC2D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C2D5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EC2D5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C2D5A"/>
    <w:pPr>
      <w:outlineLvl w:val="9"/>
    </w:pPr>
  </w:style>
  <w:style w:type="paragraph" w:styleId="Paragraphedeliste">
    <w:name w:val="List Paragraph"/>
    <w:basedOn w:val="Normal"/>
    <w:uiPriority w:val="34"/>
    <w:qFormat/>
    <w:rsid w:val="000E1A6A"/>
    <w:pPr>
      <w:ind w:left="720"/>
      <w:contextualSpacing/>
    </w:pPr>
    <w:rPr>
      <w:sz w:val="24"/>
    </w:rPr>
  </w:style>
  <w:style w:type="paragraph" w:styleId="En-tte">
    <w:name w:val="header"/>
    <w:basedOn w:val="Normal"/>
    <w:link w:val="En-tteCar"/>
    <w:uiPriority w:val="99"/>
    <w:unhideWhenUsed/>
    <w:rsid w:val="00127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7290"/>
  </w:style>
  <w:style w:type="paragraph" w:styleId="Pieddepage">
    <w:name w:val="footer"/>
    <w:basedOn w:val="Normal"/>
    <w:link w:val="PieddepageCar"/>
    <w:uiPriority w:val="99"/>
    <w:unhideWhenUsed/>
    <w:rsid w:val="00127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7290"/>
  </w:style>
  <w:style w:type="paragraph" w:styleId="TM1">
    <w:name w:val="toc 1"/>
    <w:basedOn w:val="Normal"/>
    <w:next w:val="Normal"/>
    <w:autoRedefine/>
    <w:uiPriority w:val="39"/>
    <w:unhideWhenUsed/>
    <w:rsid w:val="00AE28CD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AE28CD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E28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rgbClr val="EDEBD7"/>
      </a:lt1>
      <a:dk2>
        <a:srgbClr val="375623"/>
      </a:dk2>
      <a:lt2>
        <a:srgbClr val="E7E6E6"/>
      </a:lt2>
      <a:accent1>
        <a:srgbClr val="1B2B11"/>
      </a:accent1>
      <a:accent2>
        <a:srgbClr val="EB9A2D"/>
      </a:accent2>
      <a:accent3>
        <a:srgbClr val="A5A5A5"/>
      </a:accent3>
      <a:accent4>
        <a:srgbClr val="5A66BE"/>
      </a:accent4>
      <a:accent5>
        <a:srgbClr val="59BF82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81844-3BB8-46A4-AC07-FF359A23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182</Words>
  <Characters>946</Characters>
  <Application>Microsoft Office Word</Application>
  <DocSecurity>0</DocSecurity>
  <Lines>29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TABBARA Louna</dc:creator>
  <cp:keywords/>
  <dc:description/>
  <cp:lastModifiedBy>TABBARA Louna</cp:lastModifiedBy>
  <cp:revision>17</cp:revision>
  <dcterms:created xsi:type="dcterms:W3CDTF">2019-06-11T20:43:00Z</dcterms:created>
  <dcterms:modified xsi:type="dcterms:W3CDTF">2019-06-11T20:56:00Z</dcterms:modified>
</cp:coreProperties>
</file>