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247081"/>
        <w:docPartObj>
          <w:docPartGallery w:val="Cover Pages"/>
          <w:docPartUnique/>
        </w:docPartObj>
      </w:sdtPr>
      <w:sdtEndPr>
        <w:rPr>
          <w:rFonts w:cs="Angsana New"/>
          <w:sz w:val="20"/>
          <w:szCs w:val="20"/>
        </w:rPr>
      </w:sdtEndPr>
      <w:sdtContent>
        <w:p w14:paraId="6A092FC8" w14:textId="70CC124A" w:rsidR="009C63FF" w:rsidRDefault="009C63FF"/>
        <w:p w14:paraId="4341CA05" w14:textId="3DDACE3A" w:rsidR="002E1F95" w:rsidRDefault="00C6045A">
          <w:pPr>
            <w:widowControl/>
            <w:jc w:val="left"/>
            <w:rPr>
              <w:rFonts w:cs="Angsana New"/>
              <w:sz w:val="20"/>
              <w:szCs w:val="20"/>
            </w:rPr>
          </w:pPr>
          <w:r>
            <w:rPr>
              <w:noProof/>
            </w:rPr>
            <mc:AlternateContent>
              <mc:Choice Requires="wps">
                <w:drawing>
                  <wp:anchor distT="0" distB="0" distL="182880" distR="182880" simplePos="0" relativeHeight="251660288" behindDoc="0" locked="0" layoutInCell="1" allowOverlap="1" wp14:anchorId="70135BAD" wp14:editId="0E265752">
                    <wp:simplePos x="0" y="0"/>
                    <wp:positionH relativeFrom="margin">
                      <wp:align>center</wp:align>
                    </wp:positionH>
                    <wp:positionV relativeFrom="page">
                      <wp:posOffset>3524250</wp:posOffset>
                    </wp:positionV>
                    <wp:extent cx="6070600" cy="6720840"/>
                    <wp:effectExtent l="0" t="0" r="6350" b="12700"/>
                    <wp:wrapSquare wrapText="bothSides"/>
                    <wp:docPr id="131" name="テキスト ボックス 12"/>
                    <wp:cNvGraphicFramePr/>
                    <a:graphic xmlns:a="http://schemas.openxmlformats.org/drawingml/2006/main">
                      <a:graphicData uri="http://schemas.microsoft.com/office/word/2010/wordprocessingShape">
                        <wps:wsp>
                          <wps:cNvSpPr txBox="1"/>
                          <wps:spPr>
                            <a:xfrm>
                              <a:off x="0" y="0"/>
                              <a:ext cx="60706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61792C" w14:textId="2D1F8749" w:rsidR="009C63FF" w:rsidRPr="007E65DF" w:rsidRDefault="00000000" w:rsidP="00C6045A">
                                <w:pPr>
                                  <w:pStyle w:val="NoSpacing"/>
                                  <w:spacing w:before="40" w:after="560" w:line="216" w:lineRule="auto"/>
                                  <w:rPr>
                                    <w:rFonts w:ascii="Boehringer Forward Head Md" w:hAnsi="Boehringer Forward Head Md"/>
                                    <w:color w:val="4F81BD" w:themeColor="accent1"/>
                                    <w:sz w:val="56"/>
                                    <w:szCs w:val="56"/>
                                  </w:rPr>
                                </w:pPr>
                                <w:sdt>
                                  <w:sdtPr>
                                    <w:rPr>
                                      <w:rFonts w:ascii="Boehringer Forward Head Md" w:hAnsi="Boehringer Forward Head Md"/>
                                      <w:color w:val="002060"/>
                                      <w:sz w:val="56"/>
                                      <w:szCs w:val="56"/>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C6045A">
                                      <w:rPr>
                                        <w:rFonts w:ascii="Boehringer Forward Head Md" w:hAnsi="Boehringer Forward Head Md" w:hint="eastAsia"/>
                                        <w:color w:val="002060"/>
                                        <w:sz w:val="56"/>
                                        <w:szCs w:val="56"/>
                                      </w:rPr>
                                      <w:t xml:space="preserve">Boehringer Ingelheim         </w:t>
                                    </w:r>
                                    <w:r w:rsidR="007E65DF" w:rsidRPr="006A1B16">
                                      <w:rPr>
                                        <w:rFonts w:ascii="Boehringer Forward Head Md" w:hAnsi="Boehringer Forward Head Md"/>
                                        <w:color w:val="002060"/>
                                        <w:sz w:val="56"/>
                                        <w:szCs w:val="56"/>
                                      </w:rPr>
                                      <w:t>Japan Bonus &amp; Incentive Process</w:t>
                                    </w:r>
                                  </w:sdtContent>
                                </w:sdt>
                              </w:p>
                              <w:sdt>
                                <w:sdtPr>
                                  <w:rPr>
                                    <w:rFonts w:ascii="Boehringer Forward Head Md" w:hAnsi="Boehringer Forward Head Md"/>
                                    <w:caps/>
                                    <w:color w:val="00206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B72658E" w14:textId="6201C399" w:rsidR="009C63FF" w:rsidRPr="006A1B16" w:rsidRDefault="007E65DF">
                                    <w:pPr>
                                      <w:pStyle w:val="NoSpacing"/>
                                      <w:spacing w:before="40" w:after="40"/>
                                      <w:rPr>
                                        <w:rFonts w:ascii="Boehringer Forward Head Md" w:hAnsi="Boehringer Forward Head Md"/>
                                        <w:caps/>
                                        <w:color w:val="002060"/>
                                        <w:sz w:val="28"/>
                                        <w:szCs w:val="28"/>
                                      </w:rPr>
                                    </w:pPr>
                                    <w:r w:rsidRPr="006A1B16">
                                      <w:rPr>
                                        <w:rFonts w:ascii="Boehringer Forward Head Md" w:hAnsi="Boehringer Forward Head Md"/>
                                        <w:caps/>
                                        <w:color w:val="002060"/>
                                        <w:sz w:val="28"/>
                                        <w:szCs w:val="28"/>
                                      </w:rPr>
                                      <w:t>Working instructions</w:t>
                                    </w:r>
                                  </w:p>
                                </w:sdtContent>
                              </w:sdt>
                              <w:sdt>
                                <w:sdtPr>
                                  <w:rPr>
                                    <w:rFonts w:ascii="Boehringer Forward Head Md" w:hAnsi="Boehringer Forward Head Md"/>
                                    <w:caps/>
                                    <w:color w:val="4BACC6" w:themeColor="accent5"/>
                                    <w:sz w:val="24"/>
                                    <w:szCs w:val="24"/>
                                  </w:rPr>
                                  <w:alias w:val="作成者"/>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EAEAEEA" w14:textId="46D8FF78" w:rsidR="009C63FF" w:rsidRPr="006A1B16" w:rsidRDefault="00D9461D">
                                    <w:pPr>
                                      <w:pStyle w:val="NoSpacing"/>
                                      <w:spacing w:before="80" w:after="40"/>
                                      <w:rPr>
                                        <w:rFonts w:ascii="Boehringer Forward Head Md" w:hAnsi="Boehringer Forward Head Md"/>
                                        <w:caps/>
                                        <w:color w:val="4BACC6" w:themeColor="accent5"/>
                                        <w:sz w:val="24"/>
                                        <w:szCs w:val="24"/>
                                      </w:rPr>
                                    </w:pPr>
                                    <w:r w:rsidRPr="006A1B16">
                                      <w:rPr>
                                        <w:rFonts w:ascii="Boehringer Forward Head Md" w:hAnsi="Boehringer Forward Head Md"/>
                                        <w:caps/>
                                        <w:color w:val="4BACC6" w:themeColor="accent5"/>
                                        <w:sz w:val="24"/>
                                        <w:szCs w:val="24"/>
                                      </w:rPr>
                                      <w:t>Yuki kawano, TA-ILD&amp;RESpiratory Sales division, Sales operation</w:t>
                                    </w:r>
                                    <w:r w:rsidR="006A1B16" w:rsidRPr="006A1B16">
                                      <w:rPr>
                                        <w:rFonts w:ascii="Boehringer Forward Head Md" w:hAnsi="Boehringer Forward Head Md"/>
                                        <w:caps/>
                                        <w:color w:val="4BACC6" w:themeColor="accent5"/>
                                        <w:sz w:val="24"/>
                                        <w:szCs w:val="24"/>
                                      </w:rPr>
                                      <w:t xml:space="preserve"> department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70135BAD" id="_x0000_t202" coordsize="21600,21600" o:spt="202" path="m,l,21600r21600,l21600,xe">
                    <v:stroke joinstyle="miter"/>
                    <v:path gradientshapeok="t" o:connecttype="rect"/>
                  </v:shapetype>
                  <v:shape id="テキスト ボックス 12" o:spid="_x0000_s1026" type="#_x0000_t202" style="position:absolute;margin-left:0;margin-top:277.5pt;width:478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" filled="f" stroked="f" strokeweight=".5pt">
                    <v:textbox style="mso-fit-shape-to-text:t" inset="0,0,0,0">
                      <w:txbxContent>
                        <w:p w14:paraId="2961792C" w14:textId="2D1F8749" w:rsidR="009C63FF" w:rsidRPr="007E65DF" w:rsidRDefault="00000000" w:rsidP="00C6045A">
                          <w:pPr>
                            <w:pStyle w:val="af6"/>
                            <w:spacing w:before="40" w:after="560" w:line="216" w:lineRule="auto"/>
                            <w:rPr>
                              <w:rFonts w:ascii="Boehringer Forward Head Md" w:hAnsi="Boehringer Forward Head Md"/>
                              <w:color w:val="4F81BD" w:themeColor="accent1"/>
                              <w:sz w:val="56"/>
                              <w:szCs w:val="56"/>
                            </w:rPr>
                          </w:pPr>
                          <w:sdt>
                            <w:sdtPr>
                              <w:rPr>
                                <w:rFonts w:ascii="Boehringer Forward Head Md" w:hAnsi="Boehringer Forward Head Md"/>
                                <w:color w:val="002060"/>
                                <w:sz w:val="56"/>
                                <w:szCs w:val="56"/>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Content>
                              <w:r w:rsidR="00C6045A">
                                <w:rPr>
                                  <w:rFonts w:ascii="Boehringer Forward Head Md" w:hAnsi="Boehringer Forward Head Md" w:hint="eastAsia"/>
                                  <w:color w:val="002060"/>
                                  <w:sz w:val="56"/>
                                  <w:szCs w:val="56"/>
                                </w:rPr>
                                <w:t xml:space="preserve">Boehringer Ingelheim         </w:t>
                              </w:r>
                              <w:r w:rsidR="007E65DF" w:rsidRPr="006A1B16">
                                <w:rPr>
                                  <w:rFonts w:ascii="Boehringer Forward Head Md" w:hAnsi="Boehringer Forward Head Md"/>
                                  <w:color w:val="002060"/>
                                  <w:sz w:val="56"/>
                                  <w:szCs w:val="56"/>
                                </w:rPr>
                                <w:t>Japan Bonus &amp; Incentive Process</w:t>
                              </w:r>
                            </w:sdtContent>
                          </w:sdt>
                        </w:p>
                        <w:sdt>
                          <w:sdtPr>
                            <w:rPr>
                              <w:rFonts w:ascii="Boehringer Forward Head Md" w:hAnsi="Boehringer Forward Head Md"/>
                              <w:caps/>
                              <w:color w:val="00206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B72658E" w14:textId="6201C399" w:rsidR="009C63FF" w:rsidRPr="006A1B16" w:rsidRDefault="007E65DF">
                              <w:pPr>
                                <w:pStyle w:val="af6"/>
                                <w:spacing w:before="40" w:after="40"/>
                                <w:rPr>
                                  <w:rFonts w:ascii="Boehringer Forward Head Md" w:hAnsi="Boehringer Forward Head Md"/>
                                  <w:caps/>
                                  <w:color w:val="002060"/>
                                  <w:sz w:val="28"/>
                                  <w:szCs w:val="28"/>
                                </w:rPr>
                              </w:pPr>
                              <w:r w:rsidRPr="006A1B16">
                                <w:rPr>
                                  <w:rFonts w:ascii="Boehringer Forward Head Md" w:hAnsi="Boehringer Forward Head Md"/>
                                  <w:caps/>
                                  <w:color w:val="002060"/>
                                  <w:sz w:val="28"/>
                                  <w:szCs w:val="28"/>
                                </w:rPr>
                                <w:t>Working instructions</w:t>
                              </w:r>
                            </w:p>
                          </w:sdtContent>
                        </w:sdt>
                        <w:sdt>
                          <w:sdtPr>
                            <w:rPr>
                              <w:rFonts w:ascii="Boehringer Forward Head Md" w:hAnsi="Boehringer Forward Head Md"/>
                              <w:caps/>
                              <w:color w:val="4BACC6" w:themeColor="accent5"/>
                              <w:sz w:val="24"/>
                              <w:szCs w:val="24"/>
                            </w:rPr>
                            <w:alias w:val="作成者"/>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EAEAEEA" w14:textId="46D8FF78" w:rsidR="009C63FF" w:rsidRPr="006A1B16" w:rsidRDefault="00D9461D">
                              <w:pPr>
                                <w:pStyle w:val="af6"/>
                                <w:spacing w:before="80" w:after="40"/>
                                <w:rPr>
                                  <w:rFonts w:ascii="Boehringer Forward Head Md" w:hAnsi="Boehringer Forward Head Md"/>
                                  <w:caps/>
                                  <w:color w:val="4BACC6" w:themeColor="accent5"/>
                                  <w:sz w:val="24"/>
                                  <w:szCs w:val="24"/>
                                </w:rPr>
                              </w:pPr>
                              <w:r w:rsidRPr="006A1B16">
                                <w:rPr>
                                  <w:rFonts w:ascii="Boehringer Forward Head Md" w:hAnsi="Boehringer Forward Head Md"/>
                                  <w:caps/>
                                  <w:color w:val="4BACC6" w:themeColor="accent5"/>
                                  <w:sz w:val="24"/>
                                  <w:szCs w:val="24"/>
                                </w:rPr>
                                <w:t>Yuki kawano, TA-ILD&amp;RESpiratory Sales division, Sales operation</w:t>
                              </w:r>
                              <w:r w:rsidR="006A1B16" w:rsidRPr="006A1B16">
                                <w:rPr>
                                  <w:rFonts w:ascii="Boehringer Forward Head Md" w:hAnsi="Boehringer Forward Head Md"/>
                                  <w:caps/>
                                  <w:color w:val="4BACC6" w:themeColor="accent5"/>
                                  <w:sz w:val="24"/>
                                  <w:szCs w:val="24"/>
                                </w:rPr>
                                <w:t xml:space="preserve"> department</w:t>
                              </w:r>
                            </w:p>
                          </w:sdtContent>
                        </w:sdt>
                      </w:txbxContent>
                    </v:textbox>
                    <w10:wrap type="square" anchorx="margin" anchory="page"/>
                  </v:shape>
                </w:pict>
              </mc:Fallback>
            </mc:AlternateContent>
          </w:r>
          <w:r w:rsidR="006A1B16" w:rsidRPr="006A1B16">
            <w:rPr>
              <w:rFonts w:cs="Angsana New"/>
              <w:noProof/>
              <w:sz w:val="20"/>
              <w:szCs w:val="20"/>
            </w:rPr>
            <mc:AlternateContent>
              <mc:Choice Requires="wps">
                <w:drawing>
                  <wp:anchor distT="45720" distB="45720" distL="114300" distR="114300" simplePos="0" relativeHeight="251662336" behindDoc="0" locked="0" layoutInCell="1" allowOverlap="1" wp14:anchorId="3846B53D" wp14:editId="46C15705">
                    <wp:simplePos x="0" y="0"/>
                    <wp:positionH relativeFrom="column">
                      <wp:posOffset>4596765</wp:posOffset>
                    </wp:positionH>
                    <wp:positionV relativeFrom="paragraph">
                      <wp:posOffset>124460</wp:posOffset>
                    </wp:positionV>
                    <wp:extent cx="1997710" cy="1404620"/>
                    <wp:effectExtent l="0" t="0" r="21590" b="1397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7710" cy="1404620"/>
                            </a:xfrm>
                            <a:prstGeom prst="rect">
                              <a:avLst/>
                            </a:prstGeom>
                            <a:solidFill>
                              <a:srgbClr val="FFFFFF"/>
                            </a:solidFill>
                            <a:ln w="9525">
                              <a:solidFill>
                                <a:schemeClr val="bg1">
                                  <a:lumMod val="75000"/>
                                </a:schemeClr>
                              </a:solidFill>
                              <a:miter lim="800000"/>
                              <a:headEnd/>
                              <a:tailEnd/>
                            </a:ln>
                          </wps:spPr>
                          <wps:txbx>
                            <w:txbxContent>
                              <w:p w14:paraId="2E56370E" w14:textId="56DEE0C0" w:rsidR="006A1B16" w:rsidRPr="00116D56" w:rsidRDefault="006A1B16" w:rsidP="00116D56">
                                <w:pPr>
                                  <w:jc w:val="right"/>
                                  <w:rPr>
                                    <w:rFonts w:ascii="Boehringer Forward Head Md" w:hAnsi="Boehringer Forward Head Md"/>
                                    <w:color w:val="A6A6A6" w:themeColor="background1" w:themeShade="A6"/>
                                    <w:sz w:val="20"/>
                                    <w:szCs w:val="24"/>
                                  </w:rPr>
                                </w:pPr>
                                <w:r w:rsidRPr="00116D56">
                                  <w:rPr>
                                    <w:rFonts w:ascii="Boehringer Forward Head Md" w:hAnsi="Boehringer Forward Head Md"/>
                                    <w:color w:val="A6A6A6" w:themeColor="background1" w:themeShade="A6"/>
                                    <w:sz w:val="20"/>
                                    <w:szCs w:val="24"/>
                                  </w:rPr>
                                  <w:t>Edition</w:t>
                                </w:r>
                                <w:r w:rsidR="00116D56" w:rsidRPr="00116D56">
                                  <w:rPr>
                                    <w:rFonts w:ascii="Boehringer Forward Head Md" w:hAnsi="Boehringer Forward Head Md"/>
                                    <w:color w:val="A6A6A6" w:themeColor="background1" w:themeShade="A6"/>
                                    <w:sz w:val="20"/>
                                    <w:szCs w:val="24"/>
                                  </w:rPr>
                                  <w:t xml:space="preserve"> 0</w:t>
                                </w:r>
                                <w:r w:rsidR="009C4E79">
                                  <w:rPr>
                                    <w:rFonts w:ascii="Boehringer Forward Head Md" w:hAnsi="Boehringer Forward Head Md" w:hint="eastAsia"/>
                                    <w:color w:val="A6A6A6" w:themeColor="background1" w:themeShade="A6"/>
                                    <w:sz w:val="20"/>
                                    <w:szCs w:val="24"/>
                                  </w:rPr>
                                  <w:t>2</w:t>
                                </w:r>
                                <w:r w:rsidR="00116D56" w:rsidRPr="00116D56">
                                  <w:rPr>
                                    <w:rFonts w:ascii="Boehringer Forward Head Md" w:hAnsi="Boehringer Forward Head Md"/>
                                    <w:color w:val="A6A6A6" w:themeColor="background1" w:themeShade="A6"/>
                                    <w:sz w:val="20"/>
                                    <w:szCs w:val="24"/>
                                  </w:rPr>
                                  <w:t>, August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46B53D" id="テキスト ボックス 2" o:spid="_x0000_s1027" type="#_x0000_t202" style="position:absolute;margin-left:361.95pt;margin-top:9.8pt;width:157.3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" strokecolor="#bfbfbf [2412]">
                    <v:textbox style="mso-fit-shape-to-text:t">
                      <w:txbxContent>
                        <w:p w14:paraId="2E56370E" w14:textId="56DEE0C0" w:rsidR="006A1B16" w:rsidRPr="00116D56" w:rsidRDefault="006A1B16" w:rsidP="00116D56">
                          <w:pPr>
                            <w:jc w:val="right"/>
                            <w:rPr>
                              <w:rFonts w:ascii="Boehringer Forward Head Md" w:hAnsi="Boehringer Forward Head Md"/>
                              <w:color w:val="A6A6A6" w:themeColor="background1" w:themeShade="A6"/>
                              <w:sz w:val="20"/>
                              <w:szCs w:val="24"/>
                            </w:rPr>
                          </w:pPr>
                          <w:r w:rsidRPr="00116D56">
                            <w:rPr>
                              <w:rFonts w:ascii="Boehringer Forward Head Md" w:hAnsi="Boehringer Forward Head Md"/>
                              <w:color w:val="A6A6A6" w:themeColor="background1" w:themeShade="A6"/>
                              <w:sz w:val="20"/>
                              <w:szCs w:val="24"/>
                            </w:rPr>
                            <w:t>Edition</w:t>
                          </w:r>
                          <w:r w:rsidR="00116D56" w:rsidRPr="00116D56">
                            <w:rPr>
                              <w:rFonts w:ascii="Boehringer Forward Head Md" w:hAnsi="Boehringer Forward Head Md"/>
                              <w:color w:val="A6A6A6" w:themeColor="background1" w:themeShade="A6"/>
                              <w:sz w:val="20"/>
                              <w:szCs w:val="24"/>
                            </w:rPr>
                            <w:t xml:space="preserve"> 0</w:t>
                          </w:r>
                          <w:r w:rsidR="009C4E79">
                            <w:rPr>
                              <w:rFonts w:ascii="Boehringer Forward Head Md" w:hAnsi="Boehringer Forward Head Md" w:hint="eastAsia"/>
                              <w:color w:val="A6A6A6" w:themeColor="background1" w:themeShade="A6"/>
                              <w:sz w:val="20"/>
                              <w:szCs w:val="24"/>
                            </w:rPr>
                            <w:t>2</w:t>
                          </w:r>
                          <w:r w:rsidR="00116D56" w:rsidRPr="00116D56">
                            <w:rPr>
                              <w:rFonts w:ascii="Boehringer Forward Head Md" w:hAnsi="Boehringer Forward Head Md"/>
                              <w:color w:val="A6A6A6" w:themeColor="background1" w:themeShade="A6"/>
                              <w:sz w:val="20"/>
                              <w:szCs w:val="24"/>
                            </w:rPr>
                            <w:t>, August 2025</w:t>
                          </w:r>
                        </w:p>
                      </w:txbxContent>
                    </v:textbox>
                    <w10:wrap type="square"/>
                  </v:shape>
                </w:pict>
              </mc:Fallback>
            </mc:AlternateContent>
          </w:r>
          <w:r w:rsidR="009C63FF">
            <w:rPr>
              <w:rFonts w:cs="Angsana New"/>
              <w:sz w:val="20"/>
              <w:szCs w:val="20"/>
            </w:rPr>
            <w:br w:type="page"/>
          </w:r>
        </w:p>
        <w:p w14:paraId="7A2540FF" w14:textId="77777777" w:rsidR="0047241C" w:rsidRPr="0047241C" w:rsidRDefault="0047241C" w:rsidP="0047241C">
          <w:pPr>
            <w:widowControl/>
            <w:jc w:val="left"/>
            <w:rPr>
              <w:rFonts w:ascii="Boehringer Forward Head Md" w:hAnsi="Boehringer Forward Head Md" w:cs="Angsana New"/>
              <w:color w:val="595959" w:themeColor="text1" w:themeTint="A6"/>
              <w:sz w:val="28"/>
            </w:rPr>
          </w:pPr>
          <w:r w:rsidRPr="0047241C">
            <w:rPr>
              <w:rFonts w:ascii="Boehringer Forward Head Md" w:hAnsi="Boehringer Forward Head Md" w:cs="Angsana New"/>
              <w:color w:val="595959" w:themeColor="text1" w:themeTint="A6"/>
              <w:sz w:val="28"/>
            </w:rPr>
            <w:lastRenderedPageBreak/>
            <w:t>Japan Bonus and Incentive process overview</w:t>
          </w:r>
          <w:r w:rsidRPr="0047241C">
            <w:rPr>
              <w:rFonts w:ascii="Boehringer Forward Head Md" w:hAnsi="Boehringer Forward Head Md" w:cs="Angsana New"/>
              <w:b/>
              <w:bCs/>
              <w:color w:val="595959" w:themeColor="text1" w:themeTint="A6"/>
              <w:sz w:val="28"/>
            </w:rPr>
            <w:t xml:space="preserve"> and RACI </w:t>
          </w:r>
          <w:r w:rsidRPr="0047241C">
            <w:rPr>
              <w:rFonts w:ascii="Boehringer Forward Head Md" w:hAnsi="Boehringer Forward Head Md" w:cs="Angsana New"/>
              <w:color w:val="595959" w:themeColor="text1" w:themeTint="A6"/>
              <w:sz w:val="28"/>
            </w:rPr>
            <w:t>matrix</w:t>
          </w:r>
        </w:p>
        <w:p w14:paraId="100E2C5D" w14:textId="77777777" w:rsidR="0047241C" w:rsidRDefault="00A2744A">
          <w:pPr>
            <w:widowControl/>
            <w:jc w:val="left"/>
            <w:rPr>
              <w:rFonts w:cs="Angsana New"/>
              <w:sz w:val="20"/>
              <w:szCs w:val="20"/>
            </w:rPr>
          </w:pPr>
          <w:r w:rsidRPr="00A2744A">
            <w:rPr>
              <w:rFonts w:cs="Angsana New"/>
              <w:noProof/>
              <w:sz w:val="20"/>
              <w:szCs w:val="20"/>
            </w:rPr>
            <w:drawing>
              <wp:inline distT="0" distB="0" distL="0" distR="0" wp14:anchorId="00AB4AB7" wp14:editId="1261FD43">
                <wp:extent cx="6479540" cy="2595880"/>
                <wp:effectExtent l="0" t="0" r="0" b="0"/>
                <wp:docPr id="14012749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74914" name=""/>
                        <pic:cNvPicPr/>
                      </pic:nvPicPr>
                      <pic:blipFill>
                        <a:blip r:embed="rId9"/>
                        <a:stretch>
                          <a:fillRect/>
                        </a:stretch>
                      </pic:blipFill>
                      <pic:spPr>
                        <a:xfrm>
                          <a:off x="0" y="0"/>
                          <a:ext cx="6479540" cy="2595880"/>
                        </a:xfrm>
                        <a:prstGeom prst="rect">
                          <a:avLst/>
                        </a:prstGeom>
                      </pic:spPr>
                    </pic:pic>
                  </a:graphicData>
                </a:graphic>
              </wp:inline>
            </w:drawing>
          </w:r>
        </w:p>
        <w:p w14:paraId="4C7EAB6D" w14:textId="77777777" w:rsidR="0047241C" w:rsidRDefault="0047241C">
          <w:pPr>
            <w:widowControl/>
            <w:jc w:val="left"/>
            <w:rPr>
              <w:rFonts w:cs="Angsana New"/>
              <w:sz w:val="20"/>
              <w:szCs w:val="20"/>
            </w:rPr>
          </w:pPr>
        </w:p>
        <w:p w14:paraId="741F9C71" w14:textId="2F148475" w:rsidR="00BB4657" w:rsidRDefault="00BB4657">
          <w:pPr>
            <w:widowControl/>
            <w:jc w:val="left"/>
            <w:rPr>
              <w:rFonts w:cs="Angsana New"/>
              <w:sz w:val="20"/>
              <w:szCs w:val="20"/>
            </w:rPr>
          </w:pPr>
          <w:r>
            <w:rPr>
              <w:rFonts w:cs="Angsana New"/>
              <w:sz w:val="20"/>
              <w:szCs w:val="20"/>
            </w:rPr>
            <w:br w:type="page"/>
          </w:r>
        </w:p>
        <w:p w14:paraId="2B50CF70" w14:textId="732275B4" w:rsidR="008A6922" w:rsidRPr="00542187" w:rsidRDefault="009D240D" w:rsidP="008A6922">
          <w:pPr>
            <w:ind w:leftChars="100" w:left="210"/>
            <w:jc w:val="center"/>
            <w:rPr>
              <w:sz w:val="20"/>
              <w:szCs w:val="20"/>
              <w:u w:val="single"/>
            </w:rPr>
          </w:pPr>
          <w:r w:rsidRPr="009D240D">
            <w:rPr>
              <w:sz w:val="20"/>
              <w:szCs w:val="20"/>
              <w:u w:val="single"/>
            </w:rPr>
            <w:lastRenderedPageBreak/>
            <w:t>Extraction of differential data necessary for CompMAx user information maintenance (monthly procedure)</w:t>
          </w:r>
        </w:p>
        <w:p w14:paraId="5632D7B3" w14:textId="77777777" w:rsidR="008A6922" w:rsidRDefault="008A6922" w:rsidP="008A6922">
          <w:pPr>
            <w:ind w:leftChars="100" w:left="210"/>
            <w:rPr>
              <w:sz w:val="20"/>
              <w:szCs w:val="20"/>
            </w:rPr>
          </w:pPr>
        </w:p>
        <w:p w14:paraId="68DA3E63" w14:textId="77777777" w:rsidR="009D240D" w:rsidRDefault="009D240D" w:rsidP="008A6922">
          <w:pPr>
            <w:ind w:leftChars="100" w:left="210"/>
            <w:rPr>
              <w:sz w:val="20"/>
              <w:szCs w:val="20"/>
            </w:rPr>
          </w:pPr>
          <w:r w:rsidRPr="009D240D">
            <w:rPr>
              <w:sz w:val="20"/>
              <w:szCs w:val="20"/>
            </w:rPr>
            <w:t>[Objective]</w:t>
          </w:r>
        </w:p>
        <w:p w14:paraId="7C15DDB2" w14:textId="27E2070E" w:rsidR="008A6922" w:rsidRDefault="009D240D" w:rsidP="008A6922">
          <w:pPr>
            <w:ind w:leftChars="100" w:left="210"/>
            <w:rPr>
              <w:sz w:val="20"/>
              <w:szCs w:val="20"/>
            </w:rPr>
          </w:pPr>
          <w:r w:rsidRPr="009D240D">
            <w:rPr>
              <w:sz w:val="20"/>
              <w:szCs w:val="20"/>
            </w:rPr>
            <w:t>Identify accounts with changes in the current month due to CompMax user hiring/resignation/territory changes/leave commencement (including maternity and childcare leave)/return to work, etc.</w:t>
          </w:r>
        </w:p>
        <w:p w14:paraId="6DE6F544" w14:textId="77777777" w:rsidR="008A6922" w:rsidRPr="008F5EFF" w:rsidRDefault="008A6922" w:rsidP="008A6922">
          <w:pPr>
            <w:ind w:leftChars="100" w:left="210"/>
            <w:rPr>
              <w:sz w:val="20"/>
              <w:szCs w:val="20"/>
            </w:rPr>
          </w:pPr>
        </w:p>
        <w:p w14:paraId="505C186E" w14:textId="7801CB14" w:rsidR="008A6922" w:rsidRDefault="009D240D" w:rsidP="008A6922">
          <w:pPr>
            <w:ind w:leftChars="100" w:left="210"/>
            <w:rPr>
              <w:sz w:val="20"/>
              <w:szCs w:val="20"/>
            </w:rPr>
          </w:pPr>
          <w:r w:rsidRPr="009D240D">
            <w:rPr>
              <w:sz w:val="20"/>
              <w:szCs w:val="20"/>
            </w:rPr>
            <w:t>[Implementation Timing]</w:t>
          </w:r>
        </w:p>
        <w:p w14:paraId="78220EFF" w14:textId="4E43C408" w:rsidR="008A6922" w:rsidRDefault="009D240D" w:rsidP="008A6922">
          <w:pPr>
            <w:ind w:leftChars="100" w:left="210"/>
            <w:rPr>
              <w:sz w:val="20"/>
              <w:szCs w:val="20"/>
            </w:rPr>
          </w:pPr>
          <w:r w:rsidRPr="009D240D">
            <w:rPr>
              <w:sz w:val="20"/>
              <w:szCs w:val="20"/>
            </w:rPr>
            <w:t>Implement between the third and tenth business days of each month (conducted from February to June and August to December. January and July are excluded as they mark the beginning of new periods).</w:t>
          </w:r>
        </w:p>
        <w:p w14:paraId="4DA64113" w14:textId="77777777" w:rsidR="008A6922" w:rsidRPr="008F5EFF" w:rsidRDefault="008A6922" w:rsidP="008A6922">
          <w:pPr>
            <w:ind w:leftChars="100" w:left="210"/>
            <w:rPr>
              <w:sz w:val="20"/>
              <w:szCs w:val="20"/>
            </w:rPr>
          </w:pPr>
        </w:p>
        <w:p w14:paraId="7E1B5A3A" w14:textId="23683D5A" w:rsidR="008A6922" w:rsidRDefault="009D240D" w:rsidP="008A6922">
          <w:pPr>
            <w:ind w:leftChars="100" w:left="210"/>
            <w:rPr>
              <w:sz w:val="20"/>
              <w:szCs w:val="20"/>
            </w:rPr>
          </w:pPr>
          <w:r w:rsidRPr="009D240D">
            <w:rPr>
              <w:sz w:val="20"/>
              <w:szCs w:val="20"/>
            </w:rPr>
            <w:t>[Responsible Party]</w:t>
          </w:r>
        </w:p>
        <w:p w14:paraId="7A616B96" w14:textId="77777777" w:rsidR="008A6922" w:rsidRDefault="008A6922" w:rsidP="008A6922">
          <w:pPr>
            <w:ind w:leftChars="100" w:left="210"/>
            <w:rPr>
              <w:sz w:val="20"/>
              <w:szCs w:val="20"/>
            </w:rPr>
          </w:pPr>
          <w:r>
            <w:rPr>
              <w:rFonts w:hint="eastAsia"/>
              <w:sz w:val="20"/>
              <w:szCs w:val="20"/>
            </w:rPr>
            <w:t>CFE Hub team</w:t>
          </w:r>
        </w:p>
        <w:p w14:paraId="066957E6" w14:textId="77777777" w:rsidR="008A6922" w:rsidRDefault="008A6922" w:rsidP="008A6922">
          <w:pPr>
            <w:ind w:leftChars="100" w:left="210"/>
            <w:rPr>
              <w:sz w:val="20"/>
              <w:szCs w:val="20"/>
            </w:rPr>
          </w:pPr>
        </w:p>
        <w:p w14:paraId="22163B58" w14:textId="77777777" w:rsidR="009D240D" w:rsidRDefault="009D240D" w:rsidP="008A6922">
          <w:pPr>
            <w:ind w:leftChars="100" w:left="210"/>
            <w:rPr>
              <w:sz w:val="20"/>
              <w:szCs w:val="20"/>
            </w:rPr>
          </w:pPr>
          <w:r w:rsidRPr="009D240D">
            <w:rPr>
              <w:sz w:val="20"/>
              <w:szCs w:val="20"/>
            </w:rPr>
            <w:t>[Point of Contact]</w:t>
          </w:r>
        </w:p>
        <w:p w14:paraId="34FB5621" w14:textId="21268C6A" w:rsidR="008A6922" w:rsidRDefault="00854DC5" w:rsidP="008A6922">
          <w:pPr>
            <w:ind w:leftChars="100" w:left="210"/>
            <w:rPr>
              <w:sz w:val="20"/>
              <w:szCs w:val="20"/>
            </w:rPr>
          </w:pPr>
          <w:r w:rsidRPr="00854DC5">
            <w:rPr>
              <w:sz w:val="20"/>
              <w:szCs w:val="20"/>
            </w:rPr>
            <w:t>CompMAx representatives of each business division</w:t>
          </w:r>
        </w:p>
        <w:p w14:paraId="2923F11A" w14:textId="77777777" w:rsidR="008A6922" w:rsidRDefault="008A6922" w:rsidP="008A6922">
          <w:pPr>
            <w:ind w:leftChars="100" w:left="210"/>
            <w:rPr>
              <w:sz w:val="20"/>
              <w:szCs w:val="20"/>
            </w:rPr>
          </w:pPr>
        </w:p>
        <w:p w14:paraId="62E5465D" w14:textId="5105BBB7" w:rsidR="008A6922" w:rsidRPr="007B19CA" w:rsidRDefault="00854DC5" w:rsidP="008A6922">
          <w:pPr>
            <w:ind w:leftChars="100" w:left="210"/>
            <w:rPr>
              <w:sz w:val="20"/>
              <w:szCs w:val="20"/>
            </w:rPr>
          </w:pPr>
          <w:r w:rsidRPr="00854DC5">
            <w:rPr>
              <w:sz w:val="20"/>
              <w:szCs w:val="20"/>
            </w:rPr>
            <w:t>[Events Requiring Maintenance]</w:t>
          </w:r>
        </w:p>
        <w:tbl>
          <w:tblPr>
            <w:tblStyle w:val="TableGrid"/>
            <w:tblW w:w="10275" w:type="dxa"/>
            <w:tblInd w:w="210" w:type="dxa"/>
            <w:tblLook w:val="04A0" w:firstRow="1" w:lastRow="0" w:firstColumn="1" w:lastColumn="0" w:noHBand="0" w:noVBand="1"/>
          </w:tblPr>
          <w:tblGrid>
            <w:gridCol w:w="494"/>
            <w:gridCol w:w="2268"/>
            <w:gridCol w:w="3969"/>
            <w:gridCol w:w="3544"/>
          </w:tblGrid>
          <w:tr w:rsidR="008A6922" w:rsidRPr="007B19CA" w14:paraId="5AB88AFA" w14:textId="77777777" w:rsidTr="004C11A1">
            <w:tc>
              <w:tcPr>
                <w:tcW w:w="494" w:type="dxa"/>
                <w:shd w:val="clear" w:color="auto" w:fill="1F497D" w:themeFill="text2"/>
              </w:tcPr>
              <w:p w14:paraId="10C94869" w14:textId="77777777" w:rsidR="008A6922" w:rsidRPr="007B19CA" w:rsidRDefault="008A6922" w:rsidP="00724AD9">
                <w:pPr>
                  <w:jc w:val="center"/>
                  <w:rPr>
                    <w:color w:val="FFFFFF" w:themeColor="background1"/>
                    <w:sz w:val="20"/>
                    <w:szCs w:val="20"/>
                  </w:rPr>
                </w:pPr>
                <w:r>
                  <w:rPr>
                    <w:rFonts w:hint="eastAsia"/>
                    <w:color w:val="FFFFFF" w:themeColor="background1"/>
                    <w:sz w:val="20"/>
                    <w:szCs w:val="20"/>
                  </w:rPr>
                  <w:t>No</w:t>
                </w:r>
              </w:p>
            </w:tc>
            <w:tc>
              <w:tcPr>
                <w:tcW w:w="2268" w:type="dxa"/>
                <w:shd w:val="clear" w:color="auto" w:fill="1F497D" w:themeFill="text2"/>
                <w:vAlign w:val="center"/>
              </w:tcPr>
              <w:p w14:paraId="14EBA9D5" w14:textId="2D9642B3" w:rsidR="008A6922" w:rsidRPr="007B19CA" w:rsidRDefault="00854DC5" w:rsidP="00724AD9">
                <w:pPr>
                  <w:jc w:val="center"/>
                  <w:rPr>
                    <w:color w:val="FFFFFF" w:themeColor="background1"/>
                    <w:sz w:val="20"/>
                    <w:szCs w:val="20"/>
                  </w:rPr>
                </w:pPr>
                <w:r w:rsidRPr="00854DC5">
                  <w:rPr>
                    <w:color w:val="FFFFFF" w:themeColor="background1"/>
                    <w:sz w:val="20"/>
                    <w:szCs w:val="20"/>
                  </w:rPr>
                  <w:t>Event</w:t>
                </w:r>
              </w:p>
            </w:tc>
            <w:tc>
              <w:tcPr>
                <w:tcW w:w="3969" w:type="dxa"/>
                <w:shd w:val="clear" w:color="auto" w:fill="1F497D" w:themeFill="text2"/>
                <w:vAlign w:val="center"/>
              </w:tcPr>
              <w:p w14:paraId="2FDF0102" w14:textId="1E3456EB" w:rsidR="008A6922" w:rsidRPr="007B19CA" w:rsidRDefault="00854DC5" w:rsidP="00724AD9">
                <w:pPr>
                  <w:jc w:val="center"/>
                  <w:rPr>
                    <w:color w:val="FFFFFF" w:themeColor="background1"/>
                    <w:sz w:val="20"/>
                    <w:szCs w:val="20"/>
                  </w:rPr>
                </w:pPr>
                <w:r w:rsidRPr="00854DC5">
                  <w:rPr>
                    <w:color w:val="FFFFFF" w:themeColor="background1"/>
                    <w:sz w:val="20"/>
                    <w:szCs w:val="20"/>
                  </w:rPr>
                  <w:t>Required Maintenance</w:t>
                </w:r>
              </w:p>
            </w:tc>
            <w:tc>
              <w:tcPr>
                <w:tcW w:w="3544" w:type="dxa"/>
                <w:shd w:val="clear" w:color="auto" w:fill="1F497D" w:themeFill="text2"/>
                <w:vAlign w:val="center"/>
              </w:tcPr>
              <w:p w14:paraId="19367F26" w14:textId="77777777" w:rsidR="008A6922" w:rsidRPr="007B19CA" w:rsidRDefault="008A6922" w:rsidP="00724AD9">
                <w:pPr>
                  <w:jc w:val="center"/>
                  <w:rPr>
                    <w:color w:val="FFFFFF" w:themeColor="background1"/>
                    <w:sz w:val="20"/>
                    <w:szCs w:val="20"/>
                  </w:rPr>
                </w:pPr>
                <w:r>
                  <w:rPr>
                    <w:rFonts w:hint="eastAsia"/>
                    <w:color w:val="FFFFFF" w:themeColor="background1"/>
                    <w:sz w:val="20"/>
                    <w:szCs w:val="20"/>
                  </w:rPr>
                  <w:t>Note</w:t>
                </w:r>
              </w:p>
            </w:tc>
          </w:tr>
          <w:tr w:rsidR="008A6922" w:rsidRPr="007B19CA" w14:paraId="76322D09" w14:textId="77777777" w:rsidTr="004C11A1">
            <w:tc>
              <w:tcPr>
                <w:tcW w:w="494" w:type="dxa"/>
              </w:tcPr>
              <w:p w14:paraId="74B87F2B" w14:textId="77777777" w:rsidR="008A6922" w:rsidRPr="007B19CA" w:rsidRDefault="008A6922" w:rsidP="00724AD9">
                <w:pPr>
                  <w:jc w:val="left"/>
                  <w:rPr>
                    <w:sz w:val="20"/>
                    <w:szCs w:val="20"/>
                  </w:rPr>
                </w:pPr>
                <w:r>
                  <w:rPr>
                    <w:rFonts w:hint="eastAsia"/>
                    <w:sz w:val="20"/>
                    <w:szCs w:val="20"/>
                  </w:rPr>
                  <w:t>1</w:t>
                </w:r>
              </w:p>
            </w:tc>
            <w:tc>
              <w:tcPr>
                <w:tcW w:w="2268" w:type="dxa"/>
              </w:tcPr>
              <w:p w14:paraId="64F39978" w14:textId="7C5311AC" w:rsidR="008A6922" w:rsidRPr="007B19CA" w:rsidRDefault="00854DC5" w:rsidP="00724AD9">
                <w:pPr>
                  <w:jc w:val="left"/>
                  <w:rPr>
                    <w:sz w:val="20"/>
                    <w:szCs w:val="20"/>
                  </w:rPr>
                </w:pPr>
                <w:r w:rsidRPr="00854DC5">
                  <w:rPr>
                    <w:sz w:val="20"/>
                    <w:szCs w:val="20"/>
                  </w:rPr>
                  <w:t>Resignation/FFI ineligibility</w:t>
                </w:r>
              </w:p>
            </w:tc>
            <w:tc>
              <w:tcPr>
                <w:tcW w:w="3969" w:type="dxa"/>
              </w:tcPr>
              <w:p w14:paraId="70536C61" w14:textId="7FC7B392" w:rsidR="008A6922" w:rsidRPr="007B19CA" w:rsidRDefault="00854DC5" w:rsidP="00724AD9">
                <w:pPr>
                  <w:jc w:val="left"/>
                  <w:rPr>
                    <w:sz w:val="20"/>
                    <w:szCs w:val="20"/>
                  </w:rPr>
                </w:pPr>
                <w:r w:rsidRPr="00854DC5">
                  <w:rPr>
                    <w:sz w:val="20"/>
                    <w:szCs w:val="20"/>
                  </w:rPr>
                  <w:t>User accounts will be deactivated on March 1 or September 1 following the resignation date or the date of FFI ineligibility.</w:t>
                </w:r>
              </w:p>
            </w:tc>
            <w:tc>
              <w:tcPr>
                <w:tcW w:w="3544" w:type="dxa"/>
              </w:tcPr>
              <w:p w14:paraId="63DED22E" w14:textId="3E2A6DA7" w:rsidR="008A6922" w:rsidRPr="007B19CA" w:rsidRDefault="00854DC5" w:rsidP="00724AD9">
                <w:pPr>
                  <w:jc w:val="left"/>
                  <w:rPr>
                    <w:sz w:val="20"/>
                    <w:szCs w:val="20"/>
                  </w:rPr>
                </w:pPr>
                <w:r w:rsidRPr="00854DC5">
                  <w:rPr>
                    <w:sz w:val="20"/>
                    <w:szCs w:val="20"/>
                  </w:rPr>
                  <w:t>Users requiring account deactivation. However, since accounts are required until semiannual results are collected, account deactivation for resignations/FFI ineligibility during the 1st semester will occur in September, and account deactivation for resignations/FFI ineligibility during the 2nd semester will occur in March.</w:t>
                </w:r>
              </w:p>
            </w:tc>
          </w:tr>
          <w:tr w:rsidR="008A6922" w:rsidRPr="007B19CA" w14:paraId="50EA4CF1" w14:textId="77777777" w:rsidTr="004C11A1">
            <w:tc>
              <w:tcPr>
                <w:tcW w:w="494" w:type="dxa"/>
              </w:tcPr>
              <w:p w14:paraId="7DF6BBE9" w14:textId="77777777" w:rsidR="008A6922" w:rsidRPr="007B19CA" w:rsidRDefault="008A6922" w:rsidP="00724AD9">
                <w:pPr>
                  <w:jc w:val="left"/>
                  <w:rPr>
                    <w:sz w:val="20"/>
                    <w:szCs w:val="20"/>
                  </w:rPr>
                </w:pPr>
                <w:r>
                  <w:rPr>
                    <w:rFonts w:hint="eastAsia"/>
                    <w:sz w:val="20"/>
                    <w:szCs w:val="20"/>
                  </w:rPr>
                  <w:t>2</w:t>
                </w:r>
              </w:p>
            </w:tc>
            <w:tc>
              <w:tcPr>
                <w:tcW w:w="2268" w:type="dxa"/>
              </w:tcPr>
              <w:p w14:paraId="7D93CD68" w14:textId="7886081E" w:rsidR="008A6922" w:rsidRPr="007B19CA" w:rsidRDefault="00854DC5" w:rsidP="00724AD9">
                <w:pPr>
                  <w:jc w:val="left"/>
                  <w:rPr>
                    <w:sz w:val="20"/>
                    <w:szCs w:val="20"/>
                  </w:rPr>
                </w:pPr>
                <w:r w:rsidRPr="00854DC5">
                  <w:rPr>
                    <w:sz w:val="20"/>
                    <w:szCs w:val="20"/>
                  </w:rPr>
                  <w:t>Leave of absence (including maternity leave)</w:t>
                </w:r>
              </w:p>
            </w:tc>
            <w:tc>
              <w:tcPr>
                <w:tcW w:w="3969" w:type="dxa"/>
              </w:tcPr>
              <w:p w14:paraId="2A3C010C" w14:textId="7739E6C0" w:rsidR="008A6922" w:rsidRPr="00464AD5" w:rsidRDefault="00854DC5" w:rsidP="00724AD9">
                <w:pPr>
                  <w:jc w:val="left"/>
                  <w:rPr>
                    <w:sz w:val="20"/>
                    <w:szCs w:val="20"/>
                  </w:rPr>
                </w:pPr>
                <w:r w:rsidRPr="00854DC5">
                  <w:rPr>
                    <w:sz w:val="20"/>
                    <w:szCs w:val="20"/>
                  </w:rPr>
                  <w:t>If a leave of absence is initiated between the 2nd of the previous month and the 1st of the current month, the target period will be suspended effective the 1st of the current month.</w:t>
                </w:r>
              </w:p>
            </w:tc>
            <w:tc>
              <w:tcPr>
                <w:tcW w:w="3544" w:type="dxa"/>
              </w:tcPr>
              <w:p w14:paraId="5B010359" w14:textId="57B9FE61" w:rsidR="008A6922" w:rsidRPr="007B19CA" w:rsidRDefault="00854DC5" w:rsidP="00724AD9">
                <w:pPr>
                  <w:jc w:val="left"/>
                  <w:rPr>
                    <w:sz w:val="20"/>
                    <w:szCs w:val="20"/>
                  </w:rPr>
                </w:pPr>
                <w:r w:rsidRPr="00854DC5">
                  <w:rPr>
                    <w:sz w:val="20"/>
                    <w:szCs w:val="20"/>
                  </w:rPr>
                  <w:t>Target Period Change User</w:t>
                </w:r>
              </w:p>
            </w:tc>
          </w:tr>
          <w:tr w:rsidR="008A6922" w:rsidRPr="007B19CA" w14:paraId="25312868" w14:textId="77777777" w:rsidTr="004C11A1">
            <w:tc>
              <w:tcPr>
                <w:tcW w:w="494" w:type="dxa"/>
              </w:tcPr>
              <w:p w14:paraId="47968AB3" w14:textId="77777777" w:rsidR="008A6922" w:rsidRPr="007B19CA" w:rsidRDefault="008A6922" w:rsidP="00724AD9">
                <w:pPr>
                  <w:jc w:val="left"/>
                  <w:rPr>
                    <w:sz w:val="20"/>
                    <w:szCs w:val="20"/>
                  </w:rPr>
                </w:pPr>
                <w:r>
                  <w:rPr>
                    <w:rFonts w:hint="eastAsia"/>
                    <w:sz w:val="20"/>
                    <w:szCs w:val="20"/>
                  </w:rPr>
                  <w:t>3</w:t>
                </w:r>
              </w:p>
            </w:tc>
            <w:tc>
              <w:tcPr>
                <w:tcW w:w="2268" w:type="dxa"/>
              </w:tcPr>
              <w:p w14:paraId="7553C400" w14:textId="242AC3C6" w:rsidR="008A6922" w:rsidRPr="007B19CA" w:rsidRDefault="00854DC5" w:rsidP="00724AD9">
                <w:pPr>
                  <w:jc w:val="left"/>
                  <w:rPr>
                    <w:sz w:val="20"/>
                    <w:szCs w:val="20"/>
                  </w:rPr>
                </w:pPr>
                <w:r w:rsidRPr="00854DC5">
                  <w:rPr>
                    <w:sz w:val="20"/>
                    <w:szCs w:val="20"/>
                  </w:rPr>
                  <w:t>Return to work from parental leave</w:t>
                </w:r>
              </w:p>
            </w:tc>
            <w:tc>
              <w:tcPr>
                <w:tcW w:w="3969" w:type="dxa"/>
              </w:tcPr>
              <w:p w14:paraId="29931F13" w14:textId="6422BE2B" w:rsidR="008A6922" w:rsidRPr="007B19CA" w:rsidRDefault="004C11A1" w:rsidP="00724AD9">
                <w:pPr>
                  <w:jc w:val="left"/>
                  <w:rPr>
                    <w:sz w:val="20"/>
                    <w:szCs w:val="20"/>
                  </w:rPr>
                </w:pPr>
                <w:r w:rsidRPr="004C11A1">
                  <w:rPr>
                    <w:sz w:val="20"/>
                    <w:szCs w:val="20"/>
                  </w:rPr>
                  <w:t xml:space="preserve">If an employee returns from parental leave between the 2nd of the </w:t>
                </w:r>
                <w:r w:rsidRPr="004C11A1">
                  <w:rPr>
                    <w:sz w:val="20"/>
                    <w:szCs w:val="20"/>
                  </w:rPr>
                  <w:lastRenderedPageBreak/>
                  <w:t>previous month and the 1st of the current month, the target period will commence on the 1st of the current month.</w:t>
                </w:r>
              </w:p>
            </w:tc>
            <w:tc>
              <w:tcPr>
                <w:tcW w:w="3544" w:type="dxa"/>
              </w:tcPr>
              <w:p w14:paraId="0C1BE51C" w14:textId="4A423018" w:rsidR="008A6922" w:rsidRPr="007B19CA" w:rsidRDefault="004C11A1" w:rsidP="00724AD9">
                <w:pPr>
                  <w:jc w:val="left"/>
                  <w:rPr>
                    <w:sz w:val="20"/>
                    <w:szCs w:val="20"/>
                  </w:rPr>
                </w:pPr>
                <w:r w:rsidRPr="004C11A1">
                  <w:rPr>
                    <w:sz w:val="20"/>
                    <w:szCs w:val="20"/>
                  </w:rPr>
                  <w:lastRenderedPageBreak/>
                  <w:t>Target period change user (goals are set regardless of frequency)</w:t>
                </w:r>
              </w:p>
            </w:tc>
          </w:tr>
          <w:tr w:rsidR="008A6922" w:rsidRPr="007B19CA" w14:paraId="69EFDC83" w14:textId="77777777" w:rsidTr="004C11A1">
            <w:tc>
              <w:tcPr>
                <w:tcW w:w="494" w:type="dxa"/>
              </w:tcPr>
              <w:p w14:paraId="69E7F153" w14:textId="77777777" w:rsidR="008A6922" w:rsidRDefault="008A6922" w:rsidP="00724AD9">
                <w:pPr>
                  <w:jc w:val="left"/>
                  <w:rPr>
                    <w:sz w:val="20"/>
                    <w:szCs w:val="20"/>
                  </w:rPr>
                </w:pPr>
                <w:r>
                  <w:rPr>
                    <w:rFonts w:hint="eastAsia"/>
                    <w:sz w:val="20"/>
                    <w:szCs w:val="20"/>
                  </w:rPr>
                  <w:lastRenderedPageBreak/>
                  <w:t>4</w:t>
                </w:r>
              </w:p>
            </w:tc>
            <w:tc>
              <w:tcPr>
                <w:tcW w:w="2268" w:type="dxa"/>
              </w:tcPr>
              <w:p w14:paraId="0221EB4D" w14:textId="0251BE93" w:rsidR="008A6922" w:rsidRPr="007B19CA" w:rsidRDefault="004C11A1" w:rsidP="00724AD9">
                <w:pPr>
                  <w:jc w:val="left"/>
                  <w:rPr>
                    <w:sz w:val="20"/>
                    <w:szCs w:val="20"/>
                  </w:rPr>
                </w:pPr>
                <w:r w:rsidRPr="004C11A1">
                  <w:rPr>
                    <w:sz w:val="20"/>
                    <w:szCs w:val="20"/>
                  </w:rPr>
                  <w:t>Return to work from personal injury or illness leave</w:t>
                </w:r>
              </w:p>
            </w:tc>
            <w:tc>
              <w:tcPr>
                <w:tcW w:w="3969" w:type="dxa"/>
              </w:tcPr>
              <w:p w14:paraId="6A4C9CE5" w14:textId="2962AA34" w:rsidR="008A6922" w:rsidRPr="007B19CA" w:rsidRDefault="004C11A1" w:rsidP="00724AD9">
                <w:pPr>
                  <w:jc w:val="left"/>
                  <w:rPr>
                    <w:sz w:val="20"/>
                    <w:szCs w:val="20"/>
                  </w:rPr>
                </w:pPr>
                <w:r w:rsidRPr="004C11A1">
                  <w:rPr>
                    <w:sz w:val="20"/>
                    <w:szCs w:val="20"/>
                  </w:rPr>
                  <w:t>If an employee returns from personal injury or illness leave between the 2nd of the previous month and the 1st of the current month, the target period will commence on the 1st of the current month.</w:t>
                </w:r>
              </w:p>
            </w:tc>
            <w:tc>
              <w:tcPr>
                <w:tcW w:w="3544" w:type="dxa"/>
              </w:tcPr>
              <w:p w14:paraId="182BF8AE" w14:textId="42CACBBA" w:rsidR="008A6922" w:rsidRPr="007B19CA" w:rsidRDefault="004C11A1" w:rsidP="00724AD9">
                <w:pPr>
                  <w:jc w:val="left"/>
                  <w:rPr>
                    <w:sz w:val="20"/>
                    <w:szCs w:val="20"/>
                  </w:rPr>
                </w:pPr>
                <w:r w:rsidRPr="004C11A1">
                  <w:rPr>
                    <w:sz w:val="20"/>
                    <w:szCs w:val="20"/>
                  </w:rPr>
                  <w:t>Target Period Change User</w:t>
                </w:r>
              </w:p>
            </w:tc>
          </w:tr>
          <w:tr w:rsidR="008A6922" w:rsidRPr="007B19CA" w14:paraId="7000C9A7" w14:textId="77777777" w:rsidTr="004C11A1">
            <w:tc>
              <w:tcPr>
                <w:tcW w:w="494" w:type="dxa"/>
              </w:tcPr>
              <w:p w14:paraId="31EB7B5C" w14:textId="77777777" w:rsidR="008A6922" w:rsidRPr="007B19CA" w:rsidRDefault="008A6922" w:rsidP="00724AD9">
                <w:pPr>
                  <w:jc w:val="left"/>
                  <w:rPr>
                    <w:sz w:val="20"/>
                    <w:szCs w:val="20"/>
                  </w:rPr>
                </w:pPr>
                <w:r>
                  <w:rPr>
                    <w:rFonts w:hint="eastAsia"/>
                    <w:sz w:val="20"/>
                    <w:szCs w:val="20"/>
                  </w:rPr>
                  <w:t>5</w:t>
                </w:r>
              </w:p>
            </w:tc>
            <w:tc>
              <w:tcPr>
                <w:tcW w:w="2268" w:type="dxa"/>
              </w:tcPr>
              <w:p w14:paraId="31E8563C" w14:textId="33EF2D8C" w:rsidR="008A6922" w:rsidRPr="007B19CA" w:rsidRDefault="004C11A1" w:rsidP="00724AD9">
                <w:pPr>
                  <w:jc w:val="left"/>
                  <w:rPr>
                    <w:sz w:val="20"/>
                    <w:szCs w:val="20"/>
                  </w:rPr>
                </w:pPr>
                <w:r w:rsidRPr="004C11A1">
                  <w:rPr>
                    <w:sz w:val="20"/>
                    <w:szCs w:val="20"/>
                  </w:rPr>
                  <w:t>Mid-career hire MR</w:t>
                </w:r>
              </w:p>
            </w:tc>
            <w:tc>
              <w:tcPr>
                <w:tcW w:w="3969" w:type="dxa"/>
              </w:tcPr>
              <w:p w14:paraId="3940FF28" w14:textId="39D8CDE3" w:rsidR="008A6922" w:rsidRPr="007B19CA" w:rsidRDefault="004C11A1" w:rsidP="00724AD9">
                <w:pPr>
                  <w:jc w:val="left"/>
                  <w:rPr>
                    <w:sz w:val="20"/>
                    <w:szCs w:val="20"/>
                  </w:rPr>
                </w:pPr>
                <w:r w:rsidRPr="004C11A1">
                  <w:rPr>
                    <w:sz w:val="20"/>
                    <w:szCs w:val="20"/>
                  </w:rPr>
                  <w:t>If an employee becomes FFI eligible between the 2nd of the previous month and the 1st of the current month, their account will be created and the target period will commence on the 1st of the current month.</w:t>
                </w:r>
              </w:p>
            </w:tc>
            <w:tc>
              <w:tcPr>
                <w:tcW w:w="3544" w:type="dxa"/>
              </w:tcPr>
              <w:p w14:paraId="0D8986B0" w14:textId="5261B279" w:rsidR="008A6922" w:rsidRPr="007B19CA" w:rsidRDefault="004C11A1" w:rsidP="00724AD9">
                <w:pPr>
                  <w:jc w:val="left"/>
                  <w:rPr>
                    <w:sz w:val="20"/>
                    <w:szCs w:val="20"/>
                  </w:rPr>
                </w:pPr>
                <w:r w:rsidRPr="004C11A1">
                  <w:rPr>
                    <w:sz w:val="20"/>
                    <w:szCs w:val="20"/>
                  </w:rPr>
                  <w:t>New users and target period change users (target periods in CompMAx are set based on eligibility as of the 1st of the month, regardless of introductory training duration)</w:t>
                </w:r>
              </w:p>
            </w:tc>
          </w:tr>
          <w:tr w:rsidR="008A6922" w:rsidRPr="007B19CA" w14:paraId="18159BD9" w14:textId="77777777" w:rsidTr="004C11A1">
            <w:tc>
              <w:tcPr>
                <w:tcW w:w="494" w:type="dxa"/>
              </w:tcPr>
              <w:p w14:paraId="694502F4" w14:textId="77777777" w:rsidR="008A6922" w:rsidRPr="007B19CA" w:rsidRDefault="008A6922" w:rsidP="00724AD9">
                <w:pPr>
                  <w:jc w:val="left"/>
                  <w:rPr>
                    <w:sz w:val="20"/>
                    <w:szCs w:val="20"/>
                  </w:rPr>
                </w:pPr>
                <w:r>
                  <w:rPr>
                    <w:rFonts w:hint="eastAsia"/>
                    <w:sz w:val="20"/>
                    <w:szCs w:val="20"/>
                  </w:rPr>
                  <w:t>6</w:t>
                </w:r>
              </w:p>
            </w:tc>
            <w:tc>
              <w:tcPr>
                <w:tcW w:w="2268" w:type="dxa"/>
              </w:tcPr>
              <w:p w14:paraId="178F2B13" w14:textId="1E6FF677" w:rsidR="008A6922" w:rsidRPr="007B19CA" w:rsidRDefault="004C11A1" w:rsidP="00724AD9">
                <w:pPr>
                  <w:jc w:val="left"/>
                  <w:rPr>
                    <w:sz w:val="20"/>
                    <w:szCs w:val="20"/>
                  </w:rPr>
                </w:pPr>
                <w:r w:rsidRPr="004C11A1">
                  <w:rPr>
                    <w:sz w:val="20"/>
                    <w:szCs w:val="20"/>
                  </w:rPr>
                  <w:t>New Graduate Hire MR</w:t>
                </w:r>
              </w:p>
            </w:tc>
            <w:tc>
              <w:tcPr>
                <w:tcW w:w="3969" w:type="dxa"/>
              </w:tcPr>
              <w:p w14:paraId="6A7448F9" w14:textId="1730A0B3" w:rsidR="008A6922" w:rsidRPr="007B19CA" w:rsidRDefault="004C11A1" w:rsidP="00724AD9">
                <w:pPr>
                  <w:jc w:val="left"/>
                  <w:rPr>
                    <w:sz w:val="20"/>
                    <w:szCs w:val="20"/>
                  </w:rPr>
                </w:pPr>
                <w:r w:rsidRPr="004C11A1">
                  <w:rPr>
                    <w:sz w:val="20"/>
                    <w:szCs w:val="20"/>
                  </w:rPr>
                  <w:t>If introductory training is completed between the 2nd of the previous month and the 1st of the current month, and the individual becomes FFI eligible, an account will be created starting on the 1st of the current month, and the target period will commence.</w:t>
                </w:r>
              </w:p>
            </w:tc>
            <w:tc>
              <w:tcPr>
                <w:tcW w:w="3544" w:type="dxa"/>
              </w:tcPr>
              <w:p w14:paraId="03EC63F1" w14:textId="77777777" w:rsidR="008A6922" w:rsidRDefault="004C11A1" w:rsidP="00724AD9">
                <w:pPr>
                  <w:jc w:val="left"/>
                  <w:rPr>
                    <w:sz w:val="20"/>
                    <w:szCs w:val="20"/>
                  </w:rPr>
                </w:pPr>
                <w:r w:rsidRPr="004C11A1">
                  <w:rPr>
                    <w:sz w:val="20"/>
                    <w:szCs w:val="20"/>
                  </w:rPr>
                  <w:t>New users and target period change users (introductory training periods are not eligible for FFI (same VPR as office staff</w:t>
                </w:r>
                <w:r w:rsidR="00B344EE">
                  <w:rPr>
                    <w:sz w:val="20"/>
                    <w:szCs w:val="20"/>
                  </w:rPr>
                  <w:t xml:space="preserve"> applies)</w:t>
                </w:r>
              </w:p>
              <w:p w14:paraId="0A2066D4" w14:textId="25B4CF1D" w:rsidR="00B344EE" w:rsidRPr="00565FBD" w:rsidRDefault="00B344EE" w:rsidP="00724AD9">
                <w:pPr>
                  <w:jc w:val="left"/>
                  <w:rPr>
                    <w:sz w:val="20"/>
                    <w:szCs w:val="20"/>
                  </w:rPr>
                </w:pPr>
              </w:p>
            </w:tc>
          </w:tr>
          <w:tr w:rsidR="008A6922" w:rsidRPr="007B19CA" w14:paraId="798A7BFC" w14:textId="77777777" w:rsidTr="004C11A1">
            <w:tc>
              <w:tcPr>
                <w:tcW w:w="494" w:type="dxa"/>
              </w:tcPr>
              <w:p w14:paraId="10089C97" w14:textId="77777777" w:rsidR="008A6922" w:rsidRPr="007B19CA" w:rsidRDefault="008A6922" w:rsidP="00724AD9">
                <w:pPr>
                  <w:jc w:val="left"/>
                  <w:rPr>
                    <w:sz w:val="20"/>
                    <w:szCs w:val="20"/>
                  </w:rPr>
                </w:pPr>
                <w:r>
                  <w:rPr>
                    <w:rFonts w:hint="eastAsia"/>
                    <w:sz w:val="20"/>
                    <w:szCs w:val="20"/>
                  </w:rPr>
                  <w:t>7</w:t>
                </w:r>
              </w:p>
            </w:tc>
            <w:tc>
              <w:tcPr>
                <w:tcW w:w="2268" w:type="dxa"/>
              </w:tcPr>
              <w:p w14:paraId="356C0EA5" w14:textId="75AE879D" w:rsidR="008A6922" w:rsidRPr="007B19CA" w:rsidRDefault="00B344EE" w:rsidP="00724AD9">
                <w:pPr>
                  <w:jc w:val="left"/>
                  <w:rPr>
                    <w:sz w:val="20"/>
                    <w:szCs w:val="20"/>
                  </w:rPr>
                </w:pPr>
                <w:r w:rsidRPr="00B344EE">
                  <w:rPr>
                    <w:sz w:val="20"/>
                    <w:szCs w:val="20"/>
                  </w:rPr>
                  <w:t>Evaluator and Evaluator Supervisor Changes</w:t>
                </w:r>
              </w:p>
            </w:tc>
            <w:tc>
              <w:tcPr>
                <w:tcW w:w="3969" w:type="dxa"/>
              </w:tcPr>
              <w:p w14:paraId="0D7A95DA" w14:textId="306F8B93" w:rsidR="008A6922" w:rsidRPr="007B19CA" w:rsidRDefault="00B344EE" w:rsidP="00724AD9">
                <w:pPr>
                  <w:jc w:val="left"/>
                  <w:rPr>
                    <w:sz w:val="20"/>
                    <w:szCs w:val="20"/>
                  </w:rPr>
                </w:pPr>
                <w:r w:rsidRPr="00B344EE">
                  <w:rPr>
                    <w:sz w:val="20"/>
                    <w:szCs w:val="20"/>
                  </w:rPr>
                  <w:t>If a supervisor change occurs between the 2nd of the previous month and the 1st of the current month (typically effective the 1st), CompMAx maintenance is required.</w:t>
                </w:r>
              </w:p>
            </w:tc>
            <w:tc>
              <w:tcPr>
                <w:tcW w:w="3544" w:type="dxa"/>
              </w:tcPr>
              <w:p w14:paraId="32D391BB" w14:textId="1B688AFA" w:rsidR="008A6922" w:rsidRPr="007B19CA" w:rsidRDefault="00B344EE" w:rsidP="00724AD9">
                <w:pPr>
                  <w:jc w:val="left"/>
                  <w:rPr>
                    <w:sz w:val="20"/>
                    <w:szCs w:val="20"/>
                  </w:rPr>
                </w:pPr>
                <w:r w:rsidRPr="00B344EE">
                  <w:rPr>
                    <w:sz w:val="20"/>
                    <w:szCs w:val="20"/>
                  </w:rPr>
                  <w:t>Evaluator and Evaluator Supervisor Change Users</w:t>
                </w:r>
              </w:p>
            </w:tc>
          </w:tr>
          <w:tr w:rsidR="008A6922" w:rsidRPr="007B19CA" w14:paraId="43B9856A" w14:textId="77777777" w:rsidTr="004C11A1">
            <w:tc>
              <w:tcPr>
                <w:tcW w:w="494" w:type="dxa"/>
              </w:tcPr>
              <w:p w14:paraId="50C37692" w14:textId="77777777" w:rsidR="008A6922" w:rsidRDefault="008A6922" w:rsidP="00724AD9">
                <w:pPr>
                  <w:jc w:val="left"/>
                  <w:rPr>
                    <w:sz w:val="20"/>
                    <w:szCs w:val="20"/>
                  </w:rPr>
                </w:pPr>
                <w:r>
                  <w:rPr>
                    <w:rFonts w:hint="eastAsia"/>
                    <w:sz w:val="20"/>
                    <w:szCs w:val="20"/>
                  </w:rPr>
                  <w:t>8</w:t>
                </w:r>
              </w:p>
            </w:tc>
            <w:tc>
              <w:tcPr>
                <w:tcW w:w="2268" w:type="dxa"/>
              </w:tcPr>
              <w:p w14:paraId="75A89AF9" w14:textId="59AF3434" w:rsidR="008A6922" w:rsidRPr="007B19CA" w:rsidRDefault="00B344EE" w:rsidP="00724AD9">
                <w:pPr>
                  <w:jc w:val="left"/>
                  <w:rPr>
                    <w:sz w:val="20"/>
                    <w:szCs w:val="20"/>
                  </w:rPr>
                </w:pPr>
                <w:r w:rsidRPr="00B344EE">
                  <w:rPr>
                    <w:sz w:val="20"/>
                    <w:szCs w:val="20"/>
                  </w:rPr>
                  <w:t>Mid-period assigned territory change</w:t>
                </w:r>
                <w:r w:rsidR="008A6922">
                  <w:rPr>
                    <w:rFonts w:hint="eastAsia"/>
                    <w:sz w:val="20"/>
                    <w:szCs w:val="20"/>
                  </w:rPr>
                  <w:t>（TA-CRM）</w:t>
                </w:r>
              </w:p>
            </w:tc>
            <w:tc>
              <w:tcPr>
                <w:tcW w:w="3969" w:type="dxa"/>
              </w:tcPr>
              <w:p w14:paraId="604E3DCA" w14:textId="77777777" w:rsidR="008A6922" w:rsidRDefault="008A6922" w:rsidP="00724AD9">
                <w:pPr>
                  <w:jc w:val="left"/>
                  <w:rPr>
                    <w:sz w:val="20"/>
                    <w:szCs w:val="20"/>
                  </w:rPr>
                </w:pPr>
                <w:r>
                  <w:rPr>
                    <w:rFonts w:hint="eastAsia"/>
                    <w:sz w:val="20"/>
                    <w:szCs w:val="20"/>
                  </w:rPr>
                  <w:t>前月の2日~当月の1日までに（通常は1日付）</w:t>
                </w:r>
                <w:r w:rsidRPr="007B19CA">
                  <w:rPr>
                    <w:rFonts w:hint="eastAsia"/>
                    <w:sz w:val="20"/>
                    <w:szCs w:val="20"/>
                  </w:rPr>
                  <w:t>テリトリー変更を行った</w:t>
                </w:r>
                <w:r>
                  <w:rPr>
                    <w:rFonts w:hint="eastAsia"/>
                    <w:sz w:val="20"/>
                    <w:szCs w:val="20"/>
                  </w:rPr>
                  <w:t>場合、前月末日までの期間と当月1日からの期間で</w:t>
                </w:r>
                <w:r w:rsidRPr="007B19CA">
                  <w:rPr>
                    <w:rFonts w:hint="eastAsia"/>
                    <w:sz w:val="20"/>
                    <w:szCs w:val="20"/>
                  </w:rPr>
                  <w:t>目標</w:t>
                </w:r>
                <w:r>
                  <w:rPr>
                    <w:rFonts w:hint="eastAsia"/>
                    <w:sz w:val="20"/>
                    <w:szCs w:val="20"/>
                  </w:rPr>
                  <w:t>期間を分割する。</w:t>
                </w:r>
              </w:p>
            </w:tc>
            <w:tc>
              <w:tcPr>
                <w:tcW w:w="3544" w:type="dxa"/>
              </w:tcPr>
              <w:p w14:paraId="34A547A0" w14:textId="77777777" w:rsidR="008A6922" w:rsidRDefault="008A6922" w:rsidP="00724AD9">
                <w:pPr>
                  <w:jc w:val="left"/>
                  <w:rPr>
                    <w:sz w:val="20"/>
                    <w:szCs w:val="20"/>
                  </w:rPr>
                </w:pPr>
                <w:r>
                  <w:rPr>
                    <w:rFonts w:hint="eastAsia"/>
                    <w:sz w:val="20"/>
                    <w:szCs w:val="20"/>
                  </w:rPr>
                  <w:t>MRの担当テリトリー変更確認ツールで、期中の担当テリトリー変更があったMRを特定する（TA-CRM</w:t>
                </w:r>
                <w:r>
                  <w:rPr>
                    <w:sz w:val="20"/>
                    <w:szCs w:val="20"/>
                  </w:rPr>
                  <w:t>）</w:t>
                </w:r>
              </w:p>
            </w:tc>
          </w:tr>
        </w:tbl>
        <w:p w14:paraId="3F400781" w14:textId="77777777" w:rsidR="008A6922" w:rsidRDefault="008A6922" w:rsidP="008A6922">
          <w:pPr>
            <w:ind w:leftChars="100" w:left="210"/>
            <w:rPr>
              <w:sz w:val="20"/>
              <w:szCs w:val="20"/>
            </w:rPr>
          </w:pPr>
        </w:p>
        <w:p w14:paraId="166CAB18" w14:textId="77777777" w:rsidR="008A6922" w:rsidRDefault="008A6922" w:rsidP="008A6922">
          <w:pPr>
            <w:ind w:leftChars="100" w:left="210"/>
            <w:rPr>
              <w:sz w:val="20"/>
              <w:szCs w:val="20"/>
            </w:rPr>
          </w:pPr>
          <w:r>
            <w:rPr>
              <w:rFonts w:hint="eastAsia"/>
              <w:sz w:val="20"/>
              <w:szCs w:val="20"/>
            </w:rPr>
            <w:t>【作業概要】</w:t>
          </w:r>
        </w:p>
        <w:p w14:paraId="61EC7947" w14:textId="77777777" w:rsidR="008A6922" w:rsidRDefault="008A6922" w:rsidP="008A6922">
          <w:pPr>
            <w:ind w:leftChars="100" w:left="210"/>
            <w:rPr>
              <w:sz w:val="20"/>
              <w:szCs w:val="20"/>
            </w:rPr>
          </w:pPr>
          <w:r>
            <w:rPr>
              <w:rFonts w:hint="eastAsia"/>
              <w:sz w:val="20"/>
              <w:szCs w:val="20"/>
            </w:rPr>
            <w:t>上記イベントを、以下の3種類のカテゴリーに分類して3つのシートでリスト化する（Excelファイル）。</w:t>
          </w:r>
        </w:p>
        <w:p w14:paraId="47F59686" w14:textId="77777777" w:rsidR="008A6922" w:rsidRDefault="008A6922" w:rsidP="008A6922">
          <w:pPr>
            <w:pStyle w:val="ListParagraph"/>
            <w:numPr>
              <w:ilvl w:val="0"/>
              <w:numId w:val="25"/>
            </w:numPr>
            <w:ind w:leftChars="0"/>
            <w:rPr>
              <w:sz w:val="20"/>
              <w:szCs w:val="20"/>
            </w:rPr>
          </w:pPr>
          <w:r w:rsidRPr="00922852">
            <w:rPr>
              <w:rFonts w:hint="eastAsia"/>
              <w:sz w:val="20"/>
              <w:szCs w:val="20"/>
            </w:rPr>
            <w:t>新規</w:t>
          </w:r>
          <w:r>
            <w:rPr>
              <w:rFonts w:hint="eastAsia"/>
              <w:sz w:val="20"/>
              <w:szCs w:val="20"/>
            </w:rPr>
            <w:t>および目標期間変更ユーザー(</w:t>
          </w:r>
          <w:r w:rsidRPr="00EF4A19">
            <w:rPr>
              <w:sz w:val="20"/>
              <w:szCs w:val="20"/>
            </w:rPr>
            <w:t>New＆Add objectives and account</w:t>
          </w:r>
          <w:r>
            <w:rPr>
              <w:sz w:val="20"/>
              <w:szCs w:val="20"/>
            </w:rPr>
            <w:t>）</w:t>
          </w:r>
        </w:p>
        <w:p w14:paraId="339C6494" w14:textId="77777777" w:rsidR="008A6922" w:rsidRPr="00EF4A19" w:rsidRDefault="008A6922" w:rsidP="008A6922">
          <w:pPr>
            <w:pStyle w:val="ListParagraph"/>
            <w:numPr>
              <w:ilvl w:val="0"/>
              <w:numId w:val="25"/>
            </w:numPr>
            <w:ind w:leftChars="0"/>
            <w:rPr>
              <w:sz w:val="20"/>
              <w:szCs w:val="20"/>
            </w:rPr>
          </w:pPr>
          <w:r>
            <w:rPr>
              <w:rFonts w:hint="eastAsia"/>
              <w:sz w:val="20"/>
              <w:szCs w:val="20"/>
            </w:rPr>
            <w:t>評価者および評価者上司変更ユーザー(</w:t>
          </w:r>
          <w:r w:rsidRPr="00EF4A19">
            <w:rPr>
              <w:sz w:val="20"/>
              <w:szCs w:val="20"/>
            </w:rPr>
            <w:t>Manager</w:t>
          </w:r>
          <w:r>
            <w:rPr>
              <w:rFonts w:hint="eastAsia"/>
              <w:sz w:val="20"/>
              <w:szCs w:val="20"/>
            </w:rPr>
            <w:t xml:space="preserve"> </w:t>
          </w:r>
          <w:r w:rsidRPr="00EF4A19">
            <w:rPr>
              <w:sz w:val="20"/>
              <w:szCs w:val="20"/>
            </w:rPr>
            <w:t>Reviewing Manager change</w:t>
          </w:r>
          <w:r>
            <w:rPr>
              <w:rFonts w:hint="eastAsia"/>
              <w:sz w:val="20"/>
              <w:szCs w:val="20"/>
            </w:rPr>
            <w:t>)</w:t>
          </w:r>
        </w:p>
        <w:p w14:paraId="11CB49B3" w14:textId="77777777" w:rsidR="008A6922" w:rsidRDefault="008A6922" w:rsidP="008A6922">
          <w:pPr>
            <w:pStyle w:val="ListParagraph"/>
            <w:numPr>
              <w:ilvl w:val="0"/>
              <w:numId w:val="25"/>
            </w:numPr>
            <w:ind w:leftChars="0"/>
            <w:rPr>
              <w:sz w:val="20"/>
              <w:szCs w:val="20"/>
            </w:rPr>
          </w:pPr>
          <w:r>
            <w:rPr>
              <w:rFonts w:hint="eastAsia"/>
              <w:sz w:val="20"/>
              <w:szCs w:val="20"/>
            </w:rPr>
            <w:t>要アカウント停止ユーザー(Not Exist in this month)（3月と9月の年2回削除を行う）</w:t>
          </w:r>
        </w:p>
        <w:p w14:paraId="3ED719E4" w14:textId="77777777" w:rsidR="008A6922" w:rsidRDefault="008A6922" w:rsidP="008A6922">
          <w:pPr>
            <w:ind w:left="210"/>
            <w:rPr>
              <w:sz w:val="20"/>
              <w:szCs w:val="20"/>
            </w:rPr>
          </w:pPr>
        </w:p>
        <w:p w14:paraId="5D090CB4" w14:textId="77777777" w:rsidR="008A6922" w:rsidRDefault="008A6922" w:rsidP="008A6922">
          <w:pPr>
            <w:ind w:left="210"/>
            <w:rPr>
              <w:sz w:val="20"/>
              <w:szCs w:val="20"/>
            </w:rPr>
          </w:pPr>
          <w:r>
            <w:rPr>
              <w:rFonts w:hint="eastAsia"/>
              <w:sz w:val="20"/>
              <w:szCs w:val="20"/>
            </w:rPr>
            <w:t>【手順】</w:t>
          </w:r>
        </w:p>
        <w:p w14:paraId="3F393D2B" w14:textId="77777777" w:rsidR="008A6922" w:rsidRDefault="008A6922" w:rsidP="008A6922">
          <w:pPr>
            <w:pStyle w:val="ListParagraph"/>
            <w:numPr>
              <w:ilvl w:val="0"/>
              <w:numId w:val="26"/>
            </w:numPr>
            <w:ind w:leftChars="0"/>
            <w:rPr>
              <w:sz w:val="20"/>
              <w:szCs w:val="20"/>
            </w:rPr>
          </w:pPr>
          <w:r>
            <w:rPr>
              <w:rFonts w:hint="eastAsia"/>
              <w:sz w:val="20"/>
              <w:szCs w:val="20"/>
            </w:rPr>
            <w:t>【必要情報の入手】　（★：TA-CRMのSODによる作業）</w:t>
          </w:r>
          <w:r>
            <w:rPr>
              <w:sz w:val="20"/>
              <w:szCs w:val="20"/>
            </w:rPr>
            <w:br/>
          </w:r>
          <w:r>
            <w:rPr>
              <w:rFonts w:hint="eastAsia"/>
              <w:sz w:val="20"/>
              <w:szCs w:val="20"/>
            </w:rPr>
            <w:t>＜人事レポート＞毎月第2営業日にLocal HRよりSharePointを通じて提供されるSuccessFactorsのレポート（当月1日付）を入手（初回のみ、前月1日付も入手する。次回からは前回使用ファイルを前月1日付ファイルとして使用できる。）。</w:t>
          </w:r>
        </w:p>
        <w:p w14:paraId="11EC640E" w14:textId="77777777" w:rsidR="008A6922" w:rsidRDefault="008A6922" w:rsidP="008A6922">
          <w:pPr>
            <w:pStyle w:val="ListParagraph"/>
            <w:ind w:leftChars="0" w:left="650"/>
            <w:rPr>
              <w:sz w:val="20"/>
              <w:szCs w:val="20"/>
            </w:rPr>
          </w:pPr>
          <w:r>
            <w:rPr>
              <w:rFonts w:hint="eastAsia"/>
              <w:sz w:val="20"/>
              <w:szCs w:val="20"/>
            </w:rPr>
            <w:t>★＜担当テリトリー変更情報＞TA-CRM管理下のMRの担当テリトリー変更確認ツールで、期中の担当テリトリー変更があったMRを特定しておく。</w:t>
          </w:r>
        </w:p>
        <w:p w14:paraId="34C720DD" w14:textId="77777777" w:rsidR="008A6922" w:rsidRPr="00250E05" w:rsidRDefault="008A6922" w:rsidP="008A6922">
          <w:pPr>
            <w:pStyle w:val="ListParagraph"/>
            <w:ind w:leftChars="0" w:left="650"/>
            <w:rPr>
              <w:sz w:val="20"/>
              <w:szCs w:val="20"/>
            </w:rPr>
          </w:pPr>
        </w:p>
        <w:p w14:paraId="56448577" w14:textId="77777777" w:rsidR="008A6922" w:rsidRDefault="008A6922" w:rsidP="008A6922">
          <w:pPr>
            <w:pStyle w:val="ListParagraph"/>
            <w:numPr>
              <w:ilvl w:val="0"/>
              <w:numId w:val="26"/>
            </w:numPr>
            <w:ind w:leftChars="0"/>
            <w:rPr>
              <w:sz w:val="20"/>
              <w:szCs w:val="20"/>
            </w:rPr>
          </w:pPr>
          <w:r>
            <w:rPr>
              <w:rFonts w:hint="eastAsia"/>
              <w:sz w:val="20"/>
              <w:szCs w:val="20"/>
            </w:rPr>
            <w:t>【必要データの抽出】（★：TA-CRMのSODによる作業）</w:t>
          </w:r>
          <w:r>
            <w:rPr>
              <w:sz w:val="20"/>
              <w:szCs w:val="20"/>
            </w:rPr>
            <w:br/>
          </w:r>
          <w:r>
            <w:rPr>
              <w:rFonts w:hint="eastAsia"/>
              <w:sz w:val="20"/>
              <w:szCs w:val="20"/>
            </w:rPr>
            <w:t>人事レポートから次のフィールドを抽出する。</w:t>
          </w:r>
        </w:p>
        <w:p w14:paraId="1DC11580" w14:textId="77777777" w:rsidR="008A6922" w:rsidRPr="00BE37A7" w:rsidRDefault="008A6922" w:rsidP="008A6922">
          <w:pPr>
            <w:pStyle w:val="ListParagraph"/>
            <w:ind w:leftChars="0" w:left="650"/>
            <w:jc w:val="left"/>
            <w:rPr>
              <w:sz w:val="20"/>
              <w:szCs w:val="20"/>
            </w:rPr>
          </w:pPr>
          <w:r>
            <w:rPr>
              <w:rFonts w:hint="eastAsia"/>
              <w:sz w:val="20"/>
              <w:szCs w:val="20"/>
            </w:rPr>
            <w:t>“</w:t>
          </w:r>
          <w:r w:rsidRPr="001C5049">
            <w:rPr>
              <w:sz w:val="20"/>
              <w:szCs w:val="20"/>
            </w:rPr>
            <w:t>Personal Number</w:t>
          </w:r>
          <w:r w:rsidRPr="001C5049">
            <w:rPr>
              <w:rFonts w:hint="eastAsia"/>
              <w:sz w:val="20"/>
              <w:szCs w:val="20"/>
            </w:rPr>
            <w:t>,</w:t>
          </w:r>
          <w:r w:rsidRPr="001C5049">
            <w:rPr>
              <w:sz w:val="20"/>
              <w:szCs w:val="20"/>
            </w:rPr>
            <w:t xml:space="preserve"> English Name</w:t>
          </w:r>
          <w:r w:rsidRPr="001C5049">
            <w:rPr>
              <w:rFonts w:hint="eastAsia"/>
              <w:sz w:val="20"/>
              <w:szCs w:val="20"/>
            </w:rPr>
            <w:t>,</w:t>
          </w:r>
          <w:r w:rsidRPr="001C5049">
            <w:rPr>
              <w:sz w:val="20"/>
              <w:szCs w:val="20"/>
            </w:rPr>
            <w:t xml:space="preserve"> </w:t>
          </w:r>
          <w:r w:rsidRPr="001C6440">
            <w:rPr>
              <w:sz w:val="20"/>
              <w:szCs w:val="20"/>
            </w:rPr>
            <w:t>Hire Date</w:t>
          </w:r>
          <w:r>
            <w:rPr>
              <w:rFonts w:hint="eastAsia"/>
              <w:sz w:val="20"/>
              <w:szCs w:val="20"/>
            </w:rPr>
            <w:t xml:space="preserve">, </w:t>
          </w:r>
          <w:r w:rsidRPr="001C5049">
            <w:rPr>
              <w:sz w:val="20"/>
              <w:szCs w:val="20"/>
            </w:rPr>
            <w:t>Local Department Code</w:t>
          </w:r>
          <w:r w:rsidRPr="001C5049">
            <w:rPr>
              <w:rFonts w:hint="eastAsia"/>
              <w:sz w:val="20"/>
              <w:szCs w:val="20"/>
            </w:rPr>
            <w:t xml:space="preserve">, </w:t>
          </w:r>
          <w:r w:rsidRPr="001C5049">
            <w:rPr>
              <w:sz w:val="20"/>
              <w:szCs w:val="20"/>
            </w:rPr>
            <w:t>Department Name</w:t>
          </w:r>
          <w:r w:rsidRPr="001C5049">
            <w:rPr>
              <w:rFonts w:hint="eastAsia"/>
              <w:sz w:val="20"/>
              <w:szCs w:val="20"/>
            </w:rPr>
            <w:t>,</w:t>
          </w:r>
          <w:r w:rsidRPr="001C5049">
            <w:rPr>
              <w:sz w:val="20"/>
              <w:szCs w:val="20"/>
            </w:rPr>
            <w:t xml:space="preserve"> Employee classification code</w:t>
          </w:r>
          <w:r w:rsidRPr="001C5049">
            <w:rPr>
              <w:rFonts w:hint="eastAsia"/>
              <w:sz w:val="20"/>
              <w:szCs w:val="20"/>
            </w:rPr>
            <w:t>,</w:t>
          </w:r>
          <w:r w:rsidRPr="001C5049">
            <w:rPr>
              <w:sz w:val="20"/>
              <w:szCs w:val="20"/>
            </w:rPr>
            <w:t xml:space="preserve"> </w:t>
          </w:r>
          <w:r w:rsidRPr="00B932AA">
            <w:rPr>
              <w:sz w:val="20"/>
              <w:szCs w:val="20"/>
            </w:rPr>
            <w:t>Employee Subgroup</w:t>
          </w:r>
          <w:r w:rsidRPr="001C5049">
            <w:rPr>
              <w:rFonts w:hint="eastAsia"/>
              <w:sz w:val="20"/>
              <w:szCs w:val="20"/>
            </w:rPr>
            <w:t>,</w:t>
          </w:r>
          <w:r w:rsidRPr="001C5049">
            <w:rPr>
              <w:sz w:val="20"/>
              <w:szCs w:val="20"/>
            </w:rPr>
            <w:t xml:space="preserve"> </w:t>
          </w:r>
          <w:r w:rsidRPr="0038185C">
            <w:rPr>
              <w:sz w:val="20"/>
              <w:szCs w:val="20"/>
            </w:rPr>
            <w:t>Business Unit Sub-Area Name</w:t>
          </w:r>
          <w:r>
            <w:rPr>
              <w:rFonts w:hint="eastAsia"/>
              <w:sz w:val="20"/>
              <w:szCs w:val="20"/>
            </w:rPr>
            <w:t xml:space="preserve">, </w:t>
          </w:r>
          <w:r w:rsidRPr="00B14E5F">
            <w:rPr>
              <w:sz w:val="20"/>
              <w:szCs w:val="20"/>
            </w:rPr>
            <w:t>Leader flag</w:t>
          </w:r>
          <w:r>
            <w:rPr>
              <w:rFonts w:hint="eastAsia"/>
              <w:sz w:val="20"/>
              <w:szCs w:val="20"/>
            </w:rPr>
            <w:t xml:space="preserve">, </w:t>
          </w:r>
          <w:r w:rsidRPr="001C5049">
            <w:rPr>
              <w:sz w:val="20"/>
              <w:szCs w:val="20"/>
            </w:rPr>
            <w:t>Employment Class</w:t>
          </w:r>
          <w:r w:rsidRPr="001C5049">
            <w:rPr>
              <w:rFonts w:hint="eastAsia"/>
              <w:sz w:val="20"/>
              <w:szCs w:val="20"/>
            </w:rPr>
            <w:t>,</w:t>
          </w:r>
          <w:r>
            <w:rPr>
              <w:rFonts w:hint="eastAsia"/>
              <w:sz w:val="20"/>
              <w:szCs w:val="20"/>
            </w:rPr>
            <w:t xml:space="preserve"> </w:t>
          </w:r>
          <w:r w:rsidRPr="00E5775A">
            <w:rPr>
              <w:sz w:val="20"/>
              <w:szCs w:val="20"/>
            </w:rPr>
            <w:t>(Direct supervisor) Employee number</w:t>
          </w:r>
          <w:r>
            <w:rPr>
              <w:rFonts w:hint="eastAsia"/>
              <w:sz w:val="20"/>
              <w:szCs w:val="20"/>
            </w:rPr>
            <w:t>,</w:t>
          </w:r>
          <w:r w:rsidRPr="00403384">
            <w:t xml:space="preserve"> </w:t>
          </w:r>
          <w:r w:rsidRPr="00403384">
            <w:rPr>
              <w:sz w:val="20"/>
              <w:szCs w:val="20"/>
            </w:rPr>
            <w:t>(Direct Supervisor) English name</w:t>
          </w:r>
          <w:r>
            <w:rPr>
              <w:rFonts w:hint="eastAsia"/>
              <w:sz w:val="20"/>
              <w:szCs w:val="20"/>
            </w:rPr>
            <w:t>”</w:t>
          </w:r>
        </w:p>
        <w:p w14:paraId="13629F3A" w14:textId="77777777" w:rsidR="008A6922" w:rsidRDefault="008A6922" w:rsidP="008A6922">
          <w:pPr>
            <w:pStyle w:val="ListParagraph"/>
            <w:ind w:leftChars="0" w:left="650"/>
            <w:jc w:val="left"/>
            <w:rPr>
              <w:sz w:val="20"/>
              <w:szCs w:val="20"/>
            </w:rPr>
          </w:pPr>
          <w:r>
            <w:rPr>
              <w:rFonts w:hint="eastAsia"/>
              <w:sz w:val="20"/>
              <w:szCs w:val="20"/>
            </w:rPr>
            <w:t>★担当テリトリー変更情報から、期中の担当テリトリー変更があったMRを目標期間分割の必要があるMRとする。</w:t>
          </w:r>
        </w:p>
        <w:p w14:paraId="498331BC" w14:textId="77777777" w:rsidR="008A6922" w:rsidRPr="00D4625E" w:rsidRDefault="008A6922" w:rsidP="008A6922">
          <w:pPr>
            <w:pStyle w:val="ListParagraph"/>
            <w:ind w:leftChars="0" w:left="650"/>
            <w:jc w:val="left"/>
            <w:rPr>
              <w:sz w:val="20"/>
              <w:szCs w:val="20"/>
            </w:rPr>
          </w:pPr>
        </w:p>
        <w:p w14:paraId="4917E5F1" w14:textId="77777777" w:rsidR="008A6922" w:rsidRDefault="008A6922" w:rsidP="008A6922">
          <w:pPr>
            <w:pStyle w:val="ListParagraph"/>
            <w:numPr>
              <w:ilvl w:val="0"/>
              <w:numId w:val="26"/>
            </w:numPr>
            <w:ind w:leftChars="0"/>
            <w:jc w:val="left"/>
            <w:rPr>
              <w:sz w:val="20"/>
              <w:szCs w:val="20"/>
            </w:rPr>
          </w:pPr>
          <w:r>
            <w:rPr>
              <w:rFonts w:hint="eastAsia"/>
              <w:sz w:val="20"/>
              <w:szCs w:val="20"/>
            </w:rPr>
            <w:t>【人事レポートの整理】</w:t>
          </w:r>
        </w:p>
        <w:p w14:paraId="34DD36ED" w14:textId="77777777" w:rsidR="008A6922" w:rsidRPr="00C56D83" w:rsidRDefault="008A6922" w:rsidP="008A6922">
          <w:pPr>
            <w:pStyle w:val="ListParagraph"/>
            <w:ind w:leftChars="0" w:left="650"/>
            <w:jc w:val="left"/>
            <w:rPr>
              <w:sz w:val="20"/>
              <w:szCs w:val="20"/>
            </w:rPr>
          </w:pPr>
          <w:r>
            <w:rPr>
              <w:rFonts w:hint="eastAsia"/>
              <w:sz w:val="20"/>
              <w:szCs w:val="20"/>
            </w:rPr>
            <w:t>Personal Numberと</w:t>
          </w:r>
          <w:r w:rsidRPr="00E5775A">
            <w:rPr>
              <w:sz w:val="20"/>
              <w:szCs w:val="20"/>
            </w:rPr>
            <w:t>(Direct supervisor) Employee number</w:t>
          </w:r>
          <w:r>
            <w:rPr>
              <w:rFonts w:hint="eastAsia"/>
              <w:sz w:val="20"/>
              <w:szCs w:val="20"/>
            </w:rPr>
            <w:t>の情報を基に、（Direct Supervisor</w:t>
          </w:r>
          <w:r>
            <w:rPr>
              <w:sz w:val="20"/>
              <w:szCs w:val="20"/>
            </w:rPr>
            <w:t>’</w:t>
          </w:r>
          <w:r>
            <w:rPr>
              <w:rFonts w:hint="eastAsia"/>
              <w:sz w:val="20"/>
              <w:szCs w:val="20"/>
            </w:rPr>
            <w:t>s manager</w:t>
          </w:r>
          <w:r>
            <w:rPr>
              <w:sz w:val="20"/>
              <w:szCs w:val="20"/>
            </w:rPr>
            <w:t>）</w:t>
          </w:r>
          <w:r>
            <w:rPr>
              <w:rFonts w:hint="eastAsia"/>
              <w:sz w:val="20"/>
              <w:szCs w:val="20"/>
            </w:rPr>
            <w:t xml:space="preserve"> Employee numberとDirect Supervisor</w:t>
          </w:r>
          <w:r>
            <w:rPr>
              <w:sz w:val="20"/>
              <w:szCs w:val="20"/>
            </w:rPr>
            <w:t>’</w:t>
          </w:r>
          <w:r>
            <w:rPr>
              <w:rFonts w:hint="eastAsia"/>
              <w:sz w:val="20"/>
              <w:szCs w:val="20"/>
            </w:rPr>
            <w:t>s manager</w:t>
          </w:r>
          <w:r>
            <w:rPr>
              <w:sz w:val="20"/>
              <w:szCs w:val="20"/>
            </w:rPr>
            <w:t>）</w:t>
          </w:r>
          <w:r>
            <w:rPr>
              <w:rFonts w:hint="eastAsia"/>
              <w:sz w:val="20"/>
              <w:szCs w:val="20"/>
            </w:rPr>
            <w:t xml:space="preserve"> English Nameを特定し、フィールドを追加する。</w:t>
          </w:r>
          <w:r w:rsidRPr="001C5049">
            <w:rPr>
              <w:sz w:val="20"/>
              <w:szCs w:val="20"/>
            </w:rPr>
            <w:t>Employee Subgroup</w:t>
          </w:r>
        </w:p>
        <w:p w14:paraId="2590FCEA" w14:textId="77777777" w:rsidR="008A6922" w:rsidRDefault="008A6922" w:rsidP="008A6922">
          <w:pPr>
            <w:pStyle w:val="ListParagraph"/>
            <w:ind w:leftChars="0" w:left="650"/>
            <w:jc w:val="left"/>
            <w:rPr>
              <w:sz w:val="20"/>
              <w:szCs w:val="20"/>
            </w:rPr>
          </w:pPr>
          <w:r w:rsidRPr="00AE5135">
            <w:rPr>
              <w:noProof/>
              <w:sz w:val="20"/>
              <w:szCs w:val="20"/>
            </w:rPr>
            <w:drawing>
              <wp:inline distT="0" distB="0" distL="0" distR="0" wp14:anchorId="23DD3889" wp14:editId="78CE9BDC">
                <wp:extent cx="5762625" cy="539248"/>
                <wp:effectExtent l="0" t="0" r="0" b="0"/>
                <wp:docPr id="8698935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93548" name=""/>
                        <pic:cNvPicPr/>
                      </pic:nvPicPr>
                      <pic:blipFill>
                        <a:blip r:embed="rId10"/>
                        <a:stretch>
                          <a:fillRect/>
                        </a:stretch>
                      </pic:blipFill>
                      <pic:spPr>
                        <a:xfrm>
                          <a:off x="0" y="0"/>
                          <a:ext cx="5780059" cy="540879"/>
                        </a:xfrm>
                        <a:prstGeom prst="rect">
                          <a:avLst/>
                        </a:prstGeom>
                      </pic:spPr>
                    </pic:pic>
                  </a:graphicData>
                </a:graphic>
              </wp:inline>
            </w:drawing>
          </w:r>
          <w:r>
            <w:rPr>
              <w:sz w:val="20"/>
              <w:szCs w:val="20"/>
            </w:rPr>
            <w:br/>
          </w:r>
          <w:r>
            <w:rPr>
              <w:rFonts w:hint="eastAsia"/>
              <w:sz w:val="20"/>
              <w:szCs w:val="20"/>
            </w:rPr>
            <w:t>(Direct Supervisor</w:t>
          </w:r>
          <w:r>
            <w:rPr>
              <w:sz w:val="20"/>
              <w:szCs w:val="20"/>
            </w:rPr>
            <w:t>’</w:t>
          </w:r>
          <w:r>
            <w:rPr>
              <w:rFonts w:hint="eastAsia"/>
              <w:sz w:val="20"/>
              <w:szCs w:val="20"/>
            </w:rPr>
            <w:t>s manager) Employee number：（Direct Supervisor</w:t>
          </w:r>
          <w:r>
            <w:rPr>
              <w:sz w:val="20"/>
              <w:szCs w:val="20"/>
            </w:rPr>
            <w:t>）</w:t>
          </w:r>
          <w:r>
            <w:rPr>
              <w:rFonts w:hint="eastAsia"/>
              <w:sz w:val="20"/>
              <w:szCs w:val="20"/>
            </w:rPr>
            <w:t>Employee numberの（Direct Supervisor</w:t>
          </w:r>
          <w:r>
            <w:rPr>
              <w:sz w:val="20"/>
              <w:szCs w:val="20"/>
            </w:rPr>
            <w:t>）</w:t>
          </w:r>
          <w:r>
            <w:rPr>
              <w:rFonts w:hint="eastAsia"/>
              <w:sz w:val="20"/>
              <w:szCs w:val="20"/>
            </w:rPr>
            <w:t>Employee numberにあたるコード</w:t>
          </w:r>
          <w:r w:rsidRPr="00C56D83">
            <w:rPr>
              <w:sz w:val="20"/>
              <w:szCs w:val="20"/>
            </w:rPr>
            <w:br/>
          </w:r>
          <w:r w:rsidRPr="00C56D83">
            <w:rPr>
              <w:rFonts w:hint="eastAsia"/>
              <w:sz w:val="20"/>
              <w:szCs w:val="20"/>
            </w:rPr>
            <w:t>(Direct Supervisor</w:t>
          </w:r>
          <w:r w:rsidRPr="00C56D83">
            <w:rPr>
              <w:sz w:val="20"/>
              <w:szCs w:val="20"/>
            </w:rPr>
            <w:t>’</w:t>
          </w:r>
          <w:r w:rsidRPr="00C56D83">
            <w:rPr>
              <w:rFonts w:hint="eastAsia"/>
              <w:sz w:val="20"/>
              <w:szCs w:val="20"/>
            </w:rPr>
            <w:t>s manager) English Name</w:t>
          </w:r>
          <w:r>
            <w:rPr>
              <w:rFonts w:hint="eastAsia"/>
              <w:sz w:val="20"/>
              <w:szCs w:val="20"/>
            </w:rPr>
            <w:t>：(Direct Supervisor</w:t>
          </w:r>
          <w:r>
            <w:rPr>
              <w:sz w:val="20"/>
              <w:szCs w:val="20"/>
            </w:rPr>
            <w:t>’</w:t>
          </w:r>
          <w:r>
            <w:rPr>
              <w:rFonts w:hint="eastAsia"/>
              <w:sz w:val="20"/>
              <w:szCs w:val="20"/>
            </w:rPr>
            <w:t>s manager) Employee numberのEnglish Nameにあたるテキスト</w:t>
          </w:r>
          <w:r>
            <w:rPr>
              <w:sz w:val="20"/>
              <w:szCs w:val="20"/>
            </w:rPr>
            <w:br/>
          </w:r>
        </w:p>
        <w:p w14:paraId="4643562E" w14:textId="77777777" w:rsidR="008A6922" w:rsidRDefault="008A6922" w:rsidP="008A6922">
          <w:pPr>
            <w:pStyle w:val="ListParagraph"/>
            <w:numPr>
              <w:ilvl w:val="0"/>
              <w:numId w:val="26"/>
            </w:numPr>
            <w:ind w:leftChars="0"/>
            <w:jc w:val="left"/>
            <w:rPr>
              <w:sz w:val="20"/>
              <w:szCs w:val="20"/>
            </w:rPr>
          </w:pPr>
          <w:r>
            <w:rPr>
              <w:rFonts w:hint="eastAsia"/>
              <w:sz w:val="20"/>
              <w:szCs w:val="20"/>
            </w:rPr>
            <w:t>【加工後の人事レポートをFFI Eligibleの社員に絞る】</w:t>
          </w:r>
        </w:p>
        <w:p w14:paraId="204DECE4" w14:textId="77777777" w:rsidR="008A6922" w:rsidRDefault="008A6922" w:rsidP="008A6922">
          <w:pPr>
            <w:pStyle w:val="ListParagraph"/>
            <w:ind w:leftChars="0" w:left="650"/>
            <w:jc w:val="left"/>
            <w:rPr>
              <w:sz w:val="20"/>
              <w:szCs w:val="20"/>
            </w:rPr>
          </w:pPr>
          <w:r w:rsidRPr="001C5049">
            <w:rPr>
              <w:sz w:val="20"/>
              <w:szCs w:val="20"/>
            </w:rPr>
            <w:t>Employee classification code</w:t>
          </w:r>
          <w:r>
            <w:rPr>
              <w:rFonts w:hint="eastAsia"/>
              <w:sz w:val="20"/>
              <w:szCs w:val="20"/>
            </w:rPr>
            <w:t>＝“I</w:t>
          </w:r>
          <w:r>
            <w:rPr>
              <w:sz w:val="20"/>
              <w:szCs w:val="20"/>
            </w:rPr>
            <w:t>”</w:t>
          </w:r>
          <w:r>
            <w:rPr>
              <w:rFonts w:hint="eastAsia"/>
              <w:sz w:val="20"/>
              <w:szCs w:val="20"/>
            </w:rPr>
            <w:t>を削除する（派遣社員・請負社員の削除）</w:t>
          </w:r>
        </w:p>
        <w:p w14:paraId="6885B9EC" w14:textId="77777777" w:rsidR="008A6922" w:rsidRDefault="008A6922" w:rsidP="008A6922">
          <w:pPr>
            <w:pStyle w:val="ListParagraph"/>
            <w:ind w:leftChars="0" w:left="650"/>
            <w:jc w:val="left"/>
            <w:rPr>
              <w:sz w:val="20"/>
              <w:szCs w:val="20"/>
            </w:rPr>
          </w:pPr>
          <w:r w:rsidRPr="001C5049">
            <w:rPr>
              <w:sz w:val="20"/>
              <w:szCs w:val="20"/>
            </w:rPr>
            <w:t>Employ</w:t>
          </w:r>
          <w:r>
            <w:rPr>
              <w:rFonts w:hint="eastAsia"/>
              <w:sz w:val="20"/>
              <w:szCs w:val="20"/>
            </w:rPr>
            <w:t>ment Class＝“Field</w:t>
          </w:r>
          <w:r>
            <w:rPr>
              <w:sz w:val="20"/>
              <w:szCs w:val="20"/>
            </w:rPr>
            <w:t>”</w:t>
          </w:r>
          <w:r>
            <w:rPr>
              <w:rFonts w:hint="eastAsia"/>
              <w:sz w:val="20"/>
              <w:szCs w:val="20"/>
            </w:rPr>
            <w:t>のみを抽出する（FFI Eligibleの抽出）</w:t>
          </w:r>
        </w:p>
        <w:p w14:paraId="6D3A7D6E" w14:textId="77777777" w:rsidR="008A6922" w:rsidRDefault="008A6922" w:rsidP="008A6922">
          <w:pPr>
            <w:pStyle w:val="ListParagraph"/>
            <w:ind w:leftChars="0" w:left="650"/>
            <w:jc w:val="left"/>
            <w:rPr>
              <w:sz w:val="20"/>
              <w:szCs w:val="20"/>
            </w:rPr>
          </w:pPr>
        </w:p>
        <w:p w14:paraId="77EAD7F9" w14:textId="77777777" w:rsidR="008A6922" w:rsidRDefault="008A6922" w:rsidP="008A6922">
          <w:pPr>
            <w:pStyle w:val="ListParagraph"/>
            <w:numPr>
              <w:ilvl w:val="0"/>
              <w:numId w:val="26"/>
            </w:numPr>
            <w:ind w:leftChars="0"/>
            <w:jc w:val="left"/>
            <w:rPr>
              <w:sz w:val="20"/>
              <w:szCs w:val="20"/>
            </w:rPr>
          </w:pPr>
          <w:r>
            <w:rPr>
              <w:rFonts w:hint="eastAsia"/>
              <w:sz w:val="20"/>
              <w:szCs w:val="20"/>
            </w:rPr>
            <w:t>【PERSON_POSITION（ユーザーのロール）を特定する】</w:t>
          </w:r>
        </w:p>
        <w:p w14:paraId="076C64C5" w14:textId="77777777" w:rsidR="008A6922" w:rsidRDefault="008A6922" w:rsidP="008A6922">
          <w:pPr>
            <w:pStyle w:val="ListParagraph"/>
            <w:ind w:leftChars="0" w:left="650"/>
            <w:jc w:val="left"/>
            <w:rPr>
              <w:sz w:val="20"/>
              <w:szCs w:val="20"/>
            </w:rPr>
          </w:pPr>
          <w:r>
            <w:rPr>
              <w:rFonts w:hint="eastAsia"/>
              <w:sz w:val="20"/>
              <w:szCs w:val="20"/>
            </w:rPr>
            <w:t>ユーザーのロールの特定方法は以下の通り（as of 1</w:t>
          </w:r>
          <w:r w:rsidRPr="00EE5521">
            <w:rPr>
              <w:rFonts w:hint="eastAsia"/>
              <w:sz w:val="20"/>
              <w:szCs w:val="20"/>
              <w:vertAlign w:val="superscript"/>
            </w:rPr>
            <w:t>st</w:t>
          </w:r>
          <w:r>
            <w:rPr>
              <w:rFonts w:hint="eastAsia"/>
              <w:sz w:val="20"/>
              <w:szCs w:val="20"/>
            </w:rPr>
            <w:t xml:space="preserve"> semester 2025）</w:t>
          </w:r>
        </w:p>
        <w:tbl>
          <w:tblPr>
            <w:tblStyle w:val="TableGrid"/>
            <w:tblW w:w="0" w:type="auto"/>
            <w:tblInd w:w="-5" w:type="dxa"/>
            <w:tblLook w:val="04A0" w:firstRow="1" w:lastRow="0" w:firstColumn="1" w:lastColumn="0" w:noHBand="0" w:noVBand="1"/>
          </w:tblPr>
          <w:tblGrid>
            <w:gridCol w:w="2905"/>
            <w:gridCol w:w="6818"/>
          </w:tblGrid>
          <w:tr w:rsidR="008A6922" w:rsidRPr="007B19CA" w14:paraId="168BF524" w14:textId="77777777" w:rsidTr="00724AD9">
            <w:trPr>
              <w:trHeight w:val="377"/>
            </w:trPr>
            <w:tc>
              <w:tcPr>
                <w:tcW w:w="2905" w:type="dxa"/>
                <w:shd w:val="clear" w:color="auto" w:fill="1F497D" w:themeFill="text2"/>
                <w:vAlign w:val="center"/>
              </w:tcPr>
              <w:p w14:paraId="6462900A" w14:textId="77777777" w:rsidR="008A6922" w:rsidRPr="006269EF" w:rsidRDefault="008A6922" w:rsidP="00724AD9">
                <w:pPr>
                  <w:jc w:val="center"/>
                  <w:rPr>
                    <w:color w:val="FFFFFF" w:themeColor="background1"/>
                    <w:sz w:val="18"/>
                    <w:szCs w:val="18"/>
                  </w:rPr>
                </w:pPr>
                <w:r w:rsidRPr="006269EF">
                  <w:rPr>
                    <w:rFonts w:hint="eastAsia"/>
                    <w:color w:val="FFFFFF" w:themeColor="background1"/>
                    <w:sz w:val="18"/>
                    <w:szCs w:val="18"/>
                  </w:rPr>
                  <w:t>Role</w:t>
                </w:r>
              </w:p>
            </w:tc>
            <w:tc>
              <w:tcPr>
                <w:tcW w:w="6818" w:type="dxa"/>
                <w:shd w:val="clear" w:color="auto" w:fill="1F497D" w:themeFill="text2"/>
                <w:vAlign w:val="center"/>
              </w:tcPr>
              <w:p w14:paraId="343CAB7F" w14:textId="77777777" w:rsidR="008A6922" w:rsidRPr="006269EF" w:rsidRDefault="008A6922" w:rsidP="00724AD9">
                <w:pPr>
                  <w:jc w:val="center"/>
                  <w:rPr>
                    <w:color w:val="FFFFFF" w:themeColor="background1"/>
                    <w:sz w:val="18"/>
                    <w:szCs w:val="18"/>
                  </w:rPr>
                </w:pPr>
                <w:r w:rsidRPr="006269EF">
                  <w:rPr>
                    <w:rFonts w:hint="eastAsia"/>
                    <w:color w:val="FFFFFF" w:themeColor="background1"/>
                    <w:sz w:val="18"/>
                    <w:szCs w:val="18"/>
                  </w:rPr>
                  <w:t xml:space="preserve">How to </w:t>
                </w:r>
                <w:r w:rsidRPr="006269EF">
                  <w:rPr>
                    <w:color w:val="FFFFFF" w:themeColor="background1"/>
                    <w:sz w:val="18"/>
                    <w:szCs w:val="18"/>
                  </w:rPr>
                  <w:t>identify</w:t>
                </w:r>
              </w:p>
            </w:tc>
          </w:tr>
          <w:tr w:rsidR="008A6922" w:rsidRPr="007B19CA" w14:paraId="24A11073" w14:textId="77777777" w:rsidTr="00724AD9">
            <w:trPr>
              <w:trHeight w:val="73"/>
            </w:trPr>
            <w:tc>
              <w:tcPr>
                <w:tcW w:w="2905" w:type="dxa"/>
              </w:tcPr>
              <w:p w14:paraId="12481CEE" w14:textId="77777777" w:rsidR="008A6922" w:rsidRPr="006269EF" w:rsidRDefault="008A6922" w:rsidP="00724AD9">
                <w:pPr>
                  <w:jc w:val="left"/>
                  <w:rPr>
                    <w:sz w:val="18"/>
                    <w:szCs w:val="18"/>
                  </w:rPr>
                </w:pPr>
                <w:r w:rsidRPr="006269EF">
                  <w:rPr>
                    <w:sz w:val="18"/>
                    <w:szCs w:val="18"/>
                  </w:rPr>
                  <w:t>TA-ILD&amp;Respi RM</w:t>
                </w:r>
              </w:p>
            </w:tc>
            <w:tc>
              <w:tcPr>
                <w:tcW w:w="6818" w:type="dxa"/>
              </w:tcPr>
              <w:p w14:paraId="738A886F"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 </w:t>
                </w:r>
                <w:r w:rsidRPr="006269EF">
                  <w:rPr>
                    <w:sz w:val="18"/>
                    <w:szCs w:val="18"/>
                  </w:rPr>
                  <w:t>”HP Country - IPD ILD”</w:t>
                </w:r>
                <w:r w:rsidRPr="006269EF">
                  <w:rPr>
                    <w:sz w:val="18"/>
                    <w:szCs w:val="18"/>
                  </w:rPr>
                  <w:br/>
                  <w:t>Employee Subgroup</w:t>
                </w:r>
                <w:r>
                  <w:rPr>
                    <w:rFonts w:hint="eastAsia"/>
                    <w:sz w:val="18"/>
                    <w:szCs w:val="18"/>
                  </w:rPr>
                  <w:t xml:space="preserve"> =</w:t>
                </w:r>
                <w:r w:rsidRPr="006269EF">
                  <w:rPr>
                    <w:sz w:val="18"/>
                    <w:szCs w:val="18"/>
                  </w:rPr>
                  <w:t>”Regional Manager”</w:t>
                </w:r>
              </w:p>
            </w:tc>
          </w:tr>
          <w:tr w:rsidR="008A6922" w:rsidRPr="00AD3AAE" w14:paraId="3FEA7C09" w14:textId="77777777" w:rsidTr="00724AD9">
            <w:trPr>
              <w:trHeight w:val="73"/>
            </w:trPr>
            <w:tc>
              <w:tcPr>
                <w:tcW w:w="2905" w:type="dxa"/>
              </w:tcPr>
              <w:p w14:paraId="5200C4A6" w14:textId="77777777" w:rsidR="008A6922" w:rsidRPr="006269EF" w:rsidRDefault="008A6922" w:rsidP="00724AD9">
                <w:pPr>
                  <w:jc w:val="left"/>
                  <w:rPr>
                    <w:sz w:val="18"/>
                    <w:szCs w:val="18"/>
                  </w:rPr>
                </w:pPr>
                <w:r w:rsidRPr="006269EF">
                  <w:rPr>
                    <w:sz w:val="18"/>
                    <w:szCs w:val="18"/>
                  </w:rPr>
                  <w:t>TA-ILD&amp;Respi DM</w:t>
                </w:r>
              </w:p>
            </w:tc>
            <w:tc>
              <w:tcPr>
                <w:tcW w:w="6818" w:type="dxa"/>
              </w:tcPr>
              <w:p w14:paraId="0284E8FA" w14:textId="77777777" w:rsidR="008A6922" w:rsidRPr="006269EF" w:rsidRDefault="008A6922" w:rsidP="00724AD9">
                <w:pPr>
                  <w:jc w:val="left"/>
                  <w:rPr>
                    <w:sz w:val="18"/>
                    <w:szCs w:val="18"/>
                  </w:rPr>
                </w:pPr>
                <w:r w:rsidRPr="006269EF">
                  <w:rPr>
                    <w:sz w:val="18"/>
                    <w:szCs w:val="18"/>
                  </w:rPr>
                  <w:t>Business Unit Sub-Are</w:t>
                </w:r>
                <w:r>
                  <w:rPr>
                    <w:rFonts w:hint="eastAsia"/>
                    <w:sz w:val="18"/>
                    <w:szCs w:val="18"/>
                  </w:rPr>
                  <w:t xml:space="preserve">a = </w:t>
                </w:r>
                <w:r w:rsidRPr="006269EF">
                  <w:rPr>
                    <w:sz w:val="18"/>
                    <w:szCs w:val="18"/>
                  </w:rPr>
                  <w:t>”HP Country - IPD ILD”</w:t>
                </w:r>
                <w:r w:rsidRPr="006269EF">
                  <w:rPr>
                    <w:sz w:val="18"/>
                    <w:szCs w:val="18"/>
                  </w:rPr>
                  <w:br/>
                  <w:t>Employee Subgroup</w:t>
                </w:r>
                <w:r w:rsidRPr="006269EF">
                  <w:rPr>
                    <w:rFonts w:hint="eastAsia"/>
                    <w:sz w:val="18"/>
                    <w:szCs w:val="18"/>
                  </w:rPr>
                  <w:t>=</w:t>
                </w:r>
                <w:r w:rsidRPr="006269EF">
                  <w:rPr>
                    <w:sz w:val="18"/>
                    <w:szCs w:val="18"/>
                  </w:rPr>
                  <w:t>”</w:t>
                </w:r>
                <w:r w:rsidRPr="006269EF">
                  <w:rPr>
                    <w:rFonts w:hint="eastAsia"/>
                    <w:sz w:val="18"/>
                    <w:szCs w:val="18"/>
                  </w:rPr>
                  <w:t xml:space="preserve">District </w:t>
                </w:r>
                <w:r w:rsidRPr="006269EF">
                  <w:rPr>
                    <w:sz w:val="18"/>
                    <w:szCs w:val="18"/>
                  </w:rPr>
                  <w:t>Manager”</w:t>
                </w:r>
              </w:p>
            </w:tc>
          </w:tr>
          <w:tr w:rsidR="008A6922" w:rsidRPr="007B19CA" w14:paraId="33E409BE" w14:textId="77777777" w:rsidTr="00724AD9">
            <w:trPr>
              <w:trHeight w:val="73"/>
            </w:trPr>
            <w:tc>
              <w:tcPr>
                <w:tcW w:w="2905" w:type="dxa"/>
              </w:tcPr>
              <w:p w14:paraId="21A54E79" w14:textId="77777777" w:rsidR="008A6922" w:rsidRPr="006269EF" w:rsidRDefault="008A6922" w:rsidP="00724AD9">
                <w:pPr>
                  <w:jc w:val="left"/>
                  <w:rPr>
                    <w:sz w:val="18"/>
                    <w:szCs w:val="18"/>
                  </w:rPr>
                </w:pPr>
                <w:r w:rsidRPr="006269EF">
                  <w:rPr>
                    <w:sz w:val="18"/>
                    <w:szCs w:val="18"/>
                  </w:rPr>
                  <w:lastRenderedPageBreak/>
                  <w:t>TA-ILD&amp;Respi MR</w:t>
                </w:r>
              </w:p>
            </w:tc>
            <w:tc>
              <w:tcPr>
                <w:tcW w:w="6818" w:type="dxa"/>
              </w:tcPr>
              <w:p w14:paraId="5DC04355"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w:t>
                </w:r>
                <w:r w:rsidRPr="006269EF">
                  <w:rPr>
                    <w:sz w:val="18"/>
                    <w:szCs w:val="18"/>
                  </w:rPr>
                  <w:t>”HP Country - IPD ILD”</w:t>
                </w:r>
                <w:r w:rsidRPr="006269EF">
                  <w:rPr>
                    <w:sz w:val="18"/>
                    <w:szCs w:val="18"/>
                  </w:rPr>
                  <w:br/>
                </w:r>
                <w:r w:rsidRPr="00EC6FA6">
                  <w:rPr>
                    <w:sz w:val="18"/>
                    <w:szCs w:val="18"/>
                  </w:rPr>
                  <w:t>Leader flag</w:t>
                </w:r>
                <w:r>
                  <w:rPr>
                    <w:rFonts w:hint="eastAsia"/>
                    <w:sz w:val="18"/>
                    <w:szCs w:val="18"/>
                  </w:rPr>
                  <w:t xml:space="preserve"> = </w:t>
                </w:r>
                <w:r>
                  <w:rPr>
                    <w:sz w:val="18"/>
                    <w:szCs w:val="18"/>
                  </w:rPr>
                  <w:t>“</w:t>
                </w:r>
                <w:r>
                  <w:rPr>
                    <w:rFonts w:hint="eastAsia"/>
                    <w:sz w:val="18"/>
                    <w:szCs w:val="18"/>
                  </w:rPr>
                  <w:t>0</w:t>
                </w:r>
                <w:r>
                  <w:rPr>
                    <w:sz w:val="18"/>
                    <w:szCs w:val="18"/>
                  </w:rPr>
                  <w:t>”</w:t>
                </w:r>
              </w:p>
            </w:tc>
          </w:tr>
          <w:tr w:rsidR="008A6922" w:rsidRPr="00DE4CE1" w14:paraId="4B7DCC07" w14:textId="77777777" w:rsidTr="00724AD9">
            <w:trPr>
              <w:trHeight w:val="73"/>
            </w:trPr>
            <w:tc>
              <w:tcPr>
                <w:tcW w:w="2905" w:type="dxa"/>
              </w:tcPr>
              <w:p w14:paraId="4E568D26" w14:textId="77777777" w:rsidR="008A6922" w:rsidRPr="006269EF" w:rsidRDefault="008A6922" w:rsidP="00724AD9">
                <w:pPr>
                  <w:jc w:val="left"/>
                  <w:rPr>
                    <w:sz w:val="18"/>
                    <w:szCs w:val="18"/>
                  </w:rPr>
                </w:pPr>
                <w:r w:rsidRPr="006269EF">
                  <w:rPr>
                    <w:sz w:val="18"/>
                    <w:szCs w:val="18"/>
                  </w:rPr>
                  <w:t>GPP Expert GrM</w:t>
                </w:r>
              </w:p>
            </w:tc>
            <w:tc>
              <w:tcPr>
                <w:tcW w:w="6818" w:type="dxa"/>
              </w:tcPr>
              <w:p w14:paraId="6971BD73"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 </w:t>
                </w:r>
                <w:r w:rsidRPr="006269EF">
                  <w:rPr>
                    <w:sz w:val="18"/>
                    <w:szCs w:val="18"/>
                  </w:rPr>
                  <w:t>”HP Country – Immunology”</w:t>
                </w:r>
                <w:r w:rsidRPr="006269EF">
                  <w:rPr>
                    <w:sz w:val="18"/>
                    <w:szCs w:val="18"/>
                  </w:rPr>
                  <w:br/>
                  <w:t>Employee Subgroup</w:t>
                </w:r>
                <w:r>
                  <w:rPr>
                    <w:rFonts w:hint="eastAsia"/>
                    <w:sz w:val="18"/>
                    <w:szCs w:val="18"/>
                  </w:rPr>
                  <w:t xml:space="preserve"> = </w:t>
                </w:r>
                <w:r w:rsidRPr="006269EF">
                  <w:rPr>
                    <w:sz w:val="18"/>
                    <w:szCs w:val="18"/>
                  </w:rPr>
                  <w:t>”Employee incl.Executive”</w:t>
                </w:r>
              </w:p>
            </w:tc>
          </w:tr>
          <w:tr w:rsidR="008A6922" w:rsidRPr="007B19CA" w14:paraId="5F2378FB" w14:textId="77777777" w:rsidTr="00724AD9">
            <w:trPr>
              <w:trHeight w:val="73"/>
            </w:trPr>
            <w:tc>
              <w:tcPr>
                <w:tcW w:w="2905" w:type="dxa"/>
              </w:tcPr>
              <w:p w14:paraId="34090DEC" w14:textId="77777777" w:rsidR="008A6922" w:rsidRPr="006269EF" w:rsidRDefault="008A6922" w:rsidP="00724AD9">
                <w:pPr>
                  <w:jc w:val="left"/>
                  <w:rPr>
                    <w:sz w:val="18"/>
                    <w:szCs w:val="18"/>
                  </w:rPr>
                </w:pPr>
                <w:r w:rsidRPr="006269EF">
                  <w:rPr>
                    <w:sz w:val="18"/>
                    <w:szCs w:val="18"/>
                  </w:rPr>
                  <w:t>GPP Expert Member</w:t>
                </w:r>
              </w:p>
            </w:tc>
            <w:tc>
              <w:tcPr>
                <w:tcW w:w="6818" w:type="dxa"/>
              </w:tcPr>
              <w:p w14:paraId="5A67E75B"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w:t>
                </w:r>
                <w:r w:rsidRPr="006269EF">
                  <w:rPr>
                    <w:rFonts w:hint="eastAsia"/>
                    <w:sz w:val="18"/>
                    <w:szCs w:val="18"/>
                  </w:rPr>
                  <w:t>=</w:t>
                </w:r>
                <w:r>
                  <w:rPr>
                    <w:rFonts w:hint="eastAsia"/>
                    <w:sz w:val="18"/>
                    <w:szCs w:val="18"/>
                  </w:rPr>
                  <w:t xml:space="preserve"> </w:t>
                </w:r>
                <w:r w:rsidRPr="006269EF">
                  <w:rPr>
                    <w:sz w:val="18"/>
                    <w:szCs w:val="18"/>
                  </w:rPr>
                  <w:t>”HP Country – Immunology”</w:t>
                </w:r>
                <w:r w:rsidRPr="006269EF">
                  <w:rPr>
                    <w:sz w:val="18"/>
                    <w:szCs w:val="18"/>
                  </w:rPr>
                  <w:br/>
                </w:r>
                <w:r w:rsidRPr="00EC6FA6">
                  <w:rPr>
                    <w:sz w:val="18"/>
                    <w:szCs w:val="18"/>
                  </w:rPr>
                  <w:t>Leader flag</w:t>
                </w:r>
                <w:r>
                  <w:rPr>
                    <w:rFonts w:hint="eastAsia"/>
                    <w:sz w:val="18"/>
                    <w:szCs w:val="18"/>
                  </w:rPr>
                  <w:t xml:space="preserve"> = </w:t>
                </w:r>
                <w:r>
                  <w:rPr>
                    <w:sz w:val="18"/>
                    <w:szCs w:val="18"/>
                  </w:rPr>
                  <w:t>“</w:t>
                </w:r>
                <w:r>
                  <w:rPr>
                    <w:rFonts w:hint="eastAsia"/>
                    <w:sz w:val="18"/>
                    <w:szCs w:val="18"/>
                  </w:rPr>
                  <w:t>0</w:t>
                </w:r>
                <w:r>
                  <w:rPr>
                    <w:sz w:val="18"/>
                    <w:szCs w:val="18"/>
                  </w:rPr>
                  <w:t>”</w:t>
                </w:r>
              </w:p>
            </w:tc>
          </w:tr>
          <w:tr w:rsidR="008A6922" w:rsidRPr="00565FBD" w14:paraId="35936166" w14:textId="77777777" w:rsidTr="00724AD9">
            <w:trPr>
              <w:trHeight w:val="73"/>
            </w:trPr>
            <w:tc>
              <w:tcPr>
                <w:tcW w:w="2905" w:type="dxa"/>
              </w:tcPr>
              <w:p w14:paraId="6EE516BD" w14:textId="77777777" w:rsidR="008A6922" w:rsidRPr="006269EF" w:rsidRDefault="008A6922" w:rsidP="00724AD9">
                <w:pPr>
                  <w:jc w:val="left"/>
                  <w:rPr>
                    <w:sz w:val="18"/>
                    <w:szCs w:val="18"/>
                  </w:rPr>
                </w:pPr>
                <w:r w:rsidRPr="006269EF">
                  <w:rPr>
                    <w:sz w:val="18"/>
                    <w:szCs w:val="18"/>
                  </w:rPr>
                  <w:t>TA-CRM RM</w:t>
                </w:r>
              </w:p>
            </w:tc>
            <w:tc>
              <w:tcPr>
                <w:tcW w:w="6818" w:type="dxa"/>
              </w:tcPr>
              <w:p w14:paraId="65A63D87"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w:t>
                </w:r>
                <w:r w:rsidRPr="006269EF">
                  <w:rPr>
                    <w:rFonts w:hint="eastAsia"/>
                    <w:sz w:val="18"/>
                    <w:szCs w:val="18"/>
                  </w:rPr>
                  <w:t>=</w:t>
                </w:r>
                <w:r>
                  <w:rPr>
                    <w:rFonts w:hint="eastAsia"/>
                    <w:sz w:val="18"/>
                    <w:szCs w:val="18"/>
                  </w:rPr>
                  <w:t xml:space="preserve"> </w:t>
                </w:r>
                <w:r w:rsidRPr="006269EF">
                  <w:rPr>
                    <w:sz w:val="18"/>
                    <w:szCs w:val="18"/>
                  </w:rPr>
                  <w:t>”HP Country - CRM”</w:t>
                </w:r>
                <w:r w:rsidRPr="006269EF">
                  <w:rPr>
                    <w:sz w:val="18"/>
                    <w:szCs w:val="18"/>
                  </w:rPr>
                  <w:br/>
                  <w:t>Employee Subgroup</w:t>
                </w:r>
                <w:r w:rsidRPr="006269EF">
                  <w:rPr>
                    <w:rFonts w:hint="eastAsia"/>
                    <w:sz w:val="18"/>
                    <w:szCs w:val="18"/>
                  </w:rPr>
                  <w:t>=</w:t>
                </w:r>
                <w:r w:rsidRPr="006269EF">
                  <w:rPr>
                    <w:sz w:val="18"/>
                    <w:szCs w:val="18"/>
                  </w:rPr>
                  <w:t>”Regional Manager”</w:t>
                </w:r>
              </w:p>
            </w:tc>
          </w:tr>
          <w:tr w:rsidR="008A6922" w:rsidRPr="007B19CA" w14:paraId="1EF88134" w14:textId="77777777" w:rsidTr="00724AD9">
            <w:trPr>
              <w:trHeight w:val="362"/>
            </w:trPr>
            <w:tc>
              <w:tcPr>
                <w:tcW w:w="2905" w:type="dxa"/>
              </w:tcPr>
              <w:p w14:paraId="720C5B78" w14:textId="77777777" w:rsidR="008A6922" w:rsidRPr="006269EF" w:rsidRDefault="008A6922" w:rsidP="00724AD9">
                <w:pPr>
                  <w:jc w:val="left"/>
                  <w:rPr>
                    <w:sz w:val="18"/>
                    <w:szCs w:val="18"/>
                  </w:rPr>
                </w:pPr>
                <w:r w:rsidRPr="006269EF">
                  <w:rPr>
                    <w:sz w:val="18"/>
                    <w:szCs w:val="18"/>
                  </w:rPr>
                  <w:t>TA-CRM FAG Manager</w:t>
                </w:r>
              </w:p>
            </w:tc>
            <w:tc>
              <w:tcPr>
                <w:tcW w:w="6818" w:type="dxa"/>
              </w:tcPr>
              <w:p w14:paraId="5F1E0D7E"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w:t>
                </w:r>
                <w:r w:rsidRPr="006269EF">
                  <w:rPr>
                    <w:rFonts w:hint="eastAsia"/>
                    <w:sz w:val="18"/>
                    <w:szCs w:val="18"/>
                  </w:rPr>
                  <w:t>=</w:t>
                </w:r>
                <w:r>
                  <w:rPr>
                    <w:rFonts w:hint="eastAsia"/>
                    <w:sz w:val="18"/>
                    <w:szCs w:val="18"/>
                  </w:rPr>
                  <w:t xml:space="preserve"> </w:t>
                </w:r>
                <w:r w:rsidRPr="006269EF">
                  <w:rPr>
                    <w:sz w:val="18"/>
                    <w:szCs w:val="18"/>
                  </w:rPr>
                  <w:t>”HP Country - CRM”</w:t>
                </w:r>
                <w:r w:rsidRPr="006269EF">
                  <w:rPr>
                    <w:sz w:val="18"/>
                    <w:szCs w:val="18"/>
                  </w:rPr>
                  <w:br/>
                  <w:t>Employee Subgroup</w:t>
                </w:r>
                <w:r w:rsidRPr="006269EF">
                  <w:rPr>
                    <w:rFonts w:hint="eastAsia"/>
                    <w:sz w:val="18"/>
                    <w:szCs w:val="18"/>
                  </w:rPr>
                  <w:t>=</w:t>
                </w:r>
                <w:r w:rsidRPr="006269EF">
                  <w:rPr>
                    <w:sz w:val="18"/>
                    <w:szCs w:val="18"/>
                  </w:rPr>
                  <w:t>”Field Admin”</w:t>
                </w:r>
              </w:p>
            </w:tc>
          </w:tr>
          <w:tr w:rsidR="008A6922" w:rsidRPr="00094894" w14:paraId="2F9DCCBC" w14:textId="77777777" w:rsidTr="00724AD9">
            <w:trPr>
              <w:trHeight w:val="73"/>
            </w:trPr>
            <w:tc>
              <w:tcPr>
                <w:tcW w:w="2905" w:type="dxa"/>
              </w:tcPr>
              <w:p w14:paraId="3E8166FB" w14:textId="77777777" w:rsidR="008A6922" w:rsidRPr="006269EF" w:rsidRDefault="008A6922" w:rsidP="00724AD9">
                <w:pPr>
                  <w:jc w:val="left"/>
                  <w:rPr>
                    <w:sz w:val="18"/>
                    <w:szCs w:val="18"/>
                  </w:rPr>
                </w:pPr>
                <w:r w:rsidRPr="006269EF">
                  <w:rPr>
                    <w:sz w:val="18"/>
                    <w:szCs w:val="18"/>
                  </w:rPr>
                  <w:t>TA-CRM DM</w:t>
                </w:r>
              </w:p>
            </w:tc>
            <w:tc>
              <w:tcPr>
                <w:tcW w:w="6818" w:type="dxa"/>
              </w:tcPr>
              <w:p w14:paraId="055882C7"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w:t>
                </w:r>
                <w:r w:rsidRPr="006269EF">
                  <w:rPr>
                    <w:rFonts w:hint="eastAsia"/>
                    <w:sz w:val="18"/>
                    <w:szCs w:val="18"/>
                  </w:rPr>
                  <w:t>=</w:t>
                </w:r>
                <w:r>
                  <w:rPr>
                    <w:rFonts w:hint="eastAsia"/>
                    <w:sz w:val="18"/>
                    <w:szCs w:val="18"/>
                  </w:rPr>
                  <w:t xml:space="preserve"> </w:t>
                </w:r>
                <w:r w:rsidRPr="006269EF">
                  <w:rPr>
                    <w:sz w:val="18"/>
                    <w:szCs w:val="18"/>
                  </w:rPr>
                  <w:t>”HP Country - CRM”</w:t>
                </w:r>
                <w:r w:rsidRPr="006269EF">
                  <w:rPr>
                    <w:sz w:val="18"/>
                    <w:szCs w:val="18"/>
                  </w:rPr>
                  <w:br/>
                  <w:t>Employee Subgroup</w:t>
                </w:r>
                <w:r w:rsidRPr="006269EF">
                  <w:rPr>
                    <w:rFonts w:hint="eastAsia"/>
                    <w:sz w:val="18"/>
                    <w:szCs w:val="18"/>
                  </w:rPr>
                  <w:t>=</w:t>
                </w:r>
                <w:r w:rsidRPr="006269EF">
                  <w:rPr>
                    <w:sz w:val="18"/>
                    <w:szCs w:val="18"/>
                  </w:rPr>
                  <w:t>”</w:t>
                </w:r>
                <w:r w:rsidRPr="006269EF">
                  <w:rPr>
                    <w:rFonts w:hint="eastAsia"/>
                    <w:sz w:val="18"/>
                    <w:szCs w:val="18"/>
                  </w:rPr>
                  <w:t xml:space="preserve">District </w:t>
                </w:r>
                <w:r w:rsidRPr="006269EF">
                  <w:rPr>
                    <w:sz w:val="18"/>
                    <w:szCs w:val="18"/>
                  </w:rPr>
                  <w:t>Manager”</w:t>
                </w:r>
              </w:p>
            </w:tc>
          </w:tr>
          <w:tr w:rsidR="008A6922" w:rsidRPr="00094894" w14:paraId="08051588" w14:textId="77777777" w:rsidTr="00724AD9">
            <w:trPr>
              <w:trHeight w:val="73"/>
            </w:trPr>
            <w:tc>
              <w:tcPr>
                <w:tcW w:w="2905" w:type="dxa"/>
              </w:tcPr>
              <w:p w14:paraId="53C403DD" w14:textId="77777777" w:rsidR="008A6922" w:rsidRPr="006269EF" w:rsidRDefault="008A6922" w:rsidP="00724AD9">
                <w:pPr>
                  <w:jc w:val="left"/>
                  <w:rPr>
                    <w:sz w:val="18"/>
                    <w:szCs w:val="18"/>
                  </w:rPr>
                </w:pPr>
                <w:r w:rsidRPr="006269EF">
                  <w:rPr>
                    <w:sz w:val="18"/>
                    <w:szCs w:val="18"/>
                  </w:rPr>
                  <w:t>TA-CRM MR</w:t>
                </w:r>
              </w:p>
            </w:tc>
            <w:tc>
              <w:tcPr>
                <w:tcW w:w="6818" w:type="dxa"/>
              </w:tcPr>
              <w:p w14:paraId="21D51EA3"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w:t>
                </w:r>
                <w:r w:rsidRPr="006269EF">
                  <w:rPr>
                    <w:rFonts w:hint="eastAsia"/>
                    <w:sz w:val="18"/>
                    <w:szCs w:val="18"/>
                  </w:rPr>
                  <w:t>=</w:t>
                </w:r>
                <w:r>
                  <w:rPr>
                    <w:rFonts w:hint="eastAsia"/>
                    <w:sz w:val="18"/>
                    <w:szCs w:val="18"/>
                  </w:rPr>
                  <w:t xml:space="preserve"> </w:t>
                </w:r>
                <w:r w:rsidRPr="006269EF">
                  <w:rPr>
                    <w:sz w:val="18"/>
                    <w:szCs w:val="18"/>
                  </w:rPr>
                  <w:t>”HP Country - CRM”</w:t>
                </w:r>
                <w:r w:rsidRPr="006269EF">
                  <w:rPr>
                    <w:sz w:val="18"/>
                    <w:szCs w:val="18"/>
                  </w:rPr>
                  <w:br/>
                </w:r>
                <w:r w:rsidRPr="00EC6FA6">
                  <w:rPr>
                    <w:sz w:val="18"/>
                    <w:szCs w:val="18"/>
                  </w:rPr>
                  <w:t>Leader flag</w:t>
                </w:r>
                <w:r>
                  <w:rPr>
                    <w:rFonts w:hint="eastAsia"/>
                    <w:sz w:val="18"/>
                    <w:szCs w:val="18"/>
                  </w:rPr>
                  <w:t xml:space="preserve"> = </w:t>
                </w:r>
                <w:r>
                  <w:rPr>
                    <w:sz w:val="18"/>
                    <w:szCs w:val="18"/>
                  </w:rPr>
                  <w:t>“</w:t>
                </w:r>
                <w:r>
                  <w:rPr>
                    <w:rFonts w:hint="eastAsia"/>
                    <w:sz w:val="18"/>
                    <w:szCs w:val="18"/>
                  </w:rPr>
                  <w:t>0</w:t>
                </w:r>
                <w:r>
                  <w:rPr>
                    <w:sz w:val="18"/>
                    <w:szCs w:val="18"/>
                  </w:rPr>
                  <w:t>”</w:t>
                </w:r>
              </w:p>
            </w:tc>
          </w:tr>
          <w:tr w:rsidR="008A6922" w:rsidRPr="00094894" w14:paraId="19268F44" w14:textId="77777777" w:rsidTr="00724AD9">
            <w:trPr>
              <w:trHeight w:val="73"/>
            </w:trPr>
            <w:tc>
              <w:tcPr>
                <w:tcW w:w="2905" w:type="dxa"/>
              </w:tcPr>
              <w:p w14:paraId="4617AC5E" w14:textId="77777777" w:rsidR="008A6922" w:rsidRPr="006269EF" w:rsidRDefault="008A6922" w:rsidP="00724AD9">
                <w:pPr>
                  <w:jc w:val="left"/>
                  <w:rPr>
                    <w:sz w:val="18"/>
                    <w:szCs w:val="18"/>
                  </w:rPr>
                </w:pPr>
                <w:r w:rsidRPr="006269EF">
                  <w:rPr>
                    <w:sz w:val="18"/>
                    <w:szCs w:val="18"/>
                  </w:rPr>
                  <w:t>ADE GrM</w:t>
                </w:r>
              </w:p>
            </w:tc>
            <w:tc>
              <w:tcPr>
                <w:tcW w:w="6818" w:type="dxa"/>
              </w:tcPr>
              <w:p w14:paraId="153C6133"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w:t>
                </w:r>
                <w:r w:rsidRPr="006269EF">
                  <w:rPr>
                    <w:rFonts w:hint="eastAsia"/>
                    <w:sz w:val="18"/>
                    <w:szCs w:val="18"/>
                  </w:rPr>
                  <w:t>=</w:t>
                </w:r>
                <w:r>
                  <w:rPr>
                    <w:rFonts w:hint="eastAsia"/>
                    <w:sz w:val="18"/>
                    <w:szCs w:val="18"/>
                  </w:rPr>
                  <w:t xml:space="preserve"> </w:t>
                </w:r>
                <w:r w:rsidRPr="006269EF">
                  <w:rPr>
                    <w:sz w:val="18"/>
                    <w:szCs w:val="18"/>
                  </w:rPr>
                  <w:t>”HP Country - CRM”</w:t>
                </w:r>
                <w:r w:rsidRPr="006269EF">
                  <w:rPr>
                    <w:sz w:val="18"/>
                    <w:szCs w:val="18"/>
                  </w:rPr>
                  <w:br/>
                  <w:t>Department Name</w:t>
                </w:r>
                <w:r w:rsidRPr="006269EF">
                  <w:rPr>
                    <w:rFonts w:hint="eastAsia"/>
                    <w:sz w:val="18"/>
                    <w:szCs w:val="18"/>
                  </w:rPr>
                  <w:t>=</w:t>
                </w:r>
                <w:r w:rsidRPr="006269EF">
                  <w:rPr>
                    <w:sz w:val="18"/>
                    <w:szCs w:val="18"/>
                  </w:rPr>
                  <w:t>” Area Development Expert</w:t>
                </w:r>
                <w:r w:rsidRPr="006269EF">
                  <w:rPr>
                    <w:rFonts w:hint="eastAsia"/>
                    <w:sz w:val="18"/>
                    <w:szCs w:val="18"/>
                  </w:rPr>
                  <w:t>*</w:t>
                </w:r>
                <w:r w:rsidRPr="006269EF">
                  <w:rPr>
                    <w:sz w:val="18"/>
                    <w:szCs w:val="18"/>
                  </w:rPr>
                  <w:t>”</w:t>
                </w:r>
              </w:p>
              <w:p w14:paraId="4869AD34" w14:textId="77777777" w:rsidR="008A6922" w:rsidRPr="006269EF" w:rsidRDefault="008A6922" w:rsidP="00724AD9">
                <w:pPr>
                  <w:jc w:val="left"/>
                  <w:rPr>
                    <w:sz w:val="18"/>
                    <w:szCs w:val="18"/>
                  </w:rPr>
                </w:pPr>
                <w:r w:rsidRPr="006269EF">
                  <w:rPr>
                    <w:sz w:val="18"/>
                    <w:szCs w:val="18"/>
                  </w:rPr>
                  <w:t>Employee Subgroup</w:t>
                </w:r>
                <w:r>
                  <w:rPr>
                    <w:rFonts w:hint="eastAsia"/>
                    <w:sz w:val="18"/>
                    <w:szCs w:val="18"/>
                  </w:rPr>
                  <w:t xml:space="preserve"> </w:t>
                </w:r>
                <w:r w:rsidRPr="006269EF">
                  <w:rPr>
                    <w:rFonts w:hint="eastAsia"/>
                    <w:sz w:val="18"/>
                    <w:szCs w:val="18"/>
                  </w:rPr>
                  <w:t>=</w:t>
                </w:r>
                <w:r>
                  <w:rPr>
                    <w:rFonts w:hint="eastAsia"/>
                    <w:sz w:val="18"/>
                    <w:szCs w:val="18"/>
                  </w:rPr>
                  <w:t xml:space="preserve"> </w:t>
                </w:r>
                <w:r w:rsidRPr="006269EF">
                  <w:rPr>
                    <w:sz w:val="18"/>
                    <w:szCs w:val="18"/>
                  </w:rPr>
                  <w:t>”Employee incl.Executive”</w:t>
                </w:r>
              </w:p>
            </w:tc>
          </w:tr>
          <w:tr w:rsidR="008A6922" w:rsidRPr="00094894" w14:paraId="4F0A17C6" w14:textId="77777777" w:rsidTr="00724AD9">
            <w:trPr>
              <w:trHeight w:val="73"/>
            </w:trPr>
            <w:tc>
              <w:tcPr>
                <w:tcW w:w="2905" w:type="dxa"/>
              </w:tcPr>
              <w:p w14:paraId="7752E257" w14:textId="77777777" w:rsidR="008A6922" w:rsidRPr="006269EF" w:rsidRDefault="008A6922" w:rsidP="00724AD9">
                <w:pPr>
                  <w:jc w:val="left"/>
                  <w:rPr>
                    <w:sz w:val="18"/>
                    <w:szCs w:val="18"/>
                  </w:rPr>
                </w:pPr>
                <w:r w:rsidRPr="006269EF">
                  <w:rPr>
                    <w:sz w:val="18"/>
                    <w:szCs w:val="18"/>
                  </w:rPr>
                  <w:t>ADE Member</w:t>
                </w:r>
              </w:p>
            </w:tc>
            <w:tc>
              <w:tcPr>
                <w:tcW w:w="6818" w:type="dxa"/>
              </w:tcPr>
              <w:p w14:paraId="41C21E1D" w14:textId="77777777" w:rsidR="008A6922" w:rsidRPr="006269EF" w:rsidRDefault="008A6922" w:rsidP="00724AD9">
                <w:pPr>
                  <w:jc w:val="left"/>
                  <w:rPr>
                    <w:sz w:val="18"/>
                    <w:szCs w:val="18"/>
                  </w:rPr>
                </w:pPr>
                <w:r w:rsidRPr="006269EF">
                  <w:rPr>
                    <w:sz w:val="18"/>
                    <w:szCs w:val="18"/>
                  </w:rPr>
                  <w:t>Business Unit Sub-Area</w:t>
                </w:r>
                <w:r>
                  <w:rPr>
                    <w:rFonts w:hint="eastAsia"/>
                    <w:sz w:val="18"/>
                    <w:szCs w:val="18"/>
                  </w:rPr>
                  <w:t xml:space="preserve"> </w:t>
                </w:r>
                <w:r w:rsidRPr="006269EF">
                  <w:rPr>
                    <w:rFonts w:hint="eastAsia"/>
                    <w:sz w:val="18"/>
                    <w:szCs w:val="18"/>
                  </w:rPr>
                  <w:t>=</w:t>
                </w:r>
                <w:r>
                  <w:rPr>
                    <w:rFonts w:hint="eastAsia"/>
                    <w:sz w:val="18"/>
                    <w:szCs w:val="18"/>
                  </w:rPr>
                  <w:t xml:space="preserve"> </w:t>
                </w:r>
                <w:r w:rsidRPr="006269EF">
                  <w:rPr>
                    <w:sz w:val="18"/>
                    <w:szCs w:val="18"/>
                  </w:rPr>
                  <w:t>”HP Country - CRM”</w:t>
                </w:r>
                <w:r w:rsidRPr="006269EF">
                  <w:rPr>
                    <w:sz w:val="18"/>
                    <w:szCs w:val="18"/>
                  </w:rPr>
                  <w:br/>
                  <w:t>Department Name</w:t>
                </w:r>
                <w:r w:rsidRPr="006269EF">
                  <w:rPr>
                    <w:rFonts w:hint="eastAsia"/>
                    <w:sz w:val="18"/>
                    <w:szCs w:val="18"/>
                  </w:rPr>
                  <w:t>=</w:t>
                </w:r>
                <w:r w:rsidRPr="006269EF">
                  <w:rPr>
                    <w:sz w:val="18"/>
                    <w:szCs w:val="18"/>
                  </w:rPr>
                  <w:t>” Area Development Expert</w:t>
                </w:r>
                <w:r w:rsidRPr="006269EF">
                  <w:rPr>
                    <w:rFonts w:hint="eastAsia"/>
                    <w:sz w:val="18"/>
                    <w:szCs w:val="18"/>
                  </w:rPr>
                  <w:t>*</w:t>
                </w:r>
                <w:r w:rsidRPr="006269EF">
                  <w:rPr>
                    <w:sz w:val="18"/>
                    <w:szCs w:val="18"/>
                  </w:rPr>
                  <w:t>”</w:t>
                </w:r>
                <w:r w:rsidRPr="006269EF">
                  <w:rPr>
                    <w:sz w:val="18"/>
                    <w:szCs w:val="18"/>
                  </w:rPr>
                  <w:br/>
                </w:r>
                <w:r w:rsidRPr="00EC6FA6">
                  <w:rPr>
                    <w:sz w:val="18"/>
                    <w:szCs w:val="18"/>
                  </w:rPr>
                  <w:t>Leader flag</w:t>
                </w:r>
                <w:r>
                  <w:rPr>
                    <w:rFonts w:hint="eastAsia"/>
                    <w:sz w:val="18"/>
                    <w:szCs w:val="18"/>
                  </w:rPr>
                  <w:t xml:space="preserve"> = </w:t>
                </w:r>
                <w:r>
                  <w:rPr>
                    <w:sz w:val="18"/>
                    <w:szCs w:val="18"/>
                  </w:rPr>
                  <w:t>“</w:t>
                </w:r>
                <w:r>
                  <w:rPr>
                    <w:rFonts w:hint="eastAsia"/>
                    <w:sz w:val="18"/>
                    <w:szCs w:val="18"/>
                  </w:rPr>
                  <w:t>0</w:t>
                </w:r>
                <w:r>
                  <w:rPr>
                    <w:sz w:val="18"/>
                    <w:szCs w:val="18"/>
                  </w:rPr>
                  <w:t>”</w:t>
                </w:r>
              </w:p>
            </w:tc>
          </w:tr>
          <w:tr w:rsidR="008A6922" w:rsidRPr="00E31F96" w14:paraId="762D411F" w14:textId="77777777" w:rsidTr="00724AD9">
            <w:trPr>
              <w:trHeight w:val="892"/>
            </w:trPr>
            <w:tc>
              <w:tcPr>
                <w:tcW w:w="9723" w:type="dxa"/>
                <w:gridSpan w:val="2"/>
              </w:tcPr>
              <w:p w14:paraId="513EED95" w14:textId="77777777" w:rsidR="008A6922" w:rsidRPr="00894702" w:rsidRDefault="008A6922" w:rsidP="00724AD9">
                <w:pPr>
                  <w:jc w:val="left"/>
                  <w:rPr>
                    <w:sz w:val="18"/>
                    <w:szCs w:val="18"/>
                  </w:rPr>
                </w:pPr>
                <w:r>
                  <w:rPr>
                    <w:rFonts w:hint="eastAsia"/>
                    <w:sz w:val="18"/>
                    <w:szCs w:val="18"/>
                  </w:rPr>
                  <w:t xml:space="preserve">If </w:t>
                </w:r>
                <w:r>
                  <w:rPr>
                    <w:sz w:val="18"/>
                    <w:szCs w:val="18"/>
                  </w:rPr>
                  <w:t>a</w:t>
                </w:r>
                <w:r>
                  <w:rPr>
                    <w:rFonts w:hint="eastAsia"/>
                    <w:sz w:val="18"/>
                    <w:szCs w:val="18"/>
                  </w:rPr>
                  <w:t xml:space="preserve"> user</w:t>
                </w:r>
                <w:r>
                  <w:rPr>
                    <w:sz w:val="18"/>
                    <w:szCs w:val="18"/>
                  </w:rPr>
                  <w:t>’</w:t>
                </w:r>
                <w:r>
                  <w:rPr>
                    <w:rFonts w:hint="eastAsia"/>
                    <w:sz w:val="18"/>
                    <w:szCs w:val="18"/>
                  </w:rPr>
                  <w:t xml:space="preserve">s Leader flag = </w:t>
                </w:r>
                <w:r>
                  <w:rPr>
                    <w:sz w:val="18"/>
                    <w:szCs w:val="18"/>
                  </w:rPr>
                  <w:t>“</w:t>
                </w:r>
                <w:r>
                  <w:rPr>
                    <w:rFonts w:hint="eastAsia"/>
                    <w:sz w:val="18"/>
                    <w:szCs w:val="18"/>
                  </w:rPr>
                  <w:t>=</w:t>
                </w:r>
                <w:r>
                  <w:rPr>
                    <w:sz w:val="18"/>
                    <w:szCs w:val="18"/>
                  </w:rPr>
                  <w:t>”</w:t>
                </w:r>
                <w:r>
                  <w:rPr>
                    <w:rFonts w:hint="eastAsia"/>
                    <w:sz w:val="18"/>
                    <w:szCs w:val="18"/>
                  </w:rPr>
                  <w:t xml:space="preserve"> and </w:t>
                </w:r>
                <w:r w:rsidRPr="006269EF">
                  <w:rPr>
                    <w:sz w:val="18"/>
                    <w:szCs w:val="18"/>
                  </w:rPr>
                  <w:t>Employee Subgroup</w:t>
                </w:r>
                <w:r>
                  <w:rPr>
                    <w:rFonts w:hint="eastAsia"/>
                    <w:sz w:val="18"/>
                    <w:szCs w:val="18"/>
                  </w:rPr>
                  <w:t xml:space="preserve"> </w:t>
                </w:r>
                <w:r w:rsidRPr="006269EF">
                  <w:rPr>
                    <w:rFonts w:hint="eastAsia"/>
                    <w:sz w:val="18"/>
                    <w:szCs w:val="18"/>
                  </w:rPr>
                  <w:t>=</w:t>
                </w:r>
                <w:r>
                  <w:rPr>
                    <w:rFonts w:hint="eastAsia"/>
                    <w:sz w:val="18"/>
                    <w:szCs w:val="18"/>
                  </w:rPr>
                  <w:t xml:space="preserve"> </w:t>
                </w:r>
                <w:r>
                  <w:rPr>
                    <w:sz w:val="18"/>
                    <w:szCs w:val="18"/>
                  </w:rPr>
                  <w:t>“</w:t>
                </w:r>
                <w:r w:rsidRPr="00894702">
                  <w:rPr>
                    <w:sz w:val="18"/>
                    <w:szCs w:val="18"/>
                  </w:rPr>
                  <w:t>LOA etc.</w:t>
                </w:r>
                <w:r>
                  <w:rPr>
                    <w:sz w:val="18"/>
                    <w:szCs w:val="18"/>
                  </w:rPr>
                  <w:t>”</w:t>
                </w:r>
                <w:r>
                  <w:rPr>
                    <w:rFonts w:hint="eastAsia"/>
                    <w:sz w:val="18"/>
                    <w:szCs w:val="18"/>
                  </w:rPr>
                  <w:t xml:space="preserve"> or </w:t>
                </w:r>
                <w:r>
                  <w:rPr>
                    <w:sz w:val="18"/>
                    <w:szCs w:val="18"/>
                  </w:rPr>
                  <w:t>“</w:t>
                </w:r>
                <w:r w:rsidRPr="00894702">
                  <w:rPr>
                    <w:sz w:val="18"/>
                    <w:szCs w:val="18"/>
                  </w:rPr>
                  <w:t>Maternity&amp;Child Care Leave</w:t>
                </w:r>
                <w:r>
                  <w:rPr>
                    <w:sz w:val="18"/>
                    <w:szCs w:val="18"/>
                  </w:rPr>
                  <w:t>”</w:t>
                </w:r>
                <w:r>
                  <w:rPr>
                    <w:rFonts w:hint="eastAsia"/>
                    <w:sz w:val="18"/>
                    <w:szCs w:val="18"/>
                  </w:rPr>
                  <w:t xml:space="preserve">, </w:t>
                </w:r>
                <w:r>
                  <w:rPr>
                    <w:sz w:val="18"/>
                    <w:szCs w:val="18"/>
                  </w:rPr>
                  <w:t>confirmation</w:t>
                </w:r>
                <w:r>
                  <w:rPr>
                    <w:rFonts w:hint="eastAsia"/>
                    <w:sz w:val="18"/>
                    <w:szCs w:val="18"/>
                  </w:rPr>
                  <w:t xml:space="preserve"> to local business team is needed to identify an exact role.</w:t>
                </w:r>
              </w:p>
            </w:tc>
          </w:tr>
        </w:tbl>
        <w:p w14:paraId="412833DA" w14:textId="77777777" w:rsidR="008A6922" w:rsidRDefault="008A6922" w:rsidP="008A6922">
          <w:pPr>
            <w:pStyle w:val="ListParagraph"/>
            <w:ind w:leftChars="0" w:left="650"/>
            <w:jc w:val="left"/>
            <w:rPr>
              <w:sz w:val="20"/>
              <w:szCs w:val="20"/>
            </w:rPr>
          </w:pPr>
        </w:p>
        <w:p w14:paraId="23CB8176" w14:textId="77777777" w:rsidR="008A6922" w:rsidRDefault="008A6922" w:rsidP="008A6922">
          <w:pPr>
            <w:pStyle w:val="ListParagraph"/>
            <w:ind w:leftChars="0" w:left="650"/>
            <w:jc w:val="left"/>
            <w:rPr>
              <w:sz w:val="20"/>
              <w:szCs w:val="20"/>
            </w:rPr>
          </w:pPr>
        </w:p>
        <w:p w14:paraId="3E5A1A1F" w14:textId="77777777" w:rsidR="008A6922" w:rsidRDefault="008A6922" w:rsidP="008A6922">
          <w:pPr>
            <w:pStyle w:val="ListParagraph"/>
            <w:numPr>
              <w:ilvl w:val="0"/>
              <w:numId w:val="26"/>
            </w:numPr>
            <w:ind w:leftChars="0"/>
            <w:jc w:val="left"/>
            <w:rPr>
              <w:sz w:val="20"/>
              <w:szCs w:val="20"/>
            </w:rPr>
          </w:pPr>
          <w:r>
            <w:rPr>
              <w:rFonts w:hint="eastAsia"/>
              <w:sz w:val="20"/>
              <w:szCs w:val="20"/>
            </w:rPr>
            <w:t>【</w:t>
          </w:r>
          <w:r w:rsidRPr="00922852">
            <w:rPr>
              <w:rFonts w:hint="eastAsia"/>
              <w:sz w:val="20"/>
              <w:szCs w:val="20"/>
            </w:rPr>
            <w:t>新規</w:t>
          </w:r>
          <w:r>
            <w:rPr>
              <w:rFonts w:hint="eastAsia"/>
              <w:sz w:val="20"/>
              <w:szCs w:val="20"/>
            </w:rPr>
            <w:t>および目標期間変更ユーザー(</w:t>
          </w:r>
          <w:r w:rsidRPr="00EF4A19">
            <w:rPr>
              <w:sz w:val="20"/>
              <w:szCs w:val="20"/>
            </w:rPr>
            <w:t>New＆Add objectives and account</w:t>
          </w:r>
          <w:r>
            <w:rPr>
              <w:sz w:val="20"/>
              <w:szCs w:val="20"/>
            </w:rPr>
            <w:t>）</w:t>
          </w:r>
          <w:r>
            <w:rPr>
              <w:rFonts w:hint="eastAsia"/>
              <w:sz w:val="20"/>
              <w:szCs w:val="20"/>
            </w:rPr>
            <w:t>リスト作成】</w:t>
          </w:r>
        </w:p>
        <w:p w14:paraId="21A8EEA1" w14:textId="77777777" w:rsidR="008A6922" w:rsidRPr="002127A0" w:rsidRDefault="008A6922" w:rsidP="008A6922">
          <w:pPr>
            <w:pStyle w:val="ListParagraph"/>
            <w:ind w:leftChars="0" w:left="650"/>
            <w:jc w:val="left"/>
            <w:rPr>
              <w:sz w:val="20"/>
              <w:szCs w:val="20"/>
            </w:rPr>
          </w:pPr>
          <w:r>
            <w:rPr>
              <w:sz w:val="20"/>
              <w:szCs w:val="20"/>
            </w:rPr>
            <w:br/>
          </w:r>
          <w:r>
            <w:rPr>
              <w:rFonts w:hint="eastAsia"/>
              <w:sz w:val="20"/>
              <w:szCs w:val="20"/>
            </w:rPr>
            <w:t>FFI Eligibleの社員に絞った前月1日データと当月1日データを比較し、「メンテナンスが必要となるイベント」のイベント別に以下の抽出を行う。</w:t>
          </w:r>
        </w:p>
        <w:tbl>
          <w:tblPr>
            <w:tblStyle w:val="TableGrid"/>
            <w:tblW w:w="0" w:type="auto"/>
            <w:tblInd w:w="210" w:type="dxa"/>
            <w:tblLook w:val="04A0" w:firstRow="1" w:lastRow="0" w:firstColumn="1" w:lastColumn="0" w:noHBand="0" w:noVBand="1"/>
          </w:tblPr>
          <w:tblGrid>
            <w:gridCol w:w="494"/>
            <w:gridCol w:w="2268"/>
            <w:gridCol w:w="4041"/>
            <w:gridCol w:w="2723"/>
          </w:tblGrid>
          <w:tr w:rsidR="008A6922" w:rsidRPr="007B19CA" w14:paraId="3C4FA250" w14:textId="77777777" w:rsidTr="00724AD9">
            <w:tc>
              <w:tcPr>
                <w:tcW w:w="494" w:type="dxa"/>
                <w:shd w:val="clear" w:color="auto" w:fill="1F497D" w:themeFill="text2"/>
              </w:tcPr>
              <w:p w14:paraId="68D76862" w14:textId="77777777" w:rsidR="008A6922" w:rsidRPr="007B19CA" w:rsidRDefault="008A6922" w:rsidP="00724AD9">
                <w:pPr>
                  <w:jc w:val="center"/>
                  <w:rPr>
                    <w:color w:val="FFFFFF" w:themeColor="background1"/>
                    <w:sz w:val="20"/>
                    <w:szCs w:val="20"/>
                  </w:rPr>
                </w:pPr>
                <w:r>
                  <w:rPr>
                    <w:rFonts w:hint="eastAsia"/>
                    <w:color w:val="FFFFFF" w:themeColor="background1"/>
                    <w:sz w:val="20"/>
                    <w:szCs w:val="20"/>
                  </w:rPr>
                  <w:t>No</w:t>
                </w:r>
              </w:p>
            </w:tc>
            <w:tc>
              <w:tcPr>
                <w:tcW w:w="2268" w:type="dxa"/>
                <w:shd w:val="clear" w:color="auto" w:fill="1F497D" w:themeFill="text2"/>
                <w:vAlign w:val="center"/>
              </w:tcPr>
              <w:p w14:paraId="2ACC65E6" w14:textId="77777777" w:rsidR="008A6922" w:rsidRPr="007B19CA" w:rsidRDefault="008A6922" w:rsidP="00724AD9">
                <w:pPr>
                  <w:jc w:val="center"/>
                  <w:rPr>
                    <w:color w:val="FFFFFF" w:themeColor="background1"/>
                    <w:sz w:val="20"/>
                    <w:szCs w:val="20"/>
                  </w:rPr>
                </w:pPr>
                <w:r w:rsidRPr="007B19CA">
                  <w:rPr>
                    <w:rFonts w:hint="eastAsia"/>
                    <w:color w:val="FFFFFF" w:themeColor="background1"/>
                    <w:sz w:val="20"/>
                    <w:szCs w:val="20"/>
                  </w:rPr>
                  <w:t>イベント</w:t>
                </w:r>
              </w:p>
            </w:tc>
            <w:tc>
              <w:tcPr>
                <w:tcW w:w="4041" w:type="dxa"/>
                <w:shd w:val="clear" w:color="auto" w:fill="1F497D" w:themeFill="text2"/>
                <w:vAlign w:val="center"/>
              </w:tcPr>
              <w:p w14:paraId="7E6DEA6A" w14:textId="77777777" w:rsidR="008A6922" w:rsidRPr="007B19CA" w:rsidRDefault="008A6922" w:rsidP="00724AD9">
                <w:pPr>
                  <w:jc w:val="center"/>
                  <w:rPr>
                    <w:color w:val="FFFFFF" w:themeColor="background1"/>
                    <w:sz w:val="20"/>
                    <w:szCs w:val="20"/>
                  </w:rPr>
                </w:pPr>
                <w:r>
                  <w:rPr>
                    <w:rFonts w:hint="eastAsia"/>
                    <w:color w:val="FFFFFF" w:themeColor="background1"/>
                    <w:sz w:val="20"/>
                    <w:szCs w:val="20"/>
                  </w:rPr>
                  <w:t>抽出方法</w:t>
                </w:r>
              </w:p>
            </w:tc>
            <w:tc>
              <w:tcPr>
                <w:tcW w:w="2723" w:type="dxa"/>
                <w:shd w:val="clear" w:color="auto" w:fill="1F497D" w:themeFill="text2"/>
                <w:vAlign w:val="center"/>
              </w:tcPr>
              <w:p w14:paraId="59C6D7BF" w14:textId="77777777" w:rsidR="008A6922" w:rsidRPr="007B19CA" w:rsidRDefault="008A6922" w:rsidP="00724AD9">
                <w:pPr>
                  <w:jc w:val="center"/>
                  <w:rPr>
                    <w:color w:val="FFFFFF" w:themeColor="background1"/>
                    <w:sz w:val="20"/>
                    <w:szCs w:val="20"/>
                  </w:rPr>
                </w:pPr>
                <w:r>
                  <w:rPr>
                    <w:rFonts w:hint="eastAsia"/>
                    <w:color w:val="FFFFFF" w:themeColor="background1"/>
                    <w:sz w:val="20"/>
                    <w:szCs w:val="20"/>
                  </w:rPr>
                  <w:t>反映するリスト</w:t>
                </w:r>
              </w:p>
            </w:tc>
          </w:tr>
          <w:tr w:rsidR="008A6922" w:rsidRPr="007B19CA" w14:paraId="4867E92F" w14:textId="77777777" w:rsidTr="00724AD9">
            <w:tc>
              <w:tcPr>
                <w:tcW w:w="494" w:type="dxa"/>
              </w:tcPr>
              <w:p w14:paraId="5612AE6E" w14:textId="77777777" w:rsidR="008A6922" w:rsidRPr="007B19CA" w:rsidRDefault="008A6922" w:rsidP="00724AD9">
                <w:pPr>
                  <w:rPr>
                    <w:sz w:val="20"/>
                    <w:szCs w:val="20"/>
                  </w:rPr>
                </w:pPr>
                <w:r>
                  <w:rPr>
                    <w:rFonts w:hint="eastAsia"/>
                    <w:sz w:val="20"/>
                    <w:szCs w:val="20"/>
                  </w:rPr>
                  <w:t>1</w:t>
                </w:r>
              </w:p>
            </w:tc>
            <w:tc>
              <w:tcPr>
                <w:tcW w:w="2268" w:type="dxa"/>
              </w:tcPr>
              <w:p w14:paraId="25BA83DC" w14:textId="77777777" w:rsidR="008A6922" w:rsidRPr="007B19CA" w:rsidRDefault="008A6922" w:rsidP="00724AD9">
                <w:pPr>
                  <w:jc w:val="left"/>
                  <w:rPr>
                    <w:sz w:val="20"/>
                    <w:szCs w:val="20"/>
                  </w:rPr>
                </w:pPr>
                <w:r w:rsidRPr="007B19CA">
                  <w:rPr>
                    <w:rFonts w:hint="eastAsia"/>
                    <w:sz w:val="20"/>
                    <w:szCs w:val="20"/>
                  </w:rPr>
                  <w:t>退退職</w:t>
                </w:r>
                <w:r>
                  <w:rPr>
                    <w:rFonts w:hint="eastAsia"/>
                    <w:sz w:val="20"/>
                    <w:szCs w:val="20"/>
                  </w:rPr>
                  <w:t>/FFI非適用</w:t>
                </w:r>
              </w:p>
            </w:tc>
            <w:tc>
              <w:tcPr>
                <w:tcW w:w="4041" w:type="dxa"/>
              </w:tcPr>
              <w:p w14:paraId="7F6156D9" w14:textId="77777777" w:rsidR="008A6922" w:rsidRPr="007B19CA" w:rsidRDefault="008A6922" w:rsidP="00724AD9">
                <w:pPr>
                  <w:jc w:val="left"/>
                  <w:rPr>
                    <w:sz w:val="20"/>
                    <w:szCs w:val="20"/>
                  </w:rPr>
                </w:pPr>
                <w:r>
                  <w:rPr>
                    <w:rFonts w:hint="eastAsia"/>
                    <w:sz w:val="20"/>
                    <w:szCs w:val="20"/>
                  </w:rPr>
                  <w:t>前月1日データに存在し、当月1日データに存在しないユーザーアカウント</w:t>
                </w:r>
              </w:p>
            </w:tc>
            <w:tc>
              <w:tcPr>
                <w:tcW w:w="2723" w:type="dxa"/>
              </w:tcPr>
              <w:p w14:paraId="544DD16B" w14:textId="77777777" w:rsidR="008A6922" w:rsidRPr="007B19CA" w:rsidRDefault="008A6922" w:rsidP="00724AD9">
                <w:pPr>
                  <w:jc w:val="left"/>
                  <w:rPr>
                    <w:sz w:val="20"/>
                    <w:szCs w:val="20"/>
                  </w:rPr>
                </w:pPr>
                <w:r w:rsidRPr="00A96099">
                  <w:rPr>
                    <w:sz w:val="20"/>
                    <w:szCs w:val="20"/>
                  </w:rPr>
                  <w:t>要アカウント停止ユーザー</w:t>
                </w:r>
                <w:r>
                  <w:rPr>
                    <w:sz w:val="20"/>
                    <w:szCs w:val="20"/>
                  </w:rPr>
                  <w:br/>
                </w:r>
                <w:r w:rsidRPr="00A96099">
                  <w:rPr>
                    <w:sz w:val="20"/>
                    <w:szCs w:val="20"/>
                  </w:rPr>
                  <w:t>(Not Exist in this month)</w:t>
                </w:r>
              </w:p>
            </w:tc>
          </w:tr>
          <w:tr w:rsidR="008A6922" w:rsidRPr="007B19CA" w14:paraId="2D85C4C3" w14:textId="77777777" w:rsidTr="00724AD9">
            <w:tc>
              <w:tcPr>
                <w:tcW w:w="494" w:type="dxa"/>
              </w:tcPr>
              <w:p w14:paraId="55699ED1" w14:textId="77777777" w:rsidR="008A6922" w:rsidRPr="007B19CA" w:rsidRDefault="008A6922" w:rsidP="00724AD9">
                <w:pPr>
                  <w:rPr>
                    <w:sz w:val="20"/>
                    <w:szCs w:val="20"/>
                  </w:rPr>
                </w:pPr>
                <w:r>
                  <w:rPr>
                    <w:rFonts w:hint="eastAsia"/>
                    <w:sz w:val="20"/>
                    <w:szCs w:val="20"/>
                  </w:rPr>
                  <w:t>2</w:t>
                </w:r>
              </w:p>
            </w:tc>
            <w:tc>
              <w:tcPr>
                <w:tcW w:w="2268" w:type="dxa"/>
              </w:tcPr>
              <w:p w14:paraId="4FFEA399" w14:textId="77777777" w:rsidR="008A6922" w:rsidRPr="007B19CA" w:rsidRDefault="008A6922" w:rsidP="00724AD9">
                <w:pPr>
                  <w:jc w:val="left"/>
                  <w:rPr>
                    <w:sz w:val="20"/>
                    <w:szCs w:val="20"/>
                  </w:rPr>
                </w:pPr>
                <w:r w:rsidRPr="007B19CA">
                  <w:rPr>
                    <w:rFonts w:hint="eastAsia"/>
                    <w:sz w:val="20"/>
                    <w:szCs w:val="20"/>
                  </w:rPr>
                  <w:t>休職（産休含む）</w:t>
                </w:r>
              </w:p>
            </w:tc>
            <w:tc>
              <w:tcPr>
                <w:tcW w:w="4041" w:type="dxa"/>
              </w:tcPr>
              <w:p w14:paraId="76D6FF18" w14:textId="77777777" w:rsidR="008A6922" w:rsidRPr="00464AD5" w:rsidRDefault="008A6922" w:rsidP="00724AD9">
                <w:pPr>
                  <w:jc w:val="left"/>
                  <w:rPr>
                    <w:sz w:val="20"/>
                    <w:szCs w:val="20"/>
                  </w:rPr>
                </w:pPr>
                <w:r>
                  <w:rPr>
                    <w:rFonts w:hint="eastAsia"/>
                    <w:sz w:val="20"/>
                    <w:szCs w:val="20"/>
                  </w:rPr>
                  <w:t>当月1日データで</w:t>
                </w:r>
                <w:r w:rsidRPr="00F419CA">
                  <w:rPr>
                    <w:sz w:val="20"/>
                    <w:szCs w:val="20"/>
                  </w:rPr>
                  <w:t>Employee Subgroup</w:t>
                </w:r>
                <w:r>
                  <w:rPr>
                    <w:rFonts w:hint="eastAsia"/>
                    <w:sz w:val="20"/>
                    <w:szCs w:val="20"/>
                  </w:rPr>
                  <w:t>が“</w:t>
                </w:r>
                <w:r w:rsidRPr="00DA77ED">
                  <w:rPr>
                    <w:sz w:val="20"/>
                    <w:szCs w:val="20"/>
                  </w:rPr>
                  <w:t>LOA etc.</w:t>
                </w:r>
                <w:r>
                  <w:rPr>
                    <w:sz w:val="20"/>
                    <w:szCs w:val="20"/>
                  </w:rPr>
                  <w:t>”</w:t>
                </w:r>
                <w:r>
                  <w:rPr>
                    <w:rFonts w:hint="eastAsia"/>
                    <w:sz w:val="20"/>
                    <w:szCs w:val="20"/>
                  </w:rPr>
                  <w:t>に変更されたユーザーアカウント</w:t>
                </w:r>
              </w:p>
            </w:tc>
            <w:tc>
              <w:tcPr>
                <w:tcW w:w="2723" w:type="dxa"/>
              </w:tcPr>
              <w:p w14:paraId="310525BE" w14:textId="77777777" w:rsidR="008A6922" w:rsidRPr="007B19CA" w:rsidRDefault="008A6922" w:rsidP="00724AD9">
                <w:pPr>
                  <w:jc w:val="left"/>
                  <w:rPr>
                    <w:sz w:val="20"/>
                    <w:szCs w:val="20"/>
                  </w:rPr>
                </w:pPr>
                <w:r w:rsidRPr="00A96099">
                  <w:rPr>
                    <w:rFonts w:hint="eastAsia"/>
                    <w:sz w:val="20"/>
                    <w:szCs w:val="20"/>
                  </w:rPr>
                  <w:t>新規および目標期間変更ユーザー(</w:t>
                </w:r>
                <w:r w:rsidRPr="00A96099">
                  <w:rPr>
                    <w:sz w:val="20"/>
                    <w:szCs w:val="20"/>
                  </w:rPr>
                  <w:t>New＆Add objectives and account）</w:t>
                </w:r>
              </w:p>
            </w:tc>
          </w:tr>
          <w:tr w:rsidR="008A6922" w:rsidRPr="007B19CA" w14:paraId="4E53013E" w14:textId="77777777" w:rsidTr="00724AD9">
            <w:tc>
              <w:tcPr>
                <w:tcW w:w="494" w:type="dxa"/>
              </w:tcPr>
              <w:p w14:paraId="7FDA4567" w14:textId="77777777" w:rsidR="008A6922" w:rsidRPr="007B19CA" w:rsidRDefault="008A6922" w:rsidP="00724AD9">
                <w:pPr>
                  <w:rPr>
                    <w:sz w:val="20"/>
                    <w:szCs w:val="20"/>
                  </w:rPr>
                </w:pPr>
                <w:r>
                  <w:rPr>
                    <w:rFonts w:hint="eastAsia"/>
                    <w:sz w:val="20"/>
                    <w:szCs w:val="20"/>
                  </w:rPr>
                  <w:t>3</w:t>
                </w:r>
              </w:p>
            </w:tc>
            <w:tc>
              <w:tcPr>
                <w:tcW w:w="2268" w:type="dxa"/>
              </w:tcPr>
              <w:p w14:paraId="73A57514" w14:textId="77777777" w:rsidR="008A6922" w:rsidRPr="007B19CA" w:rsidRDefault="008A6922" w:rsidP="00724AD9">
                <w:pPr>
                  <w:jc w:val="left"/>
                  <w:rPr>
                    <w:sz w:val="20"/>
                    <w:szCs w:val="20"/>
                  </w:rPr>
                </w:pPr>
                <w:r w:rsidRPr="007B19CA">
                  <w:rPr>
                    <w:rFonts w:hint="eastAsia"/>
                    <w:sz w:val="20"/>
                    <w:szCs w:val="20"/>
                  </w:rPr>
                  <w:t>育休からの復職</w:t>
                </w:r>
              </w:p>
            </w:tc>
            <w:tc>
              <w:tcPr>
                <w:tcW w:w="4041" w:type="dxa"/>
              </w:tcPr>
              <w:p w14:paraId="2D89796D" w14:textId="77777777" w:rsidR="008A6922" w:rsidRPr="007B19CA" w:rsidRDefault="008A6922" w:rsidP="00724AD9">
                <w:pPr>
                  <w:jc w:val="left"/>
                  <w:rPr>
                    <w:sz w:val="20"/>
                    <w:szCs w:val="20"/>
                  </w:rPr>
                </w:pPr>
                <w:r>
                  <w:rPr>
                    <w:rFonts w:hint="eastAsia"/>
                    <w:sz w:val="20"/>
                    <w:szCs w:val="20"/>
                  </w:rPr>
                  <w:t>前月1日データでは</w:t>
                </w:r>
                <w:r w:rsidRPr="00F419CA">
                  <w:rPr>
                    <w:sz w:val="20"/>
                    <w:szCs w:val="20"/>
                  </w:rPr>
                  <w:t>Employee Subgroup</w:t>
                </w:r>
                <w:r>
                  <w:rPr>
                    <w:rFonts w:hint="eastAsia"/>
                    <w:sz w:val="20"/>
                    <w:szCs w:val="20"/>
                  </w:rPr>
                  <w:t>が“</w:t>
                </w:r>
                <w:r w:rsidRPr="00896E58">
                  <w:rPr>
                    <w:sz w:val="20"/>
                    <w:szCs w:val="20"/>
                  </w:rPr>
                  <w:t>Maternity&amp;Child Care Leave</w:t>
                </w:r>
                <w:r>
                  <w:rPr>
                    <w:sz w:val="20"/>
                    <w:szCs w:val="20"/>
                  </w:rPr>
                  <w:t>”</w:t>
                </w:r>
                <w:r>
                  <w:rPr>
                    <w:rFonts w:hint="eastAsia"/>
                    <w:sz w:val="20"/>
                    <w:szCs w:val="20"/>
                  </w:rPr>
                  <w:t>であったが、当月1日データで</w:t>
                </w:r>
                <w:r w:rsidRPr="00F419CA">
                  <w:rPr>
                    <w:sz w:val="20"/>
                    <w:szCs w:val="20"/>
                  </w:rPr>
                  <w:t>Employee Subgroup</w:t>
                </w:r>
                <w:r>
                  <w:rPr>
                    <w:rFonts w:hint="eastAsia"/>
                    <w:sz w:val="20"/>
                    <w:szCs w:val="20"/>
                  </w:rPr>
                  <w:t>がその他の値（Real MR等）に変更されたユ</w:t>
                </w:r>
                <w:r>
                  <w:rPr>
                    <w:rFonts w:hint="eastAsia"/>
                    <w:sz w:val="20"/>
                    <w:szCs w:val="20"/>
                  </w:rPr>
                  <w:lastRenderedPageBreak/>
                  <w:t>ーザーアカウント</w:t>
                </w:r>
              </w:p>
            </w:tc>
            <w:tc>
              <w:tcPr>
                <w:tcW w:w="2723" w:type="dxa"/>
              </w:tcPr>
              <w:p w14:paraId="0E041980" w14:textId="77777777" w:rsidR="008A6922" w:rsidRPr="007B19CA" w:rsidRDefault="008A6922" w:rsidP="00724AD9">
                <w:pPr>
                  <w:jc w:val="left"/>
                  <w:rPr>
                    <w:sz w:val="20"/>
                    <w:szCs w:val="20"/>
                  </w:rPr>
                </w:pPr>
                <w:r w:rsidRPr="00A96099">
                  <w:rPr>
                    <w:rFonts w:hint="eastAsia"/>
                    <w:sz w:val="20"/>
                    <w:szCs w:val="20"/>
                  </w:rPr>
                  <w:lastRenderedPageBreak/>
                  <w:t>新規および目標期間変更ユーザー(</w:t>
                </w:r>
                <w:r w:rsidRPr="00A96099">
                  <w:rPr>
                    <w:sz w:val="20"/>
                    <w:szCs w:val="20"/>
                  </w:rPr>
                  <w:t>New＆Add objectives and account）</w:t>
                </w:r>
              </w:p>
            </w:tc>
          </w:tr>
          <w:tr w:rsidR="008A6922" w:rsidRPr="007B19CA" w14:paraId="643000A1" w14:textId="77777777" w:rsidTr="00724AD9">
            <w:tc>
              <w:tcPr>
                <w:tcW w:w="494" w:type="dxa"/>
              </w:tcPr>
              <w:p w14:paraId="616374C6" w14:textId="77777777" w:rsidR="008A6922" w:rsidRDefault="008A6922" w:rsidP="00724AD9">
                <w:pPr>
                  <w:rPr>
                    <w:sz w:val="20"/>
                    <w:szCs w:val="20"/>
                  </w:rPr>
                </w:pPr>
                <w:r>
                  <w:rPr>
                    <w:rFonts w:hint="eastAsia"/>
                    <w:sz w:val="20"/>
                    <w:szCs w:val="20"/>
                  </w:rPr>
                  <w:t>4</w:t>
                </w:r>
              </w:p>
            </w:tc>
            <w:tc>
              <w:tcPr>
                <w:tcW w:w="2268" w:type="dxa"/>
              </w:tcPr>
              <w:p w14:paraId="3F83B42F" w14:textId="77777777" w:rsidR="008A6922" w:rsidRPr="007B19CA" w:rsidRDefault="008A6922" w:rsidP="00724AD9">
                <w:pPr>
                  <w:jc w:val="left"/>
                  <w:rPr>
                    <w:sz w:val="20"/>
                    <w:szCs w:val="20"/>
                  </w:rPr>
                </w:pPr>
                <w:r>
                  <w:rPr>
                    <w:rFonts w:hint="eastAsia"/>
                    <w:sz w:val="20"/>
                    <w:szCs w:val="20"/>
                  </w:rPr>
                  <w:t>私傷病</w:t>
                </w:r>
                <w:r w:rsidRPr="007B19CA">
                  <w:rPr>
                    <w:rFonts w:hint="eastAsia"/>
                    <w:sz w:val="20"/>
                    <w:szCs w:val="20"/>
                  </w:rPr>
                  <w:t>休職からの復職</w:t>
                </w:r>
              </w:p>
            </w:tc>
            <w:tc>
              <w:tcPr>
                <w:tcW w:w="4041" w:type="dxa"/>
              </w:tcPr>
              <w:p w14:paraId="3AA44A43" w14:textId="77777777" w:rsidR="008A6922" w:rsidRPr="007B19CA" w:rsidRDefault="008A6922" w:rsidP="00724AD9">
                <w:pPr>
                  <w:jc w:val="left"/>
                  <w:rPr>
                    <w:sz w:val="20"/>
                    <w:szCs w:val="20"/>
                  </w:rPr>
                </w:pPr>
                <w:r>
                  <w:rPr>
                    <w:rFonts w:hint="eastAsia"/>
                    <w:sz w:val="20"/>
                    <w:szCs w:val="20"/>
                  </w:rPr>
                  <w:t>前月1日データでは</w:t>
                </w:r>
                <w:r w:rsidRPr="00F419CA">
                  <w:rPr>
                    <w:sz w:val="20"/>
                    <w:szCs w:val="20"/>
                  </w:rPr>
                  <w:t>Employee Subgroup</w:t>
                </w:r>
                <w:r>
                  <w:rPr>
                    <w:rFonts w:hint="eastAsia"/>
                    <w:sz w:val="20"/>
                    <w:szCs w:val="20"/>
                  </w:rPr>
                  <w:t>が“</w:t>
                </w:r>
                <w:r w:rsidRPr="00DA77ED">
                  <w:rPr>
                    <w:sz w:val="20"/>
                    <w:szCs w:val="20"/>
                  </w:rPr>
                  <w:t>LOA etc.</w:t>
                </w:r>
                <w:r>
                  <w:rPr>
                    <w:sz w:val="20"/>
                    <w:szCs w:val="20"/>
                  </w:rPr>
                  <w:t>”</w:t>
                </w:r>
                <w:r>
                  <w:rPr>
                    <w:rFonts w:hint="eastAsia"/>
                    <w:sz w:val="20"/>
                    <w:szCs w:val="20"/>
                  </w:rPr>
                  <w:t>であったが、当月1日データで</w:t>
                </w:r>
                <w:r w:rsidRPr="00F419CA">
                  <w:rPr>
                    <w:sz w:val="20"/>
                    <w:szCs w:val="20"/>
                  </w:rPr>
                  <w:t>Employee Subgroup</w:t>
                </w:r>
                <w:r>
                  <w:rPr>
                    <w:rFonts w:hint="eastAsia"/>
                    <w:sz w:val="20"/>
                    <w:szCs w:val="20"/>
                  </w:rPr>
                  <w:t>がその他の値（Real MR等）に変更されたユーザーアカウント</w:t>
                </w:r>
              </w:p>
            </w:tc>
            <w:tc>
              <w:tcPr>
                <w:tcW w:w="2723" w:type="dxa"/>
              </w:tcPr>
              <w:p w14:paraId="4BC1C85A" w14:textId="77777777" w:rsidR="008A6922" w:rsidRPr="007B19CA" w:rsidRDefault="008A6922" w:rsidP="00724AD9">
                <w:pPr>
                  <w:jc w:val="left"/>
                  <w:rPr>
                    <w:sz w:val="20"/>
                    <w:szCs w:val="20"/>
                  </w:rPr>
                </w:pPr>
                <w:r w:rsidRPr="00A96099">
                  <w:rPr>
                    <w:rFonts w:hint="eastAsia"/>
                    <w:sz w:val="20"/>
                    <w:szCs w:val="20"/>
                  </w:rPr>
                  <w:t>新規および目標期間変更ユーザー(</w:t>
                </w:r>
                <w:r w:rsidRPr="00A96099">
                  <w:rPr>
                    <w:sz w:val="20"/>
                    <w:szCs w:val="20"/>
                  </w:rPr>
                  <w:t>New＆Add objectives and account）</w:t>
                </w:r>
              </w:p>
            </w:tc>
          </w:tr>
          <w:tr w:rsidR="008A6922" w:rsidRPr="007B19CA" w14:paraId="12048738" w14:textId="77777777" w:rsidTr="00724AD9">
            <w:tc>
              <w:tcPr>
                <w:tcW w:w="494" w:type="dxa"/>
              </w:tcPr>
              <w:p w14:paraId="20951BD3" w14:textId="77777777" w:rsidR="008A6922" w:rsidRPr="007B19CA" w:rsidRDefault="008A6922" w:rsidP="00724AD9">
                <w:pPr>
                  <w:rPr>
                    <w:sz w:val="20"/>
                    <w:szCs w:val="20"/>
                  </w:rPr>
                </w:pPr>
                <w:r>
                  <w:rPr>
                    <w:rFonts w:hint="eastAsia"/>
                    <w:sz w:val="20"/>
                    <w:szCs w:val="20"/>
                  </w:rPr>
                  <w:t>5</w:t>
                </w:r>
              </w:p>
            </w:tc>
            <w:tc>
              <w:tcPr>
                <w:tcW w:w="2268" w:type="dxa"/>
              </w:tcPr>
              <w:p w14:paraId="13592062" w14:textId="77777777" w:rsidR="008A6922" w:rsidRPr="007B19CA" w:rsidRDefault="008A6922" w:rsidP="00724AD9">
                <w:pPr>
                  <w:jc w:val="left"/>
                  <w:rPr>
                    <w:sz w:val="20"/>
                    <w:szCs w:val="20"/>
                  </w:rPr>
                </w:pPr>
                <w:r w:rsidRPr="007B19CA">
                  <w:rPr>
                    <w:rFonts w:hint="eastAsia"/>
                    <w:sz w:val="20"/>
                    <w:szCs w:val="20"/>
                  </w:rPr>
                  <w:t>中途入社MR</w:t>
                </w:r>
              </w:p>
            </w:tc>
            <w:tc>
              <w:tcPr>
                <w:tcW w:w="4041" w:type="dxa"/>
              </w:tcPr>
              <w:p w14:paraId="5D3C01F4" w14:textId="77777777" w:rsidR="008A6922" w:rsidRPr="007B19CA" w:rsidRDefault="008A6922" w:rsidP="00724AD9">
                <w:pPr>
                  <w:jc w:val="left"/>
                  <w:rPr>
                    <w:sz w:val="20"/>
                    <w:szCs w:val="20"/>
                  </w:rPr>
                </w:pPr>
                <w:r>
                  <w:rPr>
                    <w:rFonts w:hint="eastAsia"/>
                    <w:sz w:val="20"/>
                    <w:szCs w:val="20"/>
                  </w:rPr>
                  <w:t>前月1日データに存在しなかったが、当月1日データに存在するユーザーアカウント</w:t>
                </w:r>
              </w:p>
            </w:tc>
            <w:tc>
              <w:tcPr>
                <w:tcW w:w="2723" w:type="dxa"/>
              </w:tcPr>
              <w:p w14:paraId="6223C9E0" w14:textId="77777777" w:rsidR="008A6922" w:rsidRPr="007B19CA" w:rsidRDefault="008A6922" w:rsidP="00724AD9">
                <w:pPr>
                  <w:jc w:val="left"/>
                  <w:rPr>
                    <w:sz w:val="20"/>
                    <w:szCs w:val="20"/>
                  </w:rPr>
                </w:pPr>
                <w:r w:rsidRPr="00A96099">
                  <w:rPr>
                    <w:rFonts w:hint="eastAsia"/>
                    <w:sz w:val="20"/>
                    <w:szCs w:val="20"/>
                  </w:rPr>
                  <w:t>新規および目標期間変更ユーザー(</w:t>
                </w:r>
                <w:r w:rsidRPr="00A96099">
                  <w:rPr>
                    <w:sz w:val="20"/>
                    <w:szCs w:val="20"/>
                  </w:rPr>
                  <w:t>New＆Add objectives and account）</w:t>
                </w:r>
              </w:p>
            </w:tc>
          </w:tr>
          <w:tr w:rsidR="008A6922" w:rsidRPr="00565FBD" w14:paraId="5CE47833" w14:textId="77777777" w:rsidTr="00724AD9">
            <w:tc>
              <w:tcPr>
                <w:tcW w:w="494" w:type="dxa"/>
              </w:tcPr>
              <w:p w14:paraId="52C437F3" w14:textId="77777777" w:rsidR="008A6922" w:rsidRPr="007B19CA" w:rsidRDefault="008A6922" w:rsidP="00724AD9">
                <w:pPr>
                  <w:rPr>
                    <w:sz w:val="20"/>
                    <w:szCs w:val="20"/>
                  </w:rPr>
                </w:pPr>
                <w:r>
                  <w:rPr>
                    <w:rFonts w:hint="eastAsia"/>
                    <w:sz w:val="20"/>
                    <w:szCs w:val="20"/>
                  </w:rPr>
                  <w:t>6</w:t>
                </w:r>
              </w:p>
            </w:tc>
            <w:tc>
              <w:tcPr>
                <w:tcW w:w="2268" w:type="dxa"/>
              </w:tcPr>
              <w:p w14:paraId="4CA33F7E" w14:textId="77777777" w:rsidR="008A6922" w:rsidRPr="007B19CA" w:rsidRDefault="008A6922" w:rsidP="00724AD9">
                <w:pPr>
                  <w:jc w:val="left"/>
                  <w:rPr>
                    <w:sz w:val="20"/>
                    <w:szCs w:val="20"/>
                  </w:rPr>
                </w:pPr>
                <w:r w:rsidRPr="007B19CA">
                  <w:rPr>
                    <w:rFonts w:hint="eastAsia"/>
                    <w:sz w:val="20"/>
                    <w:szCs w:val="20"/>
                  </w:rPr>
                  <w:t>新卒入社MR</w:t>
                </w:r>
              </w:p>
            </w:tc>
            <w:tc>
              <w:tcPr>
                <w:tcW w:w="4041" w:type="dxa"/>
              </w:tcPr>
              <w:p w14:paraId="2DC792ED" w14:textId="77777777" w:rsidR="008A6922" w:rsidRPr="007B19CA" w:rsidRDefault="008A6922" w:rsidP="00724AD9">
                <w:pPr>
                  <w:jc w:val="left"/>
                  <w:rPr>
                    <w:sz w:val="20"/>
                    <w:szCs w:val="20"/>
                  </w:rPr>
                </w:pPr>
                <w:r>
                  <w:rPr>
                    <w:rFonts w:hint="eastAsia"/>
                    <w:sz w:val="20"/>
                    <w:szCs w:val="20"/>
                  </w:rPr>
                  <w:t>前月1日データに存在しなかったが、当月1日データに存在するユーザーアカウント</w:t>
                </w:r>
              </w:p>
            </w:tc>
            <w:tc>
              <w:tcPr>
                <w:tcW w:w="2723" w:type="dxa"/>
              </w:tcPr>
              <w:p w14:paraId="5C5C52E1" w14:textId="77777777" w:rsidR="008A6922" w:rsidRPr="00565FBD" w:rsidRDefault="008A6922" w:rsidP="00724AD9">
                <w:pPr>
                  <w:jc w:val="left"/>
                  <w:rPr>
                    <w:sz w:val="20"/>
                    <w:szCs w:val="20"/>
                  </w:rPr>
                </w:pPr>
                <w:r w:rsidRPr="00A96099">
                  <w:rPr>
                    <w:rFonts w:hint="eastAsia"/>
                    <w:sz w:val="20"/>
                    <w:szCs w:val="20"/>
                  </w:rPr>
                  <w:t>新規および目標期間変更ユーザー(</w:t>
                </w:r>
                <w:r w:rsidRPr="00A96099">
                  <w:rPr>
                    <w:sz w:val="20"/>
                    <w:szCs w:val="20"/>
                  </w:rPr>
                  <w:t>New＆Add objectives and account）</w:t>
                </w:r>
              </w:p>
            </w:tc>
          </w:tr>
          <w:tr w:rsidR="008A6922" w:rsidRPr="007B19CA" w14:paraId="6B354347" w14:textId="77777777" w:rsidTr="00724AD9">
            <w:tc>
              <w:tcPr>
                <w:tcW w:w="494" w:type="dxa"/>
              </w:tcPr>
              <w:p w14:paraId="43E41D09" w14:textId="77777777" w:rsidR="008A6922" w:rsidRPr="007B19CA" w:rsidRDefault="008A6922" w:rsidP="00724AD9">
                <w:pPr>
                  <w:rPr>
                    <w:sz w:val="20"/>
                    <w:szCs w:val="20"/>
                  </w:rPr>
                </w:pPr>
                <w:r>
                  <w:rPr>
                    <w:rFonts w:hint="eastAsia"/>
                    <w:sz w:val="20"/>
                    <w:szCs w:val="20"/>
                  </w:rPr>
                  <w:t>7</w:t>
                </w:r>
              </w:p>
            </w:tc>
            <w:tc>
              <w:tcPr>
                <w:tcW w:w="2268" w:type="dxa"/>
              </w:tcPr>
              <w:p w14:paraId="213ABA50" w14:textId="77777777" w:rsidR="008A6922" w:rsidRPr="007B19CA" w:rsidRDefault="008A6922" w:rsidP="00724AD9">
                <w:pPr>
                  <w:jc w:val="left"/>
                  <w:rPr>
                    <w:sz w:val="20"/>
                    <w:szCs w:val="20"/>
                  </w:rPr>
                </w:pPr>
                <w:r>
                  <w:rPr>
                    <w:rFonts w:hint="eastAsia"/>
                    <w:sz w:val="20"/>
                    <w:szCs w:val="20"/>
                  </w:rPr>
                  <w:t>評価者・評価者上司の変更</w:t>
                </w:r>
              </w:p>
            </w:tc>
            <w:tc>
              <w:tcPr>
                <w:tcW w:w="4041" w:type="dxa"/>
              </w:tcPr>
              <w:p w14:paraId="650A52F2" w14:textId="77777777" w:rsidR="008A6922" w:rsidRPr="00275FAE" w:rsidRDefault="008A6922" w:rsidP="00724AD9">
                <w:pPr>
                  <w:jc w:val="left"/>
                  <w:rPr>
                    <w:sz w:val="20"/>
                    <w:szCs w:val="20"/>
                  </w:rPr>
                </w:pPr>
                <w:r>
                  <w:rPr>
                    <w:rFonts w:hint="eastAsia"/>
                    <w:sz w:val="20"/>
                    <w:szCs w:val="20"/>
                  </w:rPr>
                  <w:t>前月1日データと当月1日データを比較し、</w:t>
                </w:r>
                <w:r w:rsidRPr="00E5775A">
                  <w:rPr>
                    <w:sz w:val="20"/>
                    <w:szCs w:val="20"/>
                  </w:rPr>
                  <w:t>Direct supervisor</w:t>
                </w:r>
                <w:r>
                  <w:rPr>
                    <w:rFonts w:hint="eastAsia"/>
                    <w:sz w:val="20"/>
                    <w:szCs w:val="20"/>
                  </w:rPr>
                  <w:t>もしくはDirect supervisor</w:t>
                </w:r>
                <w:r>
                  <w:rPr>
                    <w:sz w:val="20"/>
                    <w:szCs w:val="20"/>
                  </w:rPr>
                  <w:t>’</w:t>
                </w:r>
                <w:r>
                  <w:rPr>
                    <w:rFonts w:hint="eastAsia"/>
                    <w:sz w:val="20"/>
                    <w:szCs w:val="20"/>
                  </w:rPr>
                  <w:t>s managerが異なるユーザーアカウント</w:t>
                </w:r>
              </w:p>
            </w:tc>
            <w:tc>
              <w:tcPr>
                <w:tcW w:w="2723" w:type="dxa"/>
              </w:tcPr>
              <w:p w14:paraId="581CFD7B" w14:textId="77777777" w:rsidR="008A6922" w:rsidRPr="007B19CA" w:rsidRDefault="008A6922" w:rsidP="00724AD9">
                <w:pPr>
                  <w:jc w:val="left"/>
                  <w:rPr>
                    <w:sz w:val="20"/>
                    <w:szCs w:val="20"/>
                  </w:rPr>
                </w:pPr>
                <w:r w:rsidRPr="00A96099">
                  <w:rPr>
                    <w:sz w:val="20"/>
                    <w:szCs w:val="20"/>
                  </w:rPr>
                  <w:t>評価者および評価者上司変更ユーザー(Manager Reviewing Manager change)</w:t>
                </w:r>
              </w:p>
            </w:tc>
          </w:tr>
          <w:tr w:rsidR="008A6922" w:rsidRPr="00094894" w14:paraId="554EC0D9" w14:textId="77777777" w:rsidTr="00724AD9">
            <w:tc>
              <w:tcPr>
                <w:tcW w:w="494" w:type="dxa"/>
              </w:tcPr>
              <w:p w14:paraId="7562F4B3" w14:textId="77777777" w:rsidR="008A6922" w:rsidRDefault="008A6922" w:rsidP="00724AD9">
                <w:pPr>
                  <w:rPr>
                    <w:sz w:val="20"/>
                    <w:szCs w:val="20"/>
                  </w:rPr>
                </w:pPr>
                <w:r>
                  <w:rPr>
                    <w:rFonts w:hint="eastAsia"/>
                    <w:sz w:val="20"/>
                    <w:szCs w:val="20"/>
                  </w:rPr>
                  <w:t>8</w:t>
                </w:r>
              </w:p>
            </w:tc>
            <w:tc>
              <w:tcPr>
                <w:tcW w:w="2268" w:type="dxa"/>
              </w:tcPr>
              <w:p w14:paraId="7052653F" w14:textId="77777777" w:rsidR="008A6922" w:rsidRDefault="008A6922" w:rsidP="00724AD9">
                <w:pPr>
                  <w:jc w:val="left"/>
                  <w:rPr>
                    <w:sz w:val="20"/>
                    <w:szCs w:val="20"/>
                  </w:rPr>
                </w:pPr>
                <w:r w:rsidRPr="007B19CA">
                  <w:rPr>
                    <w:rFonts w:hint="eastAsia"/>
                    <w:sz w:val="20"/>
                    <w:szCs w:val="20"/>
                  </w:rPr>
                  <w:t>期中の</w:t>
                </w:r>
                <w:r>
                  <w:rPr>
                    <w:rFonts w:hint="eastAsia"/>
                    <w:sz w:val="20"/>
                    <w:szCs w:val="20"/>
                  </w:rPr>
                  <w:t>担当</w:t>
                </w:r>
                <w:r w:rsidRPr="007B19CA">
                  <w:rPr>
                    <w:rFonts w:hint="eastAsia"/>
                    <w:sz w:val="20"/>
                    <w:szCs w:val="20"/>
                  </w:rPr>
                  <w:t>テリトリー変更</w:t>
                </w:r>
                <w:r>
                  <w:rPr>
                    <w:rFonts w:hint="eastAsia"/>
                    <w:sz w:val="20"/>
                    <w:szCs w:val="20"/>
                  </w:rPr>
                  <w:t>（TA-CRM）</w:t>
                </w:r>
              </w:p>
            </w:tc>
            <w:tc>
              <w:tcPr>
                <w:tcW w:w="4041" w:type="dxa"/>
              </w:tcPr>
              <w:p w14:paraId="24030338" w14:textId="77777777" w:rsidR="008A6922" w:rsidRDefault="008A6922" w:rsidP="00724AD9">
                <w:pPr>
                  <w:jc w:val="left"/>
                  <w:rPr>
                    <w:sz w:val="20"/>
                    <w:szCs w:val="20"/>
                  </w:rPr>
                </w:pPr>
                <w:r>
                  <w:rPr>
                    <w:rFonts w:hint="eastAsia"/>
                    <w:sz w:val="20"/>
                    <w:szCs w:val="20"/>
                  </w:rPr>
                  <w:t>手順２でTA-CRMのSODが抽出済みの、</w:t>
                </w:r>
                <w:r w:rsidRPr="00275FAE">
                  <w:rPr>
                    <w:sz w:val="20"/>
                    <w:szCs w:val="20"/>
                  </w:rPr>
                  <w:t>目標期間分割の必要があるMR</w:t>
                </w:r>
                <w:r>
                  <w:rPr>
                    <w:rFonts w:hint="eastAsia"/>
                    <w:sz w:val="20"/>
                    <w:szCs w:val="20"/>
                  </w:rPr>
                  <w:t>。</w:t>
                </w:r>
              </w:p>
            </w:tc>
            <w:tc>
              <w:tcPr>
                <w:tcW w:w="2723" w:type="dxa"/>
              </w:tcPr>
              <w:p w14:paraId="229F5363" w14:textId="77777777" w:rsidR="008A6922" w:rsidRPr="00A96099" w:rsidRDefault="008A6922" w:rsidP="00724AD9">
                <w:pPr>
                  <w:jc w:val="left"/>
                  <w:rPr>
                    <w:sz w:val="20"/>
                    <w:szCs w:val="20"/>
                  </w:rPr>
                </w:pPr>
                <w:r w:rsidRPr="00A96099">
                  <w:rPr>
                    <w:rFonts w:hint="eastAsia"/>
                    <w:sz w:val="20"/>
                    <w:szCs w:val="20"/>
                  </w:rPr>
                  <w:t>新規および目標期間変更ユーザー(</w:t>
                </w:r>
                <w:r w:rsidRPr="00A96099">
                  <w:rPr>
                    <w:sz w:val="20"/>
                    <w:szCs w:val="20"/>
                  </w:rPr>
                  <w:t>New＆Add objectives and account）</w:t>
                </w:r>
              </w:p>
            </w:tc>
          </w:tr>
        </w:tbl>
        <w:p w14:paraId="49493466" w14:textId="77777777" w:rsidR="008A6922" w:rsidRDefault="008A6922" w:rsidP="008A6922">
          <w:pPr>
            <w:pStyle w:val="ListParagraph"/>
            <w:ind w:leftChars="0" w:left="650"/>
            <w:jc w:val="left"/>
            <w:rPr>
              <w:sz w:val="20"/>
              <w:szCs w:val="20"/>
            </w:rPr>
          </w:pPr>
        </w:p>
        <w:p w14:paraId="10028127" w14:textId="77777777" w:rsidR="008A6922" w:rsidRDefault="008A6922" w:rsidP="008A6922">
          <w:pPr>
            <w:pStyle w:val="ListParagraph"/>
            <w:ind w:leftChars="0" w:left="650"/>
            <w:jc w:val="left"/>
            <w:rPr>
              <w:sz w:val="20"/>
              <w:szCs w:val="20"/>
            </w:rPr>
          </w:pPr>
        </w:p>
        <w:p w14:paraId="5C39ADCB" w14:textId="77777777" w:rsidR="008A6922" w:rsidRDefault="008A6922" w:rsidP="008A6922">
          <w:pPr>
            <w:pStyle w:val="ListParagraph"/>
            <w:ind w:leftChars="0" w:left="650"/>
            <w:jc w:val="left"/>
            <w:rPr>
              <w:sz w:val="20"/>
              <w:szCs w:val="20"/>
            </w:rPr>
          </w:pPr>
        </w:p>
        <w:p w14:paraId="77FE47F2" w14:textId="77777777" w:rsidR="008A6922" w:rsidRDefault="008A6922" w:rsidP="008A6922">
          <w:pPr>
            <w:pStyle w:val="ListParagraph"/>
            <w:ind w:leftChars="0" w:left="650"/>
            <w:jc w:val="left"/>
            <w:rPr>
              <w:sz w:val="20"/>
              <w:szCs w:val="20"/>
            </w:rPr>
          </w:pPr>
        </w:p>
        <w:p w14:paraId="3342C48D" w14:textId="77777777" w:rsidR="008A6922" w:rsidRDefault="008A6922" w:rsidP="008A6922">
          <w:pPr>
            <w:pStyle w:val="ListParagraph"/>
            <w:ind w:leftChars="0" w:left="650"/>
            <w:jc w:val="left"/>
            <w:rPr>
              <w:sz w:val="20"/>
              <w:szCs w:val="20"/>
            </w:rPr>
          </w:pPr>
        </w:p>
        <w:p w14:paraId="443CF35A" w14:textId="77777777" w:rsidR="008A6922" w:rsidRDefault="008A6922" w:rsidP="008A6922">
          <w:pPr>
            <w:pStyle w:val="ListParagraph"/>
            <w:ind w:leftChars="0" w:left="650"/>
            <w:jc w:val="left"/>
            <w:rPr>
              <w:sz w:val="20"/>
              <w:szCs w:val="20"/>
            </w:rPr>
          </w:pPr>
        </w:p>
        <w:p w14:paraId="3C56A6D7" w14:textId="77777777" w:rsidR="008A6922" w:rsidRDefault="008A6922" w:rsidP="008A6922">
          <w:pPr>
            <w:pStyle w:val="ListParagraph"/>
            <w:ind w:leftChars="0" w:left="650"/>
            <w:jc w:val="left"/>
            <w:rPr>
              <w:sz w:val="20"/>
              <w:szCs w:val="20"/>
            </w:rPr>
          </w:pPr>
        </w:p>
        <w:p w14:paraId="186C18A8" w14:textId="77777777" w:rsidR="008A6922" w:rsidRDefault="008A6922" w:rsidP="008A6922">
          <w:pPr>
            <w:pStyle w:val="ListParagraph"/>
            <w:numPr>
              <w:ilvl w:val="0"/>
              <w:numId w:val="26"/>
            </w:numPr>
            <w:ind w:leftChars="0"/>
            <w:jc w:val="left"/>
            <w:rPr>
              <w:sz w:val="20"/>
              <w:szCs w:val="20"/>
            </w:rPr>
          </w:pPr>
          <w:r>
            <w:rPr>
              <w:rFonts w:hint="eastAsia"/>
              <w:sz w:val="20"/>
              <w:szCs w:val="20"/>
            </w:rPr>
            <w:t>【作成する3種類リスト共通のフォーマット】</w:t>
          </w:r>
        </w:p>
        <w:p w14:paraId="05FA9238" w14:textId="77777777" w:rsidR="008A6922" w:rsidRDefault="008A6922" w:rsidP="008A6922">
          <w:pPr>
            <w:pStyle w:val="ListParagraph"/>
            <w:ind w:leftChars="0" w:left="650"/>
            <w:jc w:val="left"/>
            <w:rPr>
              <w:sz w:val="20"/>
              <w:szCs w:val="20"/>
            </w:rPr>
          </w:pPr>
          <w:r>
            <w:rPr>
              <w:rFonts w:hint="eastAsia"/>
              <w:sz w:val="20"/>
              <w:szCs w:val="20"/>
            </w:rPr>
            <w:t>3種類のリストは3つのシートに分けて以下の構成で作成する。</w:t>
          </w:r>
        </w:p>
        <w:tbl>
          <w:tblPr>
            <w:tblStyle w:val="TableGrid"/>
            <w:tblW w:w="9566" w:type="dxa"/>
            <w:tblInd w:w="210" w:type="dxa"/>
            <w:tblLook w:val="04A0" w:firstRow="1" w:lastRow="0" w:firstColumn="1" w:lastColumn="0" w:noHBand="0" w:noVBand="1"/>
          </w:tblPr>
          <w:tblGrid>
            <w:gridCol w:w="3046"/>
            <w:gridCol w:w="6520"/>
          </w:tblGrid>
          <w:tr w:rsidR="008A6922" w:rsidRPr="007B19CA" w14:paraId="7153752E" w14:textId="77777777" w:rsidTr="00724AD9">
            <w:tc>
              <w:tcPr>
                <w:tcW w:w="3046" w:type="dxa"/>
                <w:shd w:val="clear" w:color="auto" w:fill="1F497D" w:themeFill="text2"/>
                <w:vAlign w:val="center"/>
              </w:tcPr>
              <w:p w14:paraId="78C80FC2" w14:textId="77777777" w:rsidR="008A6922" w:rsidRPr="007B19CA" w:rsidRDefault="008A6922" w:rsidP="00724AD9">
                <w:pPr>
                  <w:jc w:val="center"/>
                  <w:rPr>
                    <w:color w:val="FFFFFF" w:themeColor="background1"/>
                    <w:sz w:val="20"/>
                    <w:szCs w:val="20"/>
                  </w:rPr>
                </w:pPr>
                <w:r>
                  <w:rPr>
                    <w:rFonts w:hint="eastAsia"/>
                    <w:color w:val="FFFFFF" w:themeColor="background1"/>
                    <w:sz w:val="20"/>
                    <w:szCs w:val="20"/>
                  </w:rPr>
                  <w:t>フィールド名</w:t>
                </w:r>
              </w:p>
            </w:tc>
            <w:tc>
              <w:tcPr>
                <w:tcW w:w="6520" w:type="dxa"/>
                <w:shd w:val="clear" w:color="auto" w:fill="1F497D" w:themeFill="text2"/>
                <w:vAlign w:val="center"/>
              </w:tcPr>
              <w:p w14:paraId="2E118621" w14:textId="77777777" w:rsidR="008A6922" w:rsidRPr="007B19CA" w:rsidRDefault="008A6922" w:rsidP="00724AD9">
                <w:pPr>
                  <w:jc w:val="center"/>
                  <w:rPr>
                    <w:color w:val="FFFFFF" w:themeColor="background1"/>
                    <w:sz w:val="20"/>
                    <w:szCs w:val="20"/>
                  </w:rPr>
                </w:pPr>
                <w:r>
                  <w:rPr>
                    <w:rFonts w:hint="eastAsia"/>
                    <w:color w:val="FFFFFF" w:themeColor="background1"/>
                    <w:sz w:val="20"/>
                    <w:szCs w:val="20"/>
                  </w:rPr>
                  <w:t>内容</w:t>
                </w:r>
              </w:p>
            </w:tc>
          </w:tr>
          <w:tr w:rsidR="008A6922" w:rsidRPr="007B19CA" w14:paraId="513CD02B" w14:textId="77777777" w:rsidTr="00724AD9">
            <w:tc>
              <w:tcPr>
                <w:tcW w:w="3046" w:type="dxa"/>
              </w:tcPr>
              <w:p w14:paraId="29C353B5" w14:textId="77777777" w:rsidR="008A6922" w:rsidRPr="007B19CA" w:rsidRDefault="008A6922" w:rsidP="00724AD9">
                <w:pPr>
                  <w:jc w:val="left"/>
                  <w:rPr>
                    <w:sz w:val="20"/>
                    <w:szCs w:val="20"/>
                  </w:rPr>
                </w:pPr>
                <w:r w:rsidRPr="00A42D24">
                  <w:rPr>
                    <w:sz w:val="20"/>
                    <w:szCs w:val="20"/>
                  </w:rPr>
                  <w:t>EMPLOYEE_ID</w:t>
                </w:r>
              </w:p>
            </w:tc>
            <w:tc>
              <w:tcPr>
                <w:tcW w:w="6520" w:type="dxa"/>
              </w:tcPr>
              <w:p w14:paraId="456F131B" w14:textId="77777777" w:rsidR="008A6922" w:rsidRPr="00827A17" w:rsidRDefault="008A6922" w:rsidP="00724AD9">
                <w:pPr>
                  <w:pStyle w:val="ListParagraph"/>
                  <w:ind w:leftChars="47" w:left="99" w:firstLineChars="8" w:firstLine="16"/>
                  <w:jc w:val="left"/>
                  <w:rPr>
                    <w:sz w:val="20"/>
                    <w:szCs w:val="20"/>
                  </w:rPr>
                </w:pPr>
                <w:r w:rsidRPr="001C5049">
                  <w:rPr>
                    <w:sz w:val="20"/>
                    <w:szCs w:val="20"/>
                  </w:rPr>
                  <w:t>Personal Number</w:t>
                </w:r>
              </w:p>
            </w:tc>
          </w:tr>
          <w:tr w:rsidR="008A6922" w:rsidRPr="007B19CA" w14:paraId="7C13A45E" w14:textId="77777777" w:rsidTr="00724AD9">
            <w:tc>
              <w:tcPr>
                <w:tcW w:w="3046" w:type="dxa"/>
              </w:tcPr>
              <w:p w14:paraId="250AE7E6" w14:textId="77777777" w:rsidR="008A6922" w:rsidRPr="007B19CA" w:rsidRDefault="008A6922" w:rsidP="00724AD9">
                <w:pPr>
                  <w:jc w:val="left"/>
                  <w:rPr>
                    <w:sz w:val="20"/>
                    <w:szCs w:val="20"/>
                  </w:rPr>
                </w:pPr>
                <w:r w:rsidRPr="00A42D24">
                  <w:rPr>
                    <w:sz w:val="20"/>
                    <w:szCs w:val="20"/>
                  </w:rPr>
                  <w:t>FIRST_NAME / LAST_NAME</w:t>
                </w:r>
              </w:p>
            </w:tc>
            <w:tc>
              <w:tcPr>
                <w:tcW w:w="6520" w:type="dxa"/>
              </w:tcPr>
              <w:p w14:paraId="2E6F3A13" w14:textId="77777777" w:rsidR="008A6922" w:rsidRPr="00827A17" w:rsidRDefault="008A6922" w:rsidP="00724AD9">
                <w:pPr>
                  <w:pStyle w:val="ListParagraph"/>
                  <w:ind w:leftChars="47" w:left="99" w:firstLineChars="8" w:firstLine="16"/>
                  <w:jc w:val="left"/>
                  <w:rPr>
                    <w:sz w:val="20"/>
                    <w:szCs w:val="20"/>
                  </w:rPr>
                </w:pPr>
                <w:r w:rsidRPr="001C5049">
                  <w:rPr>
                    <w:sz w:val="20"/>
                    <w:szCs w:val="20"/>
                  </w:rPr>
                  <w:t>English Name</w:t>
                </w:r>
              </w:p>
            </w:tc>
          </w:tr>
          <w:tr w:rsidR="008A6922" w:rsidRPr="007B19CA" w14:paraId="341CEB75" w14:textId="77777777" w:rsidTr="00724AD9">
            <w:tc>
              <w:tcPr>
                <w:tcW w:w="3046" w:type="dxa"/>
              </w:tcPr>
              <w:p w14:paraId="1895B691" w14:textId="77777777" w:rsidR="008A6922" w:rsidRPr="007B19CA" w:rsidRDefault="008A6922" w:rsidP="00724AD9">
                <w:pPr>
                  <w:jc w:val="left"/>
                  <w:rPr>
                    <w:sz w:val="20"/>
                    <w:szCs w:val="20"/>
                  </w:rPr>
                </w:pPr>
                <w:r w:rsidRPr="00A42D24">
                  <w:rPr>
                    <w:sz w:val="20"/>
                    <w:szCs w:val="20"/>
                  </w:rPr>
                  <w:t>DEPARTMENT_NAME</w:t>
                </w:r>
              </w:p>
            </w:tc>
            <w:tc>
              <w:tcPr>
                <w:tcW w:w="6520" w:type="dxa"/>
              </w:tcPr>
              <w:p w14:paraId="42899B70" w14:textId="77777777" w:rsidR="008A6922" w:rsidRPr="00827A17" w:rsidRDefault="008A6922" w:rsidP="00724AD9">
                <w:pPr>
                  <w:pStyle w:val="ListParagraph"/>
                  <w:ind w:leftChars="47" w:left="99" w:firstLineChars="8" w:firstLine="16"/>
                  <w:jc w:val="left"/>
                  <w:rPr>
                    <w:sz w:val="20"/>
                    <w:szCs w:val="20"/>
                  </w:rPr>
                </w:pPr>
                <w:r w:rsidRPr="001C5049">
                  <w:rPr>
                    <w:sz w:val="20"/>
                    <w:szCs w:val="20"/>
                  </w:rPr>
                  <w:t>Department Name</w:t>
                </w:r>
              </w:p>
            </w:tc>
          </w:tr>
          <w:tr w:rsidR="008A6922" w:rsidRPr="007B19CA" w14:paraId="528F0AD0" w14:textId="77777777" w:rsidTr="00724AD9">
            <w:tc>
              <w:tcPr>
                <w:tcW w:w="3046" w:type="dxa"/>
              </w:tcPr>
              <w:p w14:paraId="5481C430" w14:textId="77777777" w:rsidR="008A6922" w:rsidRPr="007B19CA" w:rsidRDefault="008A6922" w:rsidP="00724AD9">
                <w:pPr>
                  <w:jc w:val="left"/>
                  <w:rPr>
                    <w:sz w:val="20"/>
                    <w:szCs w:val="20"/>
                  </w:rPr>
                </w:pPr>
                <w:r w:rsidRPr="009B121A">
                  <w:rPr>
                    <w:sz w:val="20"/>
                    <w:szCs w:val="20"/>
                  </w:rPr>
                  <w:t>PERSON_POSITION</w:t>
                </w:r>
              </w:p>
            </w:tc>
            <w:tc>
              <w:tcPr>
                <w:tcW w:w="6520" w:type="dxa"/>
              </w:tcPr>
              <w:p w14:paraId="115059BB" w14:textId="77777777" w:rsidR="008A6922" w:rsidRPr="008E1915" w:rsidRDefault="008A6922" w:rsidP="00724AD9">
                <w:pPr>
                  <w:pStyle w:val="ListParagraph"/>
                  <w:ind w:leftChars="47" w:left="99" w:firstLineChars="8" w:firstLine="16"/>
                  <w:jc w:val="left"/>
                  <w:rPr>
                    <w:sz w:val="20"/>
                    <w:szCs w:val="20"/>
                  </w:rPr>
                </w:pPr>
                <w:r>
                  <w:rPr>
                    <w:rFonts w:hint="eastAsia"/>
                    <w:sz w:val="20"/>
                    <w:szCs w:val="20"/>
                  </w:rPr>
                  <w:t>Identified with 5.【Indentification of PERSON_POSITION】</w:t>
                </w:r>
              </w:p>
            </w:tc>
          </w:tr>
          <w:tr w:rsidR="008A6922" w:rsidRPr="007B19CA" w14:paraId="647681EB" w14:textId="77777777" w:rsidTr="00724AD9">
            <w:tc>
              <w:tcPr>
                <w:tcW w:w="3046" w:type="dxa"/>
              </w:tcPr>
              <w:p w14:paraId="549EAA06" w14:textId="77777777" w:rsidR="008A6922" w:rsidRPr="007B19CA" w:rsidRDefault="008A6922" w:rsidP="00724AD9">
                <w:pPr>
                  <w:jc w:val="left"/>
                  <w:rPr>
                    <w:sz w:val="20"/>
                    <w:szCs w:val="20"/>
                  </w:rPr>
                </w:pPr>
                <w:r w:rsidRPr="009B121A">
                  <w:rPr>
                    <w:sz w:val="20"/>
                    <w:szCs w:val="20"/>
                  </w:rPr>
                  <w:t>ID (Manager)</w:t>
                </w:r>
              </w:p>
            </w:tc>
            <w:tc>
              <w:tcPr>
                <w:tcW w:w="6520" w:type="dxa"/>
              </w:tcPr>
              <w:p w14:paraId="65ED8790" w14:textId="77777777" w:rsidR="008A6922" w:rsidRPr="001E3B0C" w:rsidRDefault="008A6922" w:rsidP="00724AD9">
                <w:pPr>
                  <w:jc w:val="left"/>
                  <w:rPr>
                    <w:sz w:val="20"/>
                    <w:szCs w:val="20"/>
                  </w:rPr>
                </w:pPr>
                <w:r w:rsidRPr="001E3B0C">
                  <w:rPr>
                    <w:sz w:val="20"/>
                    <w:szCs w:val="20"/>
                  </w:rPr>
                  <w:t>(Direct supervisor) Employee number</w:t>
                </w:r>
              </w:p>
            </w:tc>
          </w:tr>
          <w:tr w:rsidR="008A6922" w:rsidRPr="00565FBD" w14:paraId="0C29B917" w14:textId="77777777" w:rsidTr="00724AD9">
            <w:tc>
              <w:tcPr>
                <w:tcW w:w="3046" w:type="dxa"/>
              </w:tcPr>
              <w:p w14:paraId="3162EFB6" w14:textId="77777777" w:rsidR="008A6922" w:rsidRPr="007B19CA" w:rsidRDefault="008A6922" w:rsidP="00724AD9">
                <w:pPr>
                  <w:jc w:val="left"/>
                  <w:rPr>
                    <w:sz w:val="20"/>
                    <w:szCs w:val="20"/>
                  </w:rPr>
                </w:pPr>
                <w:r w:rsidRPr="009B121A">
                  <w:rPr>
                    <w:sz w:val="20"/>
                    <w:szCs w:val="20"/>
                  </w:rPr>
                  <w:t>Name (Manager)</w:t>
                </w:r>
              </w:p>
            </w:tc>
            <w:tc>
              <w:tcPr>
                <w:tcW w:w="6520" w:type="dxa"/>
              </w:tcPr>
              <w:p w14:paraId="3B92DCB4" w14:textId="77777777" w:rsidR="008A6922" w:rsidRPr="007B19CA" w:rsidRDefault="008A6922" w:rsidP="00724AD9">
                <w:pPr>
                  <w:jc w:val="left"/>
                  <w:rPr>
                    <w:sz w:val="20"/>
                    <w:szCs w:val="20"/>
                  </w:rPr>
                </w:pPr>
                <w:r w:rsidRPr="001E3B0C">
                  <w:rPr>
                    <w:sz w:val="20"/>
                    <w:szCs w:val="20"/>
                  </w:rPr>
                  <w:t>(Direct Supervisor) English name</w:t>
                </w:r>
              </w:p>
            </w:tc>
          </w:tr>
          <w:tr w:rsidR="008A6922" w:rsidRPr="007B19CA" w14:paraId="03935F21" w14:textId="77777777" w:rsidTr="00724AD9">
            <w:tc>
              <w:tcPr>
                <w:tcW w:w="3046" w:type="dxa"/>
              </w:tcPr>
              <w:p w14:paraId="37AE56B6" w14:textId="77777777" w:rsidR="008A6922" w:rsidRPr="007B19CA" w:rsidRDefault="008A6922" w:rsidP="00724AD9">
                <w:pPr>
                  <w:jc w:val="left"/>
                  <w:rPr>
                    <w:sz w:val="20"/>
                    <w:szCs w:val="20"/>
                  </w:rPr>
                </w:pPr>
                <w:r w:rsidRPr="009B121A">
                  <w:rPr>
                    <w:sz w:val="20"/>
                    <w:szCs w:val="20"/>
                  </w:rPr>
                  <w:t>ID (Reviewing Manager)</w:t>
                </w:r>
              </w:p>
            </w:tc>
            <w:tc>
              <w:tcPr>
                <w:tcW w:w="6520" w:type="dxa"/>
              </w:tcPr>
              <w:p w14:paraId="3641562A" w14:textId="77777777" w:rsidR="008A6922" w:rsidRPr="007B19CA" w:rsidRDefault="008A6922" w:rsidP="00724AD9">
                <w:pPr>
                  <w:jc w:val="left"/>
                  <w:rPr>
                    <w:sz w:val="20"/>
                    <w:szCs w:val="20"/>
                  </w:rPr>
                </w:pPr>
                <w:r w:rsidRPr="001E3B0C">
                  <w:rPr>
                    <w:sz w:val="20"/>
                    <w:szCs w:val="20"/>
                  </w:rPr>
                  <w:t>(Direct supervisor</w:t>
                </w:r>
                <w:r>
                  <w:rPr>
                    <w:sz w:val="20"/>
                    <w:szCs w:val="20"/>
                  </w:rPr>
                  <w:t>’</w:t>
                </w:r>
                <w:r>
                  <w:rPr>
                    <w:rFonts w:hint="eastAsia"/>
                    <w:sz w:val="20"/>
                    <w:szCs w:val="20"/>
                  </w:rPr>
                  <w:t>s manager</w:t>
                </w:r>
                <w:r w:rsidRPr="001E3B0C">
                  <w:rPr>
                    <w:sz w:val="20"/>
                    <w:szCs w:val="20"/>
                  </w:rPr>
                  <w:t>) Employee number</w:t>
                </w:r>
              </w:p>
            </w:tc>
          </w:tr>
          <w:tr w:rsidR="008A6922" w:rsidRPr="007B19CA" w14:paraId="38481858" w14:textId="77777777" w:rsidTr="00724AD9">
            <w:tc>
              <w:tcPr>
                <w:tcW w:w="3046" w:type="dxa"/>
              </w:tcPr>
              <w:p w14:paraId="47B52E9C" w14:textId="77777777" w:rsidR="008A6922" w:rsidRPr="009B121A" w:rsidRDefault="008A6922" w:rsidP="00724AD9">
                <w:pPr>
                  <w:jc w:val="left"/>
                  <w:rPr>
                    <w:sz w:val="20"/>
                    <w:szCs w:val="20"/>
                  </w:rPr>
                </w:pPr>
                <w:r w:rsidRPr="00A51C1D">
                  <w:rPr>
                    <w:sz w:val="20"/>
                    <w:szCs w:val="20"/>
                  </w:rPr>
                  <w:t>Name (Reviewing Manager)</w:t>
                </w:r>
              </w:p>
            </w:tc>
            <w:tc>
              <w:tcPr>
                <w:tcW w:w="6520" w:type="dxa"/>
              </w:tcPr>
              <w:p w14:paraId="0CC9E44D" w14:textId="77777777" w:rsidR="008A6922" w:rsidRPr="007B19CA" w:rsidRDefault="008A6922" w:rsidP="00724AD9">
                <w:pPr>
                  <w:jc w:val="left"/>
                  <w:rPr>
                    <w:sz w:val="20"/>
                    <w:szCs w:val="20"/>
                  </w:rPr>
                </w:pPr>
                <w:r w:rsidRPr="001E3B0C">
                  <w:rPr>
                    <w:sz w:val="20"/>
                    <w:szCs w:val="20"/>
                  </w:rPr>
                  <w:t>(Direct Supervisor</w:t>
                </w:r>
                <w:r>
                  <w:rPr>
                    <w:sz w:val="20"/>
                    <w:szCs w:val="20"/>
                  </w:rPr>
                  <w:t>’</w:t>
                </w:r>
                <w:r>
                  <w:rPr>
                    <w:rFonts w:hint="eastAsia"/>
                    <w:sz w:val="20"/>
                    <w:szCs w:val="20"/>
                  </w:rPr>
                  <w:t>s manager</w:t>
                </w:r>
                <w:r w:rsidRPr="001E3B0C">
                  <w:rPr>
                    <w:sz w:val="20"/>
                    <w:szCs w:val="20"/>
                  </w:rPr>
                  <w:t>) English name</w:t>
                </w:r>
              </w:p>
            </w:tc>
          </w:tr>
        </w:tbl>
        <w:p w14:paraId="40DAAE8D" w14:textId="77777777" w:rsidR="008A6922" w:rsidRDefault="008A6922" w:rsidP="008A6922">
          <w:pPr>
            <w:pStyle w:val="ListParagraph"/>
            <w:ind w:leftChars="0" w:left="650"/>
            <w:jc w:val="left"/>
            <w:rPr>
              <w:sz w:val="20"/>
              <w:szCs w:val="20"/>
            </w:rPr>
          </w:pPr>
        </w:p>
        <w:p w14:paraId="2067351C" w14:textId="77777777" w:rsidR="008A6922" w:rsidRDefault="008A6922" w:rsidP="008A6922">
          <w:pPr>
            <w:pStyle w:val="ListParagraph"/>
            <w:ind w:leftChars="0" w:left="650"/>
            <w:jc w:val="left"/>
            <w:rPr>
              <w:sz w:val="20"/>
              <w:szCs w:val="20"/>
            </w:rPr>
          </w:pPr>
        </w:p>
        <w:p w14:paraId="326D3D80" w14:textId="77777777" w:rsidR="008A6922" w:rsidRDefault="008A6922" w:rsidP="008A6922">
          <w:pPr>
            <w:pStyle w:val="ListParagraph"/>
            <w:ind w:leftChars="0" w:left="650"/>
            <w:jc w:val="left"/>
            <w:rPr>
              <w:sz w:val="20"/>
              <w:szCs w:val="20"/>
            </w:rPr>
          </w:pPr>
        </w:p>
        <w:p w14:paraId="7DAA10B9" w14:textId="759EAE8E" w:rsidR="009C63FF" w:rsidRDefault="00000000">
          <w:pPr>
            <w:widowControl/>
            <w:jc w:val="left"/>
            <w:rPr>
              <w:rFonts w:cs="Angsana New"/>
              <w:sz w:val="20"/>
              <w:szCs w:val="20"/>
            </w:rPr>
          </w:pPr>
        </w:p>
      </w:sdtContent>
    </w:sdt>
    <w:p w14:paraId="02A6C561" w14:textId="77777777" w:rsidR="00052D1A" w:rsidRPr="00542187" w:rsidRDefault="00052D1A" w:rsidP="00542187">
      <w:pPr>
        <w:ind w:leftChars="100" w:left="210"/>
        <w:jc w:val="right"/>
        <w:rPr>
          <w:sz w:val="20"/>
          <w:szCs w:val="20"/>
        </w:rPr>
      </w:pPr>
    </w:p>
    <w:p w14:paraId="29A2EAE4" w14:textId="302C8243" w:rsidR="00BB4657" w:rsidRDefault="00BB4657">
      <w:pPr>
        <w:widowControl/>
        <w:jc w:val="left"/>
        <w:rPr>
          <w:sz w:val="20"/>
          <w:szCs w:val="20"/>
        </w:rPr>
      </w:pPr>
      <w:r>
        <w:rPr>
          <w:sz w:val="20"/>
          <w:szCs w:val="20"/>
        </w:rPr>
        <w:br w:type="page"/>
      </w:r>
    </w:p>
    <w:p w14:paraId="368E1D35" w14:textId="77777777" w:rsidR="001713A3" w:rsidRDefault="001713A3" w:rsidP="007816B4">
      <w:pPr>
        <w:rPr>
          <w:sz w:val="20"/>
          <w:szCs w:val="20"/>
        </w:rPr>
      </w:pPr>
    </w:p>
    <w:p w14:paraId="70D230EF" w14:textId="3741063C" w:rsidR="007816B4" w:rsidRDefault="007816B4" w:rsidP="007816B4">
      <w:pPr>
        <w:ind w:leftChars="100" w:left="210"/>
        <w:rPr>
          <w:sz w:val="20"/>
          <w:szCs w:val="20"/>
        </w:rPr>
      </w:pPr>
      <w:r>
        <w:rPr>
          <w:rFonts w:hint="eastAsia"/>
          <w:sz w:val="20"/>
          <w:szCs w:val="20"/>
        </w:rPr>
        <w:t>【Process Name】</w:t>
      </w:r>
    </w:p>
    <w:p w14:paraId="0B759EE6" w14:textId="0F7A7BEB" w:rsidR="0072273C" w:rsidRPr="00574A20" w:rsidRDefault="0072273C" w:rsidP="0072273C">
      <w:pPr>
        <w:ind w:leftChars="100" w:left="210"/>
        <w:rPr>
          <w:b/>
          <w:bCs/>
          <w:sz w:val="20"/>
          <w:szCs w:val="20"/>
        </w:rPr>
      </w:pPr>
      <w:r>
        <w:rPr>
          <w:b/>
          <w:sz w:val="20"/>
        </w:rPr>
        <w:t>S-11. Define and approve the bonus and incentives scheme and the weight/objectives for each role</w:t>
      </w:r>
    </w:p>
    <w:p w14:paraId="6A2E40B7" w14:textId="77777777" w:rsidR="0072273C" w:rsidRPr="0072273C" w:rsidRDefault="0072273C" w:rsidP="001B4960">
      <w:pPr>
        <w:ind w:leftChars="100" w:left="210"/>
        <w:rPr>
          <w:sz w:val="20"/>
          <w:szCs w:val="20"/>
        </w:rPr>
      </w:pPr>
    </w:p>
    <w:p w14:paraId="32E89250" w14:textId="77777777" w:rsidR="00BF2280" w:rsidRDefault="00BF2280" w:rsidP="00BF2280">
      <w:pPr>
        <w:ind w:leftChars="100" w:left="210"/>
        <w:rPr>
          <w:sz w:val="20"/>
          <w:szCs w:val="20"/>
        </w:rPr>
      </w:pPr>
      <w:r>
        <w:rPr>
          <w:rFonts w:hint="eastAsia"/>
          <w:sz w:val="20"/>
          <w:szCs w:val="20"/>
        </w:rPr>
        <w:t>【Objective】</w:t>
      </w:r>
    </w:p>
    <w:p w14:paraId="1F41D2AB" w14:textId="5BB54127" w:rsidR="00BF2280" w:rsidRDefault="00063850" w:rsidP="00BF2280">
      <w:pPr>
        <w:ind w:leftChars="100" w:left="210"/>
        <w:rPr>
          <w:sz w:val="20"/>
          <w:szCs w:val="20"/>
        </w:rPr>
      </w:pPr>
      <w:r>
        <w:rPr>
          <w:sz w:val="20"/>
        </w:rPr>
        <w:t>Define the performance evaluation items, weights, and goals for each role of CompMax users in each TA, and formally approve them at the management meeting.</w:t>
      </w:r>
    </w:p>
    <w:p w14:paraId="771CBC4B" w14:textId="77777777" w:rsidR="00BF2280" w:rsidRPr="008F5EFF" w:rsidRDefault="00BF2280" w:rsidP="001B4960">
      <w:pPr>
        <w:ind w:leftChars="100" w:left="210"/>
        <w:rPr>
          <w:sz w:val="20"/>
          <w:szCs w:val="20"/>
        </w:rPr>
      </w:pPr>
    </w:p>
    <w:p w14:paraId="58B39171" w14:textId="77777777" w:rsidR="001713A3" w:rsidRDefault="001713A3" w:rsidP="001713A3">
      <w:pPr>
        <w:ind w:leftChars="100" w:left="210"/>
        <w:rPr>
          <w:sz w:val="20"/>
          <w:szCs w:val="20"/>
        </w:rPr>
      </w:pPr>
      <w:r>
        <w:rPr>
          <w:rFonts w:hint="eastAsia"/>
          <w:sz w:val="20"/>
          <w:szCs w:val="20"/>
        </w:rPr>
        <w:t>Timing of Implementation</w:t>
      </w:r>
    </w:p>
    <w:p w14:paraId="7BDF7C68" w14:textId="2B434738" w:rsidR="001713A3" w:rsidRDefault="00004D97" w:rsidP="001713A3">
      <w:pPr>
        <w:ind w:leftChars="100" w:left="210"/>
        <w:rPr>
          <w:sz w:val="20"/>
          <w:szCs w:val="20"/>
        </w:rPr>
      </w:pPr>
      <w:r>
        <w:rPr>
          <w:rFonts w:hint="eastAsia"/>
          <w:sz w:val="20"/>
          <w:szCs w:val="20"/>
        </w:rPr>
        <w:t>Twice a year. Usually approved at the HPLT in May and October.</w:t>
      </w:r>
    </w:p>
    <w:p w14:paraId="47B49240" w14:textId="77777777" w:rsidR="001713A3" w:rsidRPr="008F5EFF" w:rsidRDefault="001713A3" w:rsidP="001713A3">
      <w:pPr>
        <w:ind w:leftChars="100" w:left="210"/>
        <w:rPr>
          <w:sz w:val="20"/>
          <w:szCs w:val="20"/>
        </w:rPr>
      </w:pPr>
    </w:p>
    <w:p w14:paraId="755B6D73" w14:textId="5C9A9A23" w:rsidR="001713A3" w:rsidRDefault="001713A3" w:rsidP="001713A3">
      <w:pPr>
        <w:ind w:leftChars="100" w:left="210"/>
        <w:rPr>
          <w:sz w:val="20"/>
          <w:szCs w:val="20"/>
        </w:rPr>
      </w:pPr>
      <w:r>
        <w:rPr>
          <w:rFonts w:hint="eastAsia"/>
          <w:sz w:val="20"/>
          <w:szCs w:val="20"/>
        </w:rPr>
        <w:t>Practitioner</w:t>
      </w:r>
    </w:p>
    <w:p w14:paraId="73FD4FAB" w14:textId="132DA320" w:rsidR="001713A3" w:rsidRDefault="00AD337C" w:rsidP="00AD337C">
      <w:pPr>
        <w:ind w:leftChars="100" w:left="210"/>
        <w:rPr>
          <w:sz w:val="20"/>
          <w:szCs w:val="20"/>
        </w:rPr>
      </w:pPr>
      <w:r>
        <w:rPr>
          <w:sz w:val="20"/>
        </w:rPr>
        <w:t>CompMAx representatives of each business division (Sales Promotion Department or Operations &amp; Training Department*)</w:t>
      </w:r>
    </w:p>
    <w:p w14:paraId="3416BD00" w14:textId="5C476769" w:rsidR="002B1CBB" w:rsidRPr="002B1CBB" w:rsidRDefault="00E42FA3" w:rsidP="00AD337C">
      <w:pPr>
        <w:ind w:leftChars="100" w:left="210"/>
        <w:rPr>
          <w:sz w:val="20"/>
          <w:szCs w:val="20"/>
        </w:rPr>
      </w:pPr>
      <w:r>
        <w:rPr>
          <w:sz w:val="20"/>
        </w:rPr>
        <w:t>※From now on, it will be indicated as 'SOD/SOT/TA O&amp;T'.</w:t>
      </w:r>
    </w:p>
    <w:p w14:paraId="4DE395D0" w14:textId="77777777" w:rsidR="001713A3" w:rsidRPr="002B1CBB" w:rsidRDefault="001713A3" w:rsidP="001B4960">
      <w:pPr>
        <w:ind w:leftChars="100" w:left="210"/>
        <w:rPr>
          <w:sz w:val="20"/>
          <w:szCs w:val="20"/>
        </w:rPr>
      </w:pPr>
    </w:p>
    <w:p w14:paraId="32D00505" w14:textId="09BD49BC" w:rsidR="001713A3" w:rsidRPr="001713A3" w:rsidRDefault="001713A3" w:rsidP="001B4960">
      <w:pPr>
        <w:ind w:leftChars="100" w:left="210"/>
        <w:rPr>
          <w:sz w:val="20"/>
          <w:szCs w:val="20"/>
        </w:rPr>
      </w:pPr>
      <w:r>
        <w:rPr>
          <w:rFonts w:hint="eastAsia"/>
          <w:sz w:val="20"/>
          <w:szCs w:val="20"/>
        </w:rPr>
        <w:t>Consultation Destination</w:t>
      </w:r>
    </w:p>
    <w:p w14:paraId="06FD524B" w14:textId="3584F3F9" w:rsidR="001713A3" w:rsidRDefault="00AD337C" w:rsidP="001B4960">
      <w:pPr>
        <w:ind w:leftChars="100" w:left="210"/>
        <w:rPr>
          <w:sz w:val="20"/>
          <w:szCs w:val="20"/>
        </w:rPr>
      </w:pPr>
      <w:r>
        <w:rPr>
          <w:rFonts w:hint="eastAsia"/>
          <w:sz w:val="20"/>
          <w:szCs w:val="20"/>
        </w:rPr>
        <w:t>HP Operations Headquarters, HR Total Rewards</w:t>
      </w:r>
    </w:p>
    <w:p w14:paraId="6DACCE5E" w14:textId="33834446" w:rsidR="001713A3" w:rsidRDefault="001713A3" w:rsidP="001B4960">
      <w:pPr>
        <w:ind w:leftChars="100" w:left="210"/>
        <w:rPr>
          <w:sz w:val="20"/>
          <w:szCs w:val="20"/>
        </w:rPr>
      </w:pPr>
    </w:p>
    <w:p w14:paraId="35F77923" w14:textId="4C97910C" w:rsidR="0038249D" w:rsidRPr="001713A3" w:rsidRDefault="0038249D" w:rsidP="0038249D">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1D52D8" w:rsidRPr="007B19CA" w14:paraId="4C218BC4" w14:textId="77777777" w:rsidTr="00234660">
        <w:tc>
          <w:tcPr>
            <w:tcW w:w="583" w:type="dxa"/>
            <w:shd w:val="clear" w:color="auto" w:fill="1F497D" w:themeFill="text2"/>
          </w:tcPr>
          <w:p w14:paraId="332B4D97" w14:textId="50F193E2" w:rsidR="001D52D8" w:rsidRPr="007B19CA" w:rsidRDefault="001D5A46" w:rsidP="00DD705E">
            <w:pPr>
              <w:jc w:val="center"/>
              <w:rPr>
                <w:color w:val="FFFFFF" w:themeColor="background1"/>
                <w:sz w:val="20"/>
                <w:szCs w:val="20"/>
              </w:rPr>
            </w:pPr>
            <w:r>
              <w:rPr>
                <w:sz w:val="20"/>
              </w:rPr>
              <w:t>[No</w:t>
            </w:r>
          </w:p>
        </w:tc>
        <w:tc>
          <w:tcPr>
            <w:tcW w:w="2257" w:type="dxa"/>
            <w:shd w:val="clear" w:color="auto" w:fill="1F497D" w:themeFill="text2"/>
            <w:vAlign w:val="center"/>
          </w:tcPr>
          <w:p w14:paraId="6C12D400" w14:textId="696DDA7F" w:rsidR="001D52D8" w:rsidRPr="007B19CA" w:rsidRDefault="001E0FD6" w:rsidP="00DD705E">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295BE602" w14:textId="0484B285" w:rsidR="001D52D8" w:rsidRPr="007B19CA" w:rsidRDefault="001E0FD6" w:rsidP="00DD705E">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4593A4AE" w14:textId="5221A4DB" w:rsidR="001D52D8" w:rsidRPr="007B19CA" w:rsidRDefault="000438B4" w:rsidP="00DD705E">
            <w:pPr>
              <w:jc w:val="center"/>
              <w:rPr>
                <w:color w:val="FFFFFF" w:themeColor="background1"/>
                <w:sz w:val="20"/>
                <w:szCs w:val="20"/>
              </w:rPr>
            </w:pPr>
            <w:r>
              <w:rPr>
                <w:rFonts w:hint="eastAsia"/>
                <w:color w:val="FFFFFF" w:themeColor="background1"/>
                <w:sz w:val="20"/>
                <w:szCs w:val="20"/>
              </w:rPr>
              <w:t>Special Notes</w:t>
            </w:r>
          </w:p>
        </w:tc>
      </w:tr>
      <w:tr w:rsidR="001D52D8" w:rsidRPr="007B19CA" w14:paraId="56933327" w14:textId="77777777" w:rsidTr="00234660">
        <w:tc>
          <w:tcPr>
            <w:tcW w:w="583" w:type="dxa"/>
          </w:tcPr>
          <w:p w14:paraId="7C92B82D" w14:textId="5A9685FE" w:rsidR="001D52D8" w:rsidRPr="007B19CA" w:rsidRDefault="001D52D8" w:rsidP="00F45831">
            <w:pPr>
              <w:jc w:val="left"/>
              <w:rPr>
                <w:sz w:val="20"/>
                <w:szCs w:val="20"/>
              </w:rPr>
            </w:pPr>
            <w:r>
              <w:rPr>
                <w:rFonts w:hint="eastAsia"/>
                <w:sz w:val="20"/>
                <w:szCs w:val="20"/>
              </w:rPr>
              <w:t>1</w:t>
            </w:r>
          </w:p>
        </w:tc>
        <w:tc>
          <w:tcPr>
            <w:tcW w:w="2257" w:type="dxa"/>
          </w:tcPr>
          <w:p w14:paraId="3DFBAEE7" w14:textId="37E7057F" w:rsidR="001D52D8" w:rsidRPr="007B19CA" w:rsidRDefault="00B74F92" w:rsidP="00F45831">
            <w:pPr>
              <w:jc w:val="left"/>
              <w:rPr>
                <w:sz w:val="20"/>
                <w:szCs w:val="20"/>
              </w:rPr>
            </w:pPr>
            <w:r>
              <w:rPr>
                <w:sz w:val="20"/>
              </w:rPr>
              <w:t>SOD/SOT/TA O&amp;T</w:t>
            </w:r>
          </w:p>
        </w:tc>
        <w:tc>
          <w:tcPr>
            <w:tcW w:w="4458" w:type="dxa"/>
          </w:tcPr>
          <w:p w14:paraId="7B719F71" w14:textId="55865C12" w:rsidR="001D52D8" w:rsidRPr="007B19CA" w:rsidRDefault="00E60E00" w:rsidP="00F45831">
            <w:pPr>
              <w:jc w:val="left"/>
              <w:rPr>
                <w:sz w:val="20"/>
                <w:szCs w:val="20"/>
              </w:rPr>
            </w:pPr>
            <w:r>
              <w:rPr>
                <w:sz w:val="20"/>
              </w:rPr>
              <w:t>Define evaluation items, weights, and objectives for each role within each business unit on a semi-annual basis</w:t>
            </w:r>
          </w:p>
        </w:tc>
        <w:tc>
          <w:tcPr>
            <w:tcW w:w="2228" w:type="dxa"/>
          </w:tcPr>
          <w:p w14:paraId="50FEB5D9" w14:textId="2F87951E" w:rsidR="00A42D86" w:rsidRPr="00CB07D5" w:rsidRDefault="00CB07D5" w:rsidP="00F45831">
            <w:pPr>
              <w:jc w:val="left"/>
              <w:rPr>
                <w:sz w:val="20"/>
                <w:szCs w:val="20"/>
              </w:rPr>
            </w:pPr>
            <w:r>
              <w:rPr>
                <w:rFonts w:hint="eastAsia"/>
                <w:sz w:val="20"/>
                <w:szCs w:val="20"/>
              </w:rPr>
              <w:t>Employees belonging to the headquarters are excluded</w:t>
            </w:r>
          </w:p>
        </w:tc>
      </w:tr>
      <w:tr w:rsidR="001D52D8" w:rsidRPr="007B19CA" w14:paraId="270A1A0F" w14:textId="77777777" w:rsidTr="00234660">
        <w:tc>
          <w:tcPr>
            <w:tcW w:w="583" w:type="dxa"/>
          </w:tcPr>
          <w:p w14:paraId="21930F35" w14:textId="332903B2" w:rsidR="001D52D8" w:rsidRPr="007B19CA" w:rsidRDefault="001D52D8" w:rsidP="00F45831">
            <w:pPr>
              <w:jc w:val="left"/>
              <w:rPr>
                <w:sz w:val="20"/>
                <w:szCs w:val="20"/>
              </w:rPr>
            </w:pPr>
            <w:r>
              <w:rPr>
                <w:rFonts w:hint="eastAsia"/>
                <w:sz w:val="20"/>
                <w:szCs w:val="20"/>
              </w:rPr>
              <w:t>2</w:t>
            </w:r>
          </w:p>
        </w:tc>
        <w:tc>
          <w:tcPr>
            <w:tcW w:w="2257" w:type="dxa"/>
          </w:tcPr>
          <w:p w14:paraId="681E3988" w14:textId="64D647DB" w:rsidR="001D52D8" w:rsidRPr="007B19CA" w:rsidRDefault="00DD22E9" w:rsidP="00F45831">
            <w:pPr>
              <w:jc w:val="left"/>
              <w:rPr>
                <w:sz w:val="20"/>
                <w:szCs w:val="20"/>
              </w:rPr>
            </w:pPr>
            <w:r>
              <w:rPr>
                <w:rFonts w:hint="eastAsia"/>
                <w:sz w:val="20"/>
                <w:szCs w:val="20"/>
              </w:rPr>
              <w:t>SL Heads</w:t>
            </w:r>
          </w:p>
        </w:tc>
        <w:tc>
          <w:tcPr>
            <w:tcW w:w="4458" w:type="dxa"/>
          </w:tcPr>
          <w:p w14:paraId="6A91F27E" w14:textId="1D38C279" w:rsidR="001D52D8" w:rsidRPr="00464AD5" w:rsidRDefault="004108B1" w:rsidP="00F45831">
            <w:pPr>
              <w:jc w:val="left"/>
              <w:rPr>
                <w:sz w:val="20"/>
                <w:szCs w:val="20"/>
              </w:rPr>
            </w:pPr>
            <w:r>
              <w:rPr>
                <w:sz w:val="20"/>
              </w:rPr>
              <w:t>Review and approve the proposed performance evaluation plan</w:t>
            </w:r>
          </w:p>
        </w:tc>
        <w:tc>
          <w:tcPr>
            <w:tcW w:w="2228" w:type="dxa"/>
          </w:tcPr>
          <w:p w14:paraId="7C10AEAD" w14:textId="6E581034" w:rsidR="001D52D8" w:rsidRPr="007B19CA" w:rsidRDefault="001D52D8" w:rsidP="00F45831">
            <w:pPr>
              <w:jc w:val="left"/>
              <w:rPr>
                <w:sz w:val="20"/>
                <w:szCs w:val="20"/>
              </w:rPr>
            </w:pPr>
          </w:p>
        </w:tc>
      </w:tr>
      <w:tr w:rsidR="001D52D8" w:rsidRPr="007B19CA" w14:paraId="1BBC833D" w14:textId="77777777" w:rsidTr="00234660">
        <w:tc>
          <w:tcPr>
            <w:tcW w:w="583" w:type="dxa"/>
          </w:tcPr>
          <w:p w14:paraId="164213F8" w14:textId="663EC356" w:rsidR="001D52D8" w:rsidRPr="007B19CA" w:rsidRDefault="001D52D8" w:rsidP="00F45831">
            <w:pPr>
              <w:jc w:val="left"/>
              <w:rPr>
                <w:sz w:val="20"/>
                <w:szCs w:val="20"/>
              </w:rPr>
            </w:pPr>
            <w:r>
              <w:rPr>
                <w:rFonts w:hint="eastAsia"/>
                <w:sz w:val="20"/>
                <w:szCs w:val="20"/>
              </w:rPr>
              <w:t>3</w:t>
            </w:r>
          </w:p>
        </w:tc>
        <w:tc>
          <w:tcPr>
            <w:tcW w:w="2257" w:type="dxa"/>
          </w:tcPr>
          <w:p w14:paraId="49968AFD" w14:textId="7CE3E26B" w:rsidR="001D52D8" w:rsidRPr="007B19CA" w:rsidRDefault="00DD22E9" w:rsidP="00F45831">
            <w:pPr>
              <w:jc w:val="left"/>
              <w:rPr>
                <w:sz w:val="20"/>
                <w:szCs w:val="20"/>
              </w:rPr>
            </w:pPr>
            <w:r>
              <w:rPr>
                <w:sz w:val="20"/>
              </w:rPr>
              <w:t>SOD/SOT/TA O&amp;T</w:t>
            </w:r>
          </w:p>
        </w:tc>
        <w:tc>
          <w:tcPr>
            <w:tcW w:w="4458" w:type="dxa"/>
          </w:tcPr>
          <w:p w14:paraId="2F5EE813" w14:textId="4D3C91B4" w:rsidR="001D52D8" w:rsidRPr="007B19CA" w:rsidRDefault="00DD22E9" w:rsidP="00F45831">
            <w:pPr>
              <w:jc w:val="left"/>
              <w:rPr>
                <w:sz w:val="20"/>
                <w:szCs w:val="20"/>
              </w:rPr>
            </w:pPr>
            <w:r>
              <w:rPr>
                <w:sz w:val="20"/>
              </w:rPr>
              <w:t>Submit to HPLC</w:t>
            </w:r>
          </w:p>
        </w:tc>
        <w:tc>
          <w:tcPr>
            <w:tcW w:w="2228" w:type="dxa"/>
          </w:tcPr>
          <w:p w14:paraId="66F9E469" w14:textId="161AC45F" w:rsidR="001D52D8" w:rsidRPr="007B19CA" w:rsidRDefault="005E1B61" w:rsidP="00F45831">
            <w:pPr>
              <w:jc w:val="left"/>
              <w:rPr>
                <w:sz w:val="20"/>
                <w:szCs w:val="20"/>
              </w:rPr>
            </w:pPr>
            <w:r>
              <w:rPr>
                <w:rFonts w:hint="eastAsia"/>
                <w:sz w:val="20"/>
                <w:szCs w:val="20"/>
              </w:rPr>
              <w:t>PowerPoint format</w:t>
            </w:r>
          </w:p>
        </w:tc>
      </w:tr>
      <w:tr w:rsidR="001D52D8" w:rsidRPr="007B19CA" w14:paraId="2B06BCC9" w14:textId="77777777" w:rsidTr="00234660">
        <w:tc>
          <w:tcPr>
            <w:tcW w:w="583" w:type="dxa"/>
          </w:tcPr>
          <w:p w14:paraId="17824232" w14:textId="10D8AC23" w:rsidR="001D52D8" w:rsidRDefault="001D52D8" w:rsidP="00F45831">
            <w:pPr>
              <w:jc w:val="left"/>
              <w:rPr>
                <w:sz w:val="20"/>
                <w:szCs w:val="20"/>
              </w:rPr>
            </w:pPr>
            <w:r>
              <w:rPr>
                <w:rFonts w:hint="eastAsia"/>
                <w:sz w:val="20"/>
                <w:szCs w:val="20"/>
              </w:rPr>
              <w:t>4</w:t>
            </w:r>
          </w:p>
        </w:tc>
        <w:tc>
          <w:tcPr>
            <w:tcW w:w="2257" w:type="dxa"/>
          </w:tcPr>
          <w:p w14:paraId="2A036EA3" w14:textId="20EDB111" w:rsidR="001D52D8" w:rsidRPr="007B19CA" w:rsidRDefault="00DD22E9" w:rsidP="00F45831">
            <w:pPr>
              <w:jc w:val="left"/>
              <w:rPr>
                <w:sz w:val="20"/>
                <w:szCs w:val="20"/>
              </w:rPr>
            </w:pPr>
            <w:r>
              <w:rPr>
                <w:sz w:val="20"/>
              </w:rPr>
              <w:t>HPLC</w:t>
            </w:r>
          </w:p>
        </w:tc>
        <w:tc>
          <w:tcPr>
            <w:tcW w:w="4458" w:type="dxa"/>
          </w:tcPr>
          <w:p w14:paraId="60B834E3" w14:textId="11F8B58C" w:rsidR="001D52D8" w:rsidRPr="007B19CA" w:rsidRDefault="00DD22E9" w:rsidP="00F45831">
            <w:pPr>
              <w:jc w:val="left"/>
              <w:rPr>
                <w:sz w:val="20"/>
                <w:szCs w:val="20"/>
              </w:rPr>
            </w:pPr>
            <w:r>
              <w:rPr>
                <w:sz w:val="20"/>
              </w:rPr>
              <w:t>Review the content and approve if there are no issues</w:t>
            </w:r>
          </w:p>
        </w:tc>
        <w:tc>
          <w:tcPr>
            <w:tcW w:w="2228" w:type="dxa"/>
          </w:tcPr>
          <w:p w14:paraId="15D1C1DB" w14:textId="15C811B6" w:rsidR="001D52D8" w:rsidRPr="007B19CA" w:rsidRDefault="005E1B61" w:rsidP="00F45831">
            <w:pPr>
              <w:jc w:val="left"/>
              <w:rPr>
                <w:sz w:val="20"/>
                <w:szCs w:val="20"/>
              </w:rPr>
            </w:pPr>
            <w:r>
              <w:rPr>
                <w:sz w:val="20"/>
              </w:rPr>
              <w:t>The minutes are in PDF format</w:t>
            </w:r>
          </w:p>
        </w:tc>
      </w:tr>
    </w:tbl>
    <w:p w14:paraId="3430733B" w14:textId="77777777" w:rsidR="000C115B" w:rsidRDefault="000C115B" w:rsidP="008717A3">
      <w:pPr>
        <w:ind w:leftChars="100" w:left="210"/>
        <w:rPr>
          <w:sz w:val="20"/>
          <w:szCs w:val="20"/>
        </w:rPr>
      </w:pPr>
    </w:p>
    <w:p w14:paraId="744319DB" w14:textId="611492D4" w:rsidR="00D079F3" w:rsidRDefault="000C115B" w:rsidP="0038249D">
      <w:pPr>
        <w:ind w:left="210"/>
        <w:rPr>
          <w:sz w:val="20"/>
          <w:szCs w:val="20"/>
        </w:rPr>
      </w:pPr>
      <w:r>
        <w:rPr>
          <w:sz w:val="20"/>
        </w:rPr>
        <w:t>Detailed Procedure</w:t>
      </w:r>
    </w:p>
    <w:p w14:paraId="33BB86D2" w14:textId="0D5A8BED" w:rsidR="00753339" w:rsidRDefault="00DB4C50" w:rsidP="00453308">
      <w:pPr>
        <w:pStyle w:val="ListParagraph"/>
        <w:numPr>
          <w:ilvl w:val="0"/>
          <w:numId w:val="26"/>
        </w:numPr>
        <w:ind w:leftChars="0"/>
        <w:jc w:val="left"/>
        <w:rPr>
          <w:sz w:val="20"/>
          <w:szCs w:val="20"/>
        </w:rPr>
      </w:pPr>
      <w:r>
        <w:rPr>
          <w:sz w:val="20"/>
        </w:rPr>
        <w:t>Confirm the roles planned for the next period (such as branch managers, office managers, MR, etc.) and the brands involved (item names), and make any necessary changes, additions, or deletions if there are changes from the previous version. Additionally, for each role, confirm the evaluation criteria, weight, and goals, and make any necessary changes, additions, or deletions if there are changes from the previous version. Note that the subjects will be limited to field force employees, and VPR subjects belonging to the headquarters will be excluded from this process.</w:t>
      </w:r>
    </w:p>
    <w:p w14:paraId="62E626AC" w14:textId="4E9C3DF0" w:rsidR="00BD63AA" w:rsidRDefault="00DB7F41" w:rsidP="00453308">
      <w:pPr>
        <w:pStyle w:val="ListParagraph"/>
        <w:numPr>
          <w:ilvl w:val="0"/>
          <w:numId w:val="26"/>
        </w:numPr>
        <w:ind w:leftChars="0"/>
        <w:jc w:val="left"/>
        <w:rPr>
          <w:sz w:val="20"/>
          <w:szCs w:val="20"/>
        </w:rPr>
      </w:pPr>
      <w:r>
        <w:rPr>
          <w:sz w:val="20"/>
        </w:rPr>
        <w:t>The head of the sales division of each business unit shall approve the performance evaluation proposal submitted by the SOD/SOT/TA O&amp;T under their jurisdiction, provided there are no issues, and communicate this to the SOD/SOT/TA O&amp;T.</w:t>
      </w:r>
    </w:p>
    <w:p w14:paraId="301E8425" w14:textId="15C81589" w:rsidR="00570EB2" w:rsidRDefault="00570EB2" w:rsidP="00453308">
      <w:pPr>
        <w:pStyle w:val="ListParagraph"/>
        <w:numPr>
          <w:ilvl w:val="0"/>
          <w:numId w:val="26"/>
        </w:numPr>
        <w:ind w:leftChars="0"/>
        <w:jc w:val="left"/>
        <w:rPr>
          <w:sz w:val="20"/>
          <w:szCs w:val="20"/>
        </w:rPr>
      </w:pPr>
      <w:r>
        <w:rPr>
          <w:sz w:val="20"/>
        </w:rPr>
        <w:t>SOD/SOT/TA O&amp;T will accurately express the content approved by the Head of Sales Headquarters in the documents and submit it as an agenda item for the Human Pharma Leadership Committee (HPLC).</w:t>
      </w:r>
    </w:p>
    <w:p w14:paraId="6CEA3A9D" w14:textId="62F6FDE0" w:rsidR="00BF0668" w:rsidRPr="0038249D" w:rsidRDefault="00BF0668" w:rsidP="00453308">
      <w:pPr>
        <w:pStyle w:val="ListParagraph"/>
        <w:numPr>
          <w:ilvl w:val="0"/>
          <w:numId w:val="26"/>
        </w:numPr>
        <w:ind w:leftChars="0"/>
        <w:jc w:val="left"/>
        <w:rPr>
          <w:sz w:val="20"/>
          <w:szCs w:val="20"/>
        </w:rPr>
      </w:pPr>
      <w:r>
        <w:rPr>
          <w:sz w:val="20"/>
        </w:rPr>
        <w:t>In HPLC, the submitted content will be reviewed, and if there are no issues, it will be approved. The approval will be officially recorded in the minutes.</w:t>
      </w:r>
    </w:p>
    <w:p w14:paraId="18E65F23" w14:textId="77777777" w:rsidR="00753339" w:rsidRDefault="00753339" w:rsidP="00753339">
      <w:pPr>
        <w:pStyle w:val="ListParagraph"/>
        <w:ind w:leftChars="0" w:left="650"/>
        <w:jc w:val="left"/>
        <w:rPr>
          <w:sz w:val="20"/>
          <w:szCs w:val="20"/>
        </w:rPr>
      </w:pPr>
    </w:p>
    <w:p w14:paraId="2A12361B" w14:textId="77777777" w:rsidR="00145923" w:rsidRDefault="00145923" w:rsidP="00145923">
      <w:pPr>
        <w:pStyle w:val="Closing"/>
      </w:pPr>
    </w:p>
    <w:p w14:paraId="7D03257D" w14:textId="7CC228DD" w:rsidR="00145923" w:rsidRDefault="00145923">
      <w:pPr>
        <w:widowControl/>
        <w:jc w:val="left"/>
        <w:rPr>
          <w:rFonts w:cs="Angsana New"/>
          <w:sz w:val="20"/>
          <w:szCs w:val="20"/>
        </w:rPr>
      </w:pPr>
      <w:r>
        <w:br w:type="page"/>
      </w:r>
    </w:p>
    <w:p w14:paraId="3FA69B40" w14:textId="77777777" w:rsidR="00145923" w:rsidRDefault="00145923" w:rsidP="00145923">
      <w:pPr>
        <w:pStyle w:val="Closing"/>
      </w:pPr>
    </w:p>
    <w:p w14:paraId="5C6A2505" w14:textId="77777777" w:rsidR="00A75582" w:rsidRDefault="00A75582" w:rsidP="00A75582">
      <w:pPr>
        <w:ind w:leftChars="100" w:left="210"/>
        <w:rPr>
          <w:sz w:val="20"/>
          <w:szCs w:val="20"/>
        </w:rPr>
      </w:pPr>
      <w:r>
        <w:rPr>
          <w:rFonts w:hint="eastAsia"/>
          <w:sz w:val="20"/>
          <w:szCs w:val="20"/>
        </w:rPr>
        <w:t>【Process Name】</w:t>
      </w:r>
    </w:p>
    <w:p w14:paraId="6F1B07CE" w14:textId="3A51A301" w:rsidR="00A75582" w:rsidRPr="00574A20" w:rsidRDefault="00A75582" w:rsidP="00A75582">
      <w:pPr>
        <w:ind w:leftChars="100" w:left="210"/>
        <w:rPr>
          <w:b/>
          <w:bCs/>
          <w:sz w:val="20"/>
          <w:szCs w:val="20"/>
        </w:rPr>
      </w:pPr>
      <w:r>
        <w:rPr>
          <w:b/>
          <w:sz w:val="20"/>
        </w:rPr>
        <w:t>S-12. Develop and validate plan details and load data to CompMAx</w:t>
      </w:r>
    </w:p>
    <w:p w14:paraId="7B07659D" w14:textId="77777777" w:rsidR="00A75582" w:rsidRPr="0072273C" w:rsidRDefault="00A75582" w:rsidP="00A75582">
      <w:pPr>
        <w:ind w:leftChars="100" w:left="210"/>
        <w:rPr>
          <w:sz w:val="20"/>
          <w:szCs w:val="20"/>
        </w:rPr>
      </w:pPr>
    </w:p>
    <w:p w14:paraId="65D23AEF" w14:textId="77777777" w:rsidR="00A75582" w:rsidRDefault="00A75582" w:rsidP="00A75582">
      <w:pPr>
        <w:ind w:leftChars="100" w:left="210"/>
        <w:rPr>
          <w:sz w:val="20"/>
          <w:szCs w:val="20"/>
        </w:rPr>
      </w:pPr>
      <w:r>
        <w:rPr>
          <w:rFonts w:hint="eastAsia"/>
          <w:sz w:val="20"/>
          <w:szCs w:val="20"/>
        </w:rPr>
        <w:t>【Objective】</w:t>
      </w:r>
    </w:p>
    <w:p w14:paraId="4D2BC940" w14:textId="1D890714" w:rsidR="00A75582" w:rsidRDefault="004D6CF7" w:rsidP="00A75582">
      <w:pPr>
        <w:ind w:leftChars="100" w:left="210"/>
        <w:rPr>
          <w:sz w:val="20"/>
          <w:szCs w:val="20"/>
        </w:rPr>
      </w:pPr>
      <w:r>
        <w:rPr>
          <w:sz w:val="20"/>
        </w:rPr>
        <w:t>Accurately upload the performance evaluation items, weights, and goals for each role of each approved TA to CompMAx.</w:t>
      </w:r>
    </w:p>
    <w:p w14:paraId="23D481B4" w14:textId="77777777" w:rsidR="00A75582" w:rsidRPr="008F5EFF" w:rsidRDefault="00A75582" w:rsidP="00A75582">
      <w:pPr>
        <w:ind w:leftChars="100" w:left="210"/>
        <w:rPr>
          <w:sz w:val="20"/>
          <w:szCs w:val="20"/>
        </w:rPr>
      </w:pPr>
    </w:p>
    <w:p w14:paraId="2A80ADFC" w14:textId="77777777" w:rsidR="00A75582" w:rsidRDefault="00A75582" w:rsidP="00A75582">
      <w:pPr>
        <w:ind w:leftChars="100" w:left="210"/>
        <w:rPr>
          <w:sz w:val="20"/>
          <w:szCs w:val="20"/>
        </w:rPr>
      </w:pPr>
      <w:r>
        <w:rPr>
          <w:rFonts w:hint="eastAsia"/>
          <w:sz w:val="20"/>
          <w:szCs w:val="20"/>
        </w:rPr>
        <w:t>Timing of Implementation</w:t>
      </w:r>
    </w:p>
    <w:p w14:paraId="259F5CFD" w14:textId="4C65C989" w:rsidR="00A75582" w:rsidRDefault="00A75582" w:rsidP="00A75582">
      <w:pPr>
        <w:ind w:leftChars="100" w:left="210"/>
        <w:rPr>
          <w:sz w:val="20"/>
          <w:szCs w:val="20"/>
        </w:rPr>
      </w:pPr>
      <w:r>
        <w:rPr>
          <w:sz w:val="20"/>
        </w:rPr>
        <w:t>Twice a year. Usually in January and July.</w:t>
      </w:r>
    </w:p>
    <w:p w14:paraId="6DBF117A" w14:textId="77777777" w:rsidR="00A75582" w:rsidRPr="008F5EFF" w:rsidRDefault="00A75582" w:rsidP="00A75582">
      <w:pPr>
        <w:ind w:leftChars="100" w:left="210"/>
        <w:rPr>
          <w:sz w:val="20"/>
          <w:szCs w:val="20"/>
        </w:rPr>
      </w:pPr>
    </w:p>
    <w:p w14:paraId="560E5EAB" w14:textId="77777777" w:rsidR="00A75582" w:rsidRDefault="00A75582" w:rsidP="00A75582">
      <w:pPr>
        <w:ind w:leftChars="100" w:left="210"/>
        <w:rPr>
          <w:sz w:val="20"/>
          <w:szCs w:val="20"/>
        </w:rPr>
      </w:pPr>
      <w:r>
        <w:rPr>
          <w:rFonts w:hint="eastAsia"/>
          <w:sz w:val="20"/>
          <w:szCs w:val="20"/>
        </w:rPr>
        <w:t>Practitioner</w:t>
      </w:r>
    </w:p>
    <w:p w14:paraId="7F0E582C" w14:textId="2B789CCC" w:rsidR="00A75582" w:rsidRPr="002B1CBB" w:rsidRDefault="00A75582" w:rsidP="00A75582">
      <w:pPr>
        <w:ind w:leftChars="100" w:left="210"/>
        <w:rPr>
          <w:sz w:val="20"/>
          <w:szCs w:val="20"/>
        </w:rPr>
      </w:pPr>
      <w:r>
        <w:rPr>
          <w:sz w:val="20"/>
        </w:rPr>
        <w:t>The CompMAx representatives of each business unit (SOD/SOT/TA O&amp;T) will accurately reflect the data in the specified Excel-based format and provide it to the CFE Hub team. The upload work to CompMAx will be carried out by the CFE Hub.</w:t>
      </w:r>
      <w:r>
        <w:rPr>
          <w:sz w:val="20"/>
        </w:rPr>
        <w:t>各</w:t>
      </w:r>
    </w:p>
    <w:p w14:paraId="64597D28" w14:textId="77777777" w:rsidR="00A75582" w:rsidRPr="002B1CBB" w:rsidRDefault="00A75582" w:rsidP="00A75582">
      <w:pPr>
        <w:ind w:leftChars="100" w:left="210"/>
        <w:rPr>
          <w:sz w:val="20"/>
          <w:szCs w:val="20"/>
        </w:rPr>
      </w:pPr>
    </w:p>
    <w:p w14:paraId="5823426B" w14:textId="77777777" w:rsidR="00A75582" w:rsidRPr="001713A3" w:rsidRDefault="00A75582" w:rsidP="00A75582">
      <w:pPr>
        <w:ind w:leftChars="100" w:left="210"/>
        <w:rPr>
          <w:sz w:val="20"/>
          <w:szCs w:val="20"/>
        </w:rPr>
      </w:pPr>
      <w:r>
        <w:rPr>
          <w:rFonts w:hint="eastAsia"/>
          <w:sz w:val="20"/>
          <w:szCs w:val="20"/>
        </w:rPr>
        <w:t>Consultation Destination</w:t>
      </w:r>
    </w:p>
    <w:p w14:paraId="5BB7E95F" w14:textId="49DDD37B" w:rsidR="00A75582" w:rsidRDefault="00EB0767" w:rsidP="00A75582">
      <w:pPr>
        <w:ind w:leftChars="100" w:left="210"/>
        <w:rPr>
          <w:sz w:val="20"/>
          <w:szCs w:val="20"/>
        </w:rPr>
      </w:pPr>
      <w:r>
        <w:rPr>
          <w:sz w:val="20"/>
        </w:rPr>
        <w:t>If there are any unclear points or doubts regarding the upload work, contact the responsible SOD/SOT/TA O&amp;T. The SOD/SOT/TA O&amp;T will modify the file as necessary and provide it again to the CFE Hub team.</w:t>
      </w:r>
    </w:p>
    <w:p w14:paraId="3980CDEF" w14:textId="77777777" w:rsidR="00A75582" w:rsidRDefault="00A75582" w:rsidP="00A75582">
      <w:pPr>
        <w:ind w:leftChars="100" w:left="210"/>
        <w:rPr>
          <w:sz w:val="20"/>
          <w:szCs w:val="20"/>
        </w:rPr>
      </w:pPr>
    </w:p>
    <w:p w14:paraId="1D691D4C" w14:textId="77777777" w:rsidR="00A75582" w:rsidRPr="001713A3" w:rsidRDefault="00A75582" w:rsidP="00A75582">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A75582" w:rsidRPr="007B19CA" w14:paraId="2B7A9A57" w14:textId="77777777" w:rsidTr="00D30B54">
        <w:tc>
          <w:tcPr>
            <w:tcW w:w="583" w:type="dxa"/>
            <w:shd w:val="clear" w:color="auto" w:fill="1F497D" w:themeFill="text2"/>
          </w:tcPr>
          <w:p w14:paraId="6495AD6C" w14:textId="77777777" w:rsidR="00A75582" w:rsidRPr="007B19CA" w:rsidRDefault="00A75582" w:rsidP="00D30B54">
            <w:pPr>
              <w:jc w:val="center"/>
              <w:rPr>
                <w:color w:val="FFFFFF" w:themeColor="background1"/>
                <w:sz w:val="20"/>
                <w:szCs w:val="20"/>
              </w:rPr>
            </w:pPr>
            <w:r>
              <w:rPr>
                <w:sz w:val="20"/>
              </w:rPr>
              <w:t>[No</w:t>
            </w:r>
          </w:p>
        </w:tc>
        <w:tc>
          <w:tcPr>
            <w:tcW w:w="2257" w:type="dxa"/>
            <w:shd w:val="clear" w:color="auto" w:fill="1F497D" w:themeFill="text2"/>
            <w:vAlign w:val="center"/>
          </w:tcPr>
          <w:p w14:paraId="5D2AE6A4" w14:textId="77777777" w:rsidR="00A75582" w:rsidRPr="007B19CA" w:rsidRDefault="00A75582" w:rsidP="00D30B54">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51DF1CAF" w14:textId="77777777" w:rsidR="00A75582" w:rsidRPr="007B19CA" w:rsidRDefault="00A75582" w:rsidP="00D30B54">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775C501F" w14:textId="77777777" w:rsidR="00A75582" w:rsidRPr="007B19CA" w:rsidRDefault="00A75582" w:rsidP="00D30B54">
            <w:pPr>
              <w:jc w:val="center"/>
              <w:rPr>
                <w:color w:val="FFFFFF" w:themeColor="background1"/>
                <w:sz w:val="20"/>
                <w:szCs w:val="20"/>
              </w:rPr>
            </w:pPr>
            <w:r>
              <w:rPr>
                <w:rFonts w:hint="eastAsia"/>
                <w:color w:val="FFFFFF" w:themeColor="background1"/>
                <w:sz w:val="20"/>
                <w:szCs w:val="20"/>
              </w:rPr>
              <w:t>Special Notes</w:t>
            </w:r>
          </w:p>
        </w:tc>
      </w:tr>
      <w:tr w:rsidR="00A75582" w:rsidRPr="007B19CA" w14:paraId="6F21938F" w14:textId="77777777" w:rsidTr="00D30B54">
        <w:tc>
          <w:tcPr>
            <w:tcW w:w="583" w:type="dxa"/>
          </w:tcPr>
          <w:p w14:paraId="197FD6CC" w14:textId="77777777" w:rsidR="00A75582" w:rsidRPr="007B19CA" w:rsidRDefault="00A75582" w:rsidP="00D30B54">
            <w:pPr>
              <w:jc w:val="left"/>
              <w:rPr>
                <w:sz w:val="20"/>
                <w:szCs w:val="20"/>
              </w:rPr>
            </w:pPr>
            <w:r>
              <w:rPr>
                <w:rFonts w:hint="eastAsia"/>
                <w:sz w:val="20"/>
                <w:szCs w:val="20"/>
              </w:rPr>
              <w:t>1</w:t>
            </w:r>
          </w:p>
        </w:tc>
        <w:tc>
          <w:tcPr>
            <w:tcW w:w="2257" w:type="dxa"/>
          </w:tcPr>
          <w:p w14:paraId="586005C2" w14:textId="5525F2D8" w:rsidR="00A75582" w:rsidRPr="007B19CA" w:rsidRDefault="005777C6" w:rsidP="00D30B54">
            <w:pPr>
              <w:jc w:val="left"/>
              <w:rPr>
                <w:sz w:val="20"/>
                <w:szCs w:val="20"/>
              </w:rPr>
            </w:pPr>
            <w:r>
              <w:rPr>
                <w:sz w:val="20"/>
              </w:rPr>
              <w:t>SOD/SOT/TA O&amp;T</w:t>
            </w:r>
          </w:p>
        </w:tc>
        <w:tc>
          <w:tcPr>
            <w:tcW w:w="4458" w:type="dxa"/>
          </w:tcPr>
          <w:p w14:paraId="76C9BF69" w14:textId="72B446FC" w:rsidR="00A75582" w:rsidRPr="007B19CA" w:rsidRDefault="00F73463" w:rsidP="00D30B54">
            <w:pPr>
              <w:jc w:val="left"/>
              <w:rPr>
                <w:sz w:val="20"/>
                <w:szCs w:val="20"/>
              </w:rPr>
            </w:pPr>
            <w:r>
              <w:rPr>
                <w:sz w:val="20"/>
              </w:rPr>
              <w:t>Translate the performance evaluation items, weights, targets, and personnel list for each roll into the specified format and provide it to the CFE Hub team.</w:t>
            </w:r>
          </w:p>
        </w:tc>
        <w:tc>
          <w:tcPr>
            <w:tcW w:w="2228" w:type="dxa"/>
          </w:tcPr>
          <w:p w14:paraId="34C11A7A" w14:textId="08573301" w:rsidR="00A75582" w:rsidRPr="00CB07D5" w:rsidRDefault="000071A4" w:rsidP="00D30B54">
            <w:pPr>
              <w:jc w:val="left"/>
              <w:rPr>
                <w:sz w:val="20"/>
                <w:szCs w:val="20"/>
              </w:rPr>
            </w:pPr>
            <w:r>
              <w:rPr>
                <w:rFonts w:hint="eastAsia"/>
                <w:sz w:val="20"/>
                <w:szCs w:val="20"/>
              </w:rPr>
              <w:t>Exclude contract MR.</w:t>
            </w:r>
          </w:p>
        </w:tc>
      </w:tr>
      <w:tr w:rsidR="00A75582" w:rsidRPr="007B19CA" w14:paraId="36CB2E02" w14:textId="77777777" w:rsidTr="00D30B54">
        <w:tc>
          <w:tcPr>
            <w:tcW w:w="583" w:type="dxa"/>
          </w:tcPr>
          <w:p w14:paraId="7626BB99" w14:textId="77777777" w:rsidR="00A75582" w:rsidRPr="007B19CA" w:rsidRDefault="00A75582" w:rsidP="00D30B54">
            <w:pPr>
              <w:jc w:val="left"/>
              <w:rPr>
                <w:sz w:val="20"/>
                <w:szCs w:val="20"/>
              </w:rPr>
            </w:pPr>
            <w:r>
              <w:rPr>
                <w:rFonts w:hint="eastAsia"/>
                <w:sz w:val="20"/>
                <w:szCs w:val="20"/>
              </w:rPr>
              <w:t>2</w:t>
            </w:r>
          </w:p>
        </w:tc>
        <w:tc>
          <w:tcPr>
            <w:tcW w:w="2257" w:type="dxa"/>
          </w:tcPr>
          <w:p w14:paraId="46F7D717" w14:textId="08E5F45A" w:rsidR="00A75582" w:rsidRPr="007B19CA" w:rsidRDefault="00A54C8B" w:rsidP="00D30B54">
            <w:pPr>
              <w:jc w:val="left"/>
              <w:rPr>
                <w:sz w:val="20"/>
                <w:szCs w:val="20"/>
              </w:rPr>
            </w:pPr>
            <w:r>
              <w:rPr>
                <w:rFonts w:hint="eastAsia"/>
                <w:sz w:val="20"/>
                <w:szCs w:val="20"/>
              </w:rPr>
              <w:t>CFE Hub Team</w:t>
            </w:r>
          </w:p>
        </w:tc>
        <w:tc>
          <w:tcPr>
            <w:tcW w:w="4458" w:type="dxa"/>
          </w:tcPr>
          <w:p w14:paraId="2D036699" w14:textId="062446A0" w:rsidR="00A75582" w:rsidRPr="00464AD5" w:rsidRDefault="00A54C8B" w:rsidP="00D30B54">
            <w:pPr>
              <w:jc w:val="left"/>
              <w:rPr>
                <w:sz w:val="20"/>
                <w:szCs w:val="20"/>
              </w:rPr>
            </w:pPr>
            <w:r>
              <w:rPr>
                <w:sz w:val="20"/>
              </w:rPr>
              <w:t>Upload the received file to CompMAx</w:t>
            </w:r>
          </w:p>
        </w:tc>
        <w:tc>
          <w:tcPr>
            <w:tcW w:w="2228" w:type="dxa"/>
          </w:tcPr>
          <w:p w14:paraId="7683BBDE" w14:textId="77777777" w:rsidR="00A75582" w:rsidRPr="007B19CA" w:rsidRDefault="00A75582" w:rsidP="00D30B54">
            <w:pPr>
              <w:jc w:val="left"/>
              <w:rPr>
                <w:sz w:val="20"/>
                <w:szCs w:val="20"/>
              </w:rPr>
            </w:pPr>
          </w:p>
        </w:tc>
      </w:tr>
    </w:tbl>
    <w:p w14:paraId="5BD97149" w14:textId="77777777" w:rsidR="00A75582" w:rsidRDefault="00A75582" w:rsidP="00A75582">
      <w:pPr>
        <w:ind w:leftChars="100" w:left="210"/>
        <w:rPr>
          <w:sz w:val="20"/>
          <w:szCs w:val="20"/>
        </w:rPr>
      </w:pPr>
    </w:p>
    <w:p w14:paraId="3FDBD5EF" w14:textId="77777777" w:rsidR="00A75582" w:rsidRDefault="00A75582" w:rsidP="00A75582">
      <w:pPr>
        <w:ind w:left="210"/>
        <w:rPr>
          <w:sz w:val="20"/>
          <w:szCs w:val="20"/>
        </w:rPr>
      </w:pPr>
      <w:r>
        <w:rPr>
          <w:rFonts w:hint="eastAsia"/>
          <w:sz w:val="20"/>
          <w:szCs w:val="20"/>
        </w:rPr>
        <w:t>Detailed Procedure</w:t>
      </w:r>
    </w:p>
    <w:p w14:paraId="720AE889" w14:textId="3ACFE336" w:rsidR="00A75582" w:rsidRDefault="00FF406B" w:rsidP="007C128D">
      <w:pPr>
        <w:pStyle w:val="ListParagraph"/>
        <w:numPr>
          <w:ilvl w:val="0"/>
          <w:numId w:val="30"/>
        </w:numPr>
        <w:ind w:leftChars="0"/>
        <w:jc w:val="left"/>
        <w:rPr>
          <w:sz w:val="20"/>
          <w:szCs w:val="20"/>
        </w:rPr>
      </w:pPr>
      <w:r>
        <w:rPr>
          <w:sz w:val="20"/>
        </w:rPr>
        <w:t>SOD/SOT/TA O&amp;T confirms the performance evaluation items, weights, and targets set for each role in the respective business units. It also obtains a list of employees associated with each role from HR and accurately inputs this information into the designated Excel format. At this time, contract MR is excluded as it is not applicable. The completed format is provided to the CFE Hub team via email.</w:t>
      </w:r>
    </w:p>
    <w:p w14:paraId="311B0163" w14:textId="764F2D40" w:rsidR="0031470F" w:rsidRDefault="00535CCA" w:rsidP="007C128D">
      <w:pPr>
        <w:pStyle w:val="ListParagraph"/>
        <w:numPr>
          <w:ilvl w:val="0"/>
          <w:numId w:val="30"/>
        </w:numPr>
        <w:ind w:leftChars="0"/>
        <w:jc w:val="left"/>
        <w:rPr>
          <w:sz w:val="20"/>
          <w:szCs w:val="20"/>
        </w:rPr>
      </w:pPr>
      <w:r>
        <w:rPr>
          <w:sz w:val="20"/>
        </w:rPr>
        <w:t>The CFE Hub team will check the received files for any issues, and if there are any problems or questions, they will contact the relevant SOD/SOT/TA O&amp;T. Once it is confirmed that there are no issues, the files will be uploaded to CompMAx.</w:t>
      </w:r>
    </w:p>
    <w:p w14:paraId="382623A1" w14:textId="77777777" w:rsidR="0011131D" w:rsidRPr="007C128D" w:rsidRDefault="0011131D" w:rsidP="0011131D">
      <w:pPr>
        <w:pStyle w:val="ListParagraph"/>
        <w:ind w:leftChars="0" w:left="618"/>
        <w:jc w:val="left"/>
        <w:rPr>
          <w:sz w:val="20"/>
          <w:szCs w:val="20"/>
        </w:rPr>
      </w:pPr>
    </w:p>
    <w:p w14:paraId="7DDD35A0" w14:textId="2A31AF9B" w:rsidR="0011131D" w:rsidRDefault="0011131D">
      <w:pPr>
        <w:widowControl/>
        <w:jc w:val="left"/>
        <w:rPr>
          <w:rFonts w:cs="Angsana New"/>
          <w:sz w:val="20"/>
          <w:szCs w:val="20"/>
        </w:rPr>
      </w:pPr>
      <w:r>
        <w:rPr>
          <w:sz w:val="20"/>
          <w:szCs w:val="20"/>
        </w:rPr>
        <w:br w:type="page"/>
      </w:r>
    </w:p>
    <w:p w14:paraId="395A255E" w14:textId="77777777" w:rsidR="0011131D" w:rsidRDefault="0011131D" w:rsidP="0011131D">
      <w:pPr>
        <w:ind w:leftChars="100" w:left="210"/>
        <w:rPr>
          <w:sz w:val="20"/>
          <w:szCs w:val="20"/>
        </w:rPr>
      </w:pPr>
      <w:r>
        <w:rPr>
          <w:rFonts w:hint="eastAsia"/>
          <w:sz w:val="20"/>
          <w:szCs w:val="20"/>
        </w:rPr>
        <w:t>【Process Name】</w:t>
      </w:r>
    </w:p>
    <w:p w14:paraId="52585F43" w14:textId="59B3EDE5" w:rsidR="0011131D" w:rsidRPr="00574A20" w:rsidRDefault="0011131D" w:rsidP="0011131D">
      <w:pPr>
        <w:ind w:leftChars="100" w:left="210"/>
        <w:rPr>
          <w:b/>
          <w:bCs/>
          <w:sz w:val="20"/>
          <w:szCs w:val="20"/>
        </w:rPr>
      </w:pPr>
      <w:r>
        <w:rPr>
          <w:b/>
          <w:sz w:val="20"/>
        </w:rPr>
        <w:t>S-13. Publish cycle and validate plans</w:t>
      </w:r>
    </w:p>
    <w:p w14:paraId="234B7E8F" w14:textId="77777777" w:rsidR="0011131D" w:rsidRPr="0072273C" w:rsidRDefault="0011131D" w:rsidP="0011131D">
      <w:pPr>
        <w:ind w:leftChars="100" w:left="210"/>
        <w:rPr>
          <w:sz w:val="20"/>
          <w:szCs w:val="20"/>
        </w:rPr>
      </w:pPr>
    </w:p>
    <w:p w14:paraId="2242F909" w14:textId="77777777" w:rsidR="0011131D" w:rsidRDefault="0011131D" w:rsidP="0011131D">
      <w:pPr>
        <w:ind w:leftChars="100" w:left="210"/>
        <w:rPr>
          <w:sz w:val="20"/>
          <w:szCs w:val="20"/>
        </w:rPr>
      </w:pPr>
      <w:r>
        <w:rPr>
          <w:rFonts w:hint="eastAsia"/>
          <w:sz w:val="20"/>
          <w:szCs w:val="20"/>
        </w:rPr>
        <w:t>【Objective】</w:t>
      </w:r>
    </w:p>
    <w:p w14:paraId="7E5893E0" w14:textId="3BE1CFD3" w:rsidR="0011131D" w:rsidRDefault="000E3421" w:rsidP="0011131D">
      <w:pPr>
        <w:ind w:leftChars="100" w:left="210"/>
        <w:rPr>
          <w:sz w:val="20"/>
          <w:szCs w:val="20"/>
        </w:rPr>
      </w:pPr>
      <w:r>
        <w:rPr>
          <w:sz w:val="20"/>
        </w:rPr>
        <w:t>Confirm that the performance evaluation items, weights, and goals for each role of each TA uploaded to CompMAx have been properly reflected in CompMAx.</w:t>
      </w:r>
    </w:p>
    <w:p w14:paraId="272DEEC3" w14:textId="77777777" w:rsidR="0011131D" w:rsidRPr="008F5EFF" w:rsidRDefault="0011131D" w:rsidP="0011131D">
      <w:pPr>
        <w:ind w:leftChars="100" w:left="210"/>
        <w:rPr>
          <w:sz w:val="20"/>
          <w:szCs w:val="20"/>
        </w:rPr>
      </w:pPr>
    </w:p>
    <w:p w14:paraId="282D8862" w14:textId="77777777" w:rsidR="0011131D" w:rsidRDefault="0011131D" w:rsidP="0011131D">
      <w:pPr>
        <w:ind w:leftChars="100" w:left="210"/>
        <w:rPr>
          <w:sz w:val="20"/>
          <w:szCs w:val="20"/>
        </w:rPr>
      </w:pPr>
      <w:r>
        <w:rPr>
          <w:rFonts w:hint="eastAsia"/>
          <w:sz w:val="20"/>
          <w:szCs w:val="20"/>
        </w:rPr>
        <w:t>Timing of Implementation</w:t>
      </w:r>
    </w:p>
    <w:p w14:paraId="75D5CD66" w14:textId="02E37BEF" w:rsidR="0011131D" w:rsidRDefault="0011131D" w:rsidP="0011131D">
      <w:pPr>
        <w:ind w:leftChars="100" w:left="210"/>
        <w:rPr>
          <w:sz w:val="20"/>
          <w:szCs w:val="20"/>
        </w:rPr>
      </w:pPr>
      <w:r>
        <w:rPr>
          <w:sz w:val="20"/>
        </w:rPr>
        <w:t>Twice a year. Usually in February and August.</w:t>
      </w:r>
    </w:p>
    <w:p w14:paraId="2635ABEE" w14:textId="77777777" w:rsidR="0011131D" w:rsidRPr="008F5EFF" w:rsidRDefault="0011131D" w:rsidP="0011131D">
      <w:pPr>
        <w:ind w:leftChars="100" w:left="210"/>
        <w:rPr>
          <w:sz w:val="20"/>
          <w:szCs w:val="20"/>
        </w:rPr>
      </w:pPr>
    </w:p>
    <w:p w14:paraId="74119642" w14:textId="77777777" w:rsidR="0011131D" w:rsidRDefault="0011131D" w:rsidP="0011131D">
      <w:pPr>
        <w:ind w:leftChars="100" w:left="210"/>
        <w:rPr>
          <w:sz w:val="20"/>
          <w:szCs w:val="20"/>
        </w:rPr>
      </w:pPr>
      <w:r>
        <w:rPr>
          <w:rFonts w:hint="eastAsia"/>
          <w:sz w:val="20"/>
          <w:szCs w:val="20"/>
        </w:rPr>
        <w:t>Practitioner</w:t>
      </w:r>
    </w:p>
    <w:p w14:paraId="61BE6925" w14:textId="3FA6B7D0" w:rsidR="0011131D" w:rsidRPr="002B1CBB" w:rsidRDefault="0011131D" w:rsidP="0011131D">
      <w:pPr>
        <w:ind w:leftChars="100" w:left="210"/>
        <w:rPr>
          <w:sz w:val="20"/>
          <w:szCs w:val="20"/>
        </w:rPr>
      </w:pPr>
      <w:r>
        <w:rPr>
          <w:sz w:val="20"/>
        </w:rPr>
        <w:t>The CompMAx representatives of each business division (SOD/SOT/TA O&amp;T) will verify the data within CompMAx to ensure that the performance evaluation items, weights, and goals for each role in TA are accurately reflected. The CFE Hub team will also confirm that there are no errors or issues.</w:t>
      </w:r>
    </w:p>
    <w:p w14:paraId="60D4A45B" w14:textId="77777777" w:rsidR="0011131D" w:rsidRPr="002B1CBB" w:rsidRDefault="0011131D" w:rsidP="0011131D">
      <w:pPr>
        <w:ind w:leftChars="100" w:left="210"/>
        <w:rPr>
          <w:sz w:val="20"/>
          <w:szCs w:val="20"/>
        </w:rPr>
      </w:pPr>
    </w:p>
    <w:p w14:paraId="58B210D2" w14:textId="77777777" w:rsidR="0011131D" w:rsidRPr="001713A3" w:rsidRDefault="0011131D" w:rsidP="0011131D">
      <w:pPr>
        <w:ind w:leftChars="100" w:left="210"/>
        <w:rPr>
          <w:sz w:val="20"/>
          <w:szCs w:val="20"/>
        </w:rPr>
      </w:pPr>
      <w:r>
        <w:rPr>
          <w:rFonts w:hint="eastAsia"/>
          <w:sz w:val="20"/>
          <w:szCs w:val="20"/>
        </w:rPr>
        <w:t>Consultation Destination</w:t>
      </w:r>
    </w:p>
    <w:p w14:paraId="423C395B" w14:textId="02385898" w:rsidR="0011131D" w:rsidRDefault="0011131D" w:rsidP="0011131D">
      <w:pPr>
        <w:ind w:leftChars="100" w:left="210"/>
        <w:rPr>
          <w:sz w:val="20"/>
          <w:szCs w:val="20"/>
        </w:rPr>
      </w:pPr>
      <w:r>
        <w:rPr>
          <w:sz w:val="20"/>
        </w:rPr>
        <w:t>If errors or mistakes are found in the uploaded data, SOD/SOT/TA O&amp;T will make corrections and re-upload.</w:t>
      </w:r>
    </w:p>
    <w:p w14:paraId="1B713592" w14:textId="77777777" w:rsidR="0011131D" w:rsidRDefault="0011131D" w:rsidP="0011131D">
      <w:pPr>
        <w:ind w:leftChars="100" w:left="210"/>
        <w:rPr>
          <w:sz w:val="20"/>
          <w:szCs w:val="20"/>
        </w:rPr>
      </w:pPr>
    </w:p>
    <w:p w14:paraId="6120EFE3" w14:textId="77777777" w:rsidR="0011131D" w:rsidRPr="001713A3" w:rsidRDefault="0011131D" w:rsidP="0011131D">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11131D" w:rsidRPr="007B19CA" w14:paraId="15E28F47" w14:textId="77777777" w:rsidTr="00D30B54">
        <w:tc>
          <w:tcPr>
            <w:tcW w:w="583" w:type="dxa"/>
            <w:shd w:val="clear" w:color="auto" w:fill="1F497D" w:themeFill="text2"/>
          </w:tcPr>
          <w:p w14:paraId="479FCD1A" w14:textId="77777777" w:rsidR="0011131D" w:rsidRPr="007B19CA" w:rsidRDefault="0011131D" w:rsidP="00D30B54">
            <w:pPr>
              <w:jc w:val="center"/>
              <w:rPr>
                <w:color w:val="FFFFFF" w:themeColor="background1"/>
                <w:sz w:val="20"/>
                <w:szCs w:val="20"/>
              </w:rPr>
            </w:pPr>
            <w:r>
              <w:rPr>
                <w:sz w:val="20"/>
              </w:rPr>
              <w:t>[No</w:t>
            </w:r>
          </w:p>
        </w:tc>
        <w:tc>
          <w:tcPr>
            <w:tcW w:w="2257" w:type="dxa"/>
            <w:shd w:val="clear" w:color="auto" w:fill="1F497D" w:themeFill="text2"/>
            <w:vAlign w:val="center"/>
          </w:tcPr>
          <w:p w14:paraId="588C3F07" w14:textId="77777777" w:rsidR="0011131D" w:rsidRPr="007B19CA" w:rsidRDefault="0011131D" w:rsidP="00D30B54">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175ACE8E" w14:textId="77777777" w:rsidR="0011131D" w:rsidRPr="007B19CA" w:rsidRDefault="0011131D" w:rsidP="00D30B54">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11B2DD5A" w14:textId="77777777" w:rsidR="0011131D" w:rsidRPr="007B19CA" w:rsidRDefault="0011131D" w:rsidP="00D30B54">
            <w:pPr>
              <w:jc w:val="center"/>
              <w:rPr>
                <w:color w:val="FFFFFF" w:themeColor="background1"/>
                <w:sz w:val="20"/>
                <w:szCs w:val="20"/>
              </w:rPr>
            </w:pPr>
            <w:r>
              <w:rPr>
                <w:rFonts w:hint="eastAsia"/>
                <w:color w:val="FFFFFF" w:themeColor="background1"/>
                <w:sz w:val="20"/>
                <w:szCs w:val="20"/>
              </w:rPr>
              <w:t>Special Notes</w:t>
            </w:r>
          </w:p>
        </w:tc>
      </w:tr>
      <w:tr w:rsidR="0011131D" w:rsidRPr="007B19CA" w14:paraId="66C18C49" w14:textId="77777777" w:rsidTr="00D30B54">
        <w:tc>
          <w:tcPr>
            <w:tcW w:w="583" w:type="dxa"/>
          </w:tcPr>
          <w:p w14:paraId="2F9F5882" w14:textId="77777777" w:rsidR="0011131D" w:rsidRPr="007B19CA" w:rsidRDefault="0011131D" w:rsidP="00D30B54">
            <w:pPr>
              <w:jc w:val="left"/>
              <w:rPr>
                <w:sz w:val="20"/>
                <w:szCs w:val="20"/>
              </w:rPr>
            </w:pPr>
            <w:r>
              <w:rPr>
                <w:rFonts w:hint="eastAsia"/>
                <w:sz w:val="20"/>
                <w:szCs w:val="20"/>
              </w:rPr>
              <w:t>1</w:t>
            </w:r>
          </w:p>
        </w:tc>
        <w:tc>
          <w:tcPr>
            <w:tcW w:w="2257" w:type="dxa"/>
          </w:tcPr>
          <w:p w14:paraId="0F13322B" w14:textId="77777777" w:rsidR="0011131D" w:rsidRPr="007B19CA" w:rsidRDefault="0011131D" w:rsidP="00D30B54">
            <w:pPr>
              <w:jc w:val="left"/>
              <w:rPr>
                <w:sz w:val="20"/>
                <w:szCs w:val="20"/>
              </w:rPr>
            </w:pPr>
            <w:r>
              <w:rPr>
                <w:sz w:val="20"/>
              </w:rPr>
              <w:t>SOD/SOT/TA O&amp;T</w:t>
            </w:r>
          </w:p>
        </w:tc>
        <w:tc>
          <w:tcPr>
            <w:tcW w:w="4458" w:type="dxa"/>
          </w:tcPr>
          <w:p w14:paraId="6E786546" w14:textId="5C1F4139" w:rsidR="0011131D" w:rsidRPr="007B19CA" w:rsidRDefault="00761FB8" w:rsidP="00D30B54">
            <w:pPr>
              <w:jc w:val="left"/>
              <w:rPr>
                <w:sz w:val="20"/>
                <w:szCs w:val="20"/>
              </w:rPr>
            </w:pPr>
            <w:r>
              <w:rPr>
                <w:rFonts w:hint="eastAsia"/>
                <w:sz w:val="20"/>
                <w:szCs w:val="20"/>
              </w:rPr>
              <w:t>Verify whether the data uploaded to CompMAx is accurate</w:t>
            </w:r>
          </w:p>
        </w:tc>
        <w:tc>
          <w:tcPr>
            <w:tcW w:w="2228" w:type="dxa"/>
          </w:tcPr>
          <w:p w14:paraId="1BD21D7A" w14:textId="08DE0027" w:rsidR="0011131D" w:rsidRPr="00CB07D5" w:rsidRDefault="0011131D" w:rsidP="00D30B54">
            <w:pPr>
              <w:jc w:val="left"/>
              <w:rPr>
                <w:sz w:val="20"/>
                <w:szCs w:val="20"/>
              </w:rPr>
            </w:pPr>
          </w:p>
        </w:tc>
      </w:tr>
      <w:tr w:rsidR="0011131D" w:rsidRPr="007B19CA" w14:paraId="72A3D881" w14:textId="77777777" w:rsidTr="00D30B54">
        <w:tc>
          <w:tcPr>
            <w:tcW w:w="583" w:type="dxa"/>
          </w:tcPr>
          <w:p w14:paraId="2A2FCADA" w14:textId="77777777" w:rsidR="0011131D" w:rsidRPr="007B19CA" w:rsidRDefault="0011131D" w:rsidP="00D30B54">
            <w:pPr>
              <w:jc w:val="left"/>
              <w:rPr>
                <w:sz w:val="20"/>
                <w:szCs w:val="20"/>
              </w:rPr>
            </w:pPr>
            <w:r>
              <w:rPr>
                <w:rFonts w:hint="eastAsia"/>
                <w:sz w:val="20"/>
                <w:szCs w:val="20"/>
              </w:rPr>
              <w:t>2</w:t>
            </w:r>
          </w:p>
        </w:tc>
        <w:tc>
          <w:tcPr>
            <w:tcW w:w="2257" w:type="dxa"/>
          </w:tcPr>
          <w:p w14:paraId="0685CA1E" w14:textId="2761B149" w:rsidR="0011131D" w:rsidRPr="007B19CA" w:rsidRDefault="005A297B" w:rsidP="00D30B54">
            <w:pPr>
              <w:jc w:val="left"/>
              <w:rPr>
                <w:sz w:val="20"/>
                <w:szCs w:val="20"/>
              </w:rPr>
            </w:pPr>
            <w:r>
              <w:rPr>
                <w:sz w:val="20"/>
              </w:rPr>
              <w:t>SOD/SOT/TA O&amp;T</w:t>
            </w:r>
          </w:p>
        </w:tc>
        <w:tc>
          <w:tcPr>
            <w:tcW w:w="4458" w:type="dxa"/>
          </w:tcPr>
          <w:p w14:paraId="55A787DC" w14:textId="6D398C51" w:rsidR="0011131D" w:rsidRPr="00464AD5" w:rsidRDefault="005A297B" w:rsidP="00D30B54">
            <w:pPr>
              <w:jc w:val="left"/>
              <w:rPr>
                <w:sz w:val="20"/>
                <w:szCs w:val="20"/>
              </w:rPr>
            </w:pPr>
            <w:r>
              <w:rPr>
                <w:sz w:val="20"/>
              </w:rPr>
              <w:t>Communicate to each sales entity that the performance targets have been accurately reflected in CompMAx.</w:t>
            </w:r>
          </w:p>
        </w:tc>
        <w:tc>
          <w:tcPr>
            <w:tcW w:w="2228" w:type="dxa"/>
          </w:tcPr>
          <w:p w14:paraId="1713EE26" w14:textId="77777777" w:rsidR="0011131D" w:rsidRPr="007B19CA" w:rsidRDefault="0011131D" w:rsidP="00D30B54">
            <w:pPr>
              <w:jc w:val="left"/>
              <w:rPr>
                <w:sz w:val="20"/>
                <w:szCs w:val="20"/>
              </w:rPr>
            </w:pPr>
          </w:p>
        </w:tc>
      </w:tr>
    </w:tbl>
    <w:p w14:paraId="12B5CF9E" w14:textId="77777777" w:rsidR="0011131D" w:rsidRDefault="0011131D" w:rsidP="0011131D">
      <w:pPr>
        <w:ind w:leftChars="100" w:left="210"/>
        <w:rPr>
          <w:sz w:val="20"/>
          <w:szCs w:val="20"/>
        </w:rPr>
      </w:pPr>
    </w:p>
    <w:p w14:paraId="63EA9286" w14:textId="77777777" w:rsidR="0011131D" w:rsidRDefault="0011131D" w:rsidP="0011131D">
      <w:pPr>
        <w:ind w:left="210"/>
        <w:rPr>
          <w:sz w:val="20"/>
          <w:szCs w:val="20"/>
        </w:rPr>
      </w:pPr>
      <w:r>
        <w:rPr>
          <w:rFonts w:hint="eastAsia"/>
          <w:sz w:val="20"/>
          <w:szCs w:val="20"/>
        </w:rPr>
        <w:t>Detailed Procedure</w:t>
      </w:r>
    </w:p>
    <w:p w14:paraId="4F2A9829" w14:textId="7BB9A1BF" w:rsidR="00286D4D" w:rsidRDefault="0011131D" w:rsidP="005B5491">
      <w:pPr>
        <w:pStyle w:val="ListParagraph"/>
        <w:numPr>
          <w:ilvl w:val="0"/>
          <w:numId w:val="31"/>
        </w:numPr>
        <w:ind w:leftChars="0"/>
        <w:jc w:val="left"/>
        <w:rPr>
          <w:sz w:val="20"/>
          <w:szCs w:val="20"/>
        </w:rPr>
      </w:pPr>
      <w:r>
        <w:rPr>
          <w:sz w:val="20"/>
        </w:rPr>
        <w:t>SOD/SOT/TA O&amp;T confirms that the data uploaded to CompMAx is identical to what was uploaded. In the event of an error or if it is not accurately reflected, it will be uploaded again.</w:t>
      </w:r>
    </w:p>
    <w:p w14:paraId="75678ACF" w14:textId="6058E095" w:rsidR="00803FDF" w:rsidRDefault="00803FDF" w:rsidP="005B5491">
      <w:pPr>
        <w:pStyle w:val="ListParagraph"/>
        <w:numPr>
          <w:ilvl w:val="0"/>
          <w:numId w:val="31"/>
        </w:numPr>
        <w:ind w:leftChars="0"/>
        <w:jc w:val="left"/>
        <w:rPr>
          <w:sz w:val="20"/>
          <w:szCs w:val="20"/>
        </w:rPr>
      </w:pPr>
      <w:r>
        <w:rPr>
          <w:sz w:val="20"/>
        </w:rPr>
        <w:t>SOD/SOT/TA O&amp;T will communicate via email or other means that the individual performance targets have been uploaded to CompMAx.</w:t>
      </w:r>
    </w:p>
    <w:p w14:paraId="3C6CF285" w14:textId="77777777" w:rsidR="000A6CC7" w:rsidRDefault="000A6CC7" w:rsidP="000A6CC7">
      <w:pPr>
        <w:ind w:left="420"/>
        <w:jc w:val="left"/>
        <w:rPr>
          <w:sz w:val="20"/>
          <w:szCs w:val="20"/>
        </w:rPr>
      </w:pPr>
    </w:p>
    <w:p w14:paraId="166201FF" w14:textId="48F34FE1" w:rsidR="000A6CC7" w:rsidRDefault="000A6CC7">
      <w:pPr>
        <w:widowControl/>
        <w:jc w:val="left"/>
        <w:rPr>
          <w:sz w:val="20"/>
          <w:szCs w:val="20"/>
        </w:rPr>
      </w:pPr>
      <w:r>
        <w:rPr>
          <w:sz w:val="20"/>
          <w:szCs w:val="20"/>
        </w:rPr>
        <w:br w:type="page"/>
      </w:r>
    </w:p>
    <w:p w14:paraId="4D509DCD" w14:textId="77777777" w:rsidR="00127D4E" w:rsidRDefault="00127D4E" w:rsidP="00127D4E">
      <w:pPr>
        <w:ind w:leftChars="100" w:left="210"/>
        <w:rPr>
          <w:sz w:val="20"/>
          <w:szCs w:val="20"/>
        </w:rPr>
      </w:pPr>
      <w:r>
        <w:rPr>
          <w:rFonts w:hint="eastAsia"/>
          <w:sz w:val="20"/>
          <w:szCs w:val="20"/>
        </w:rPr>
        <w:t>【Process Name】</w:t>
      </w:r>
    </w:p>
    <w:p w14:paraId="28C2A8F3" w14:textId="7909431B" w:rsidR="00127D4E" w:rsidRPr="00574A20" w:rsidRDefault="00127D4E" w:rsidP="00127D4E">
      <w:pPr>
        <w:ind w:leftChars="100" w:left="210"/>
        <w:rPr>
          <w:b/>
          <w:bCs/>
          <w:sz w:val="20"/>
          <w:szCs w:val="20"/>
        </w:rPr>
      </w:pPr>
      <w:r>
        <w:rPr>
          <w:b/>
          <w:sz w:val="20"/>
        </w:rPr>
        <w:t>S-21. Confirm and submit plan objectives</w:t>
      </w:r>
    </w:p>
    <w:p w14:paraId="4ED84632" w14:textId="77777777" w:rsidR="00127D4E" w:rsidRPr="0072273C" w:rsidRDefault="00127D4E" w:rsidP="00127D4E">
      <w:pPr>
        <w:ind w:leftChars="100" w:left="210"/>
        <w:rPr>
          <w:sz w:val="20"/>
          <w:szCs w:val="20"/>
        </w:rPr>
      </w:pPr>
    </w:p>
    <w:p w14:paraId="5A09D6C9" w14:textId="77777777" w:rsidR="00127D4E" w:rsidRDefault="00127D4E" w:rsidP="00127D4E">
      <w:pPr>
        <w:ind w:leftChars="100" w:left="210"/>
        <w:rPr>
          <w:sz w:val="20"/>
          <w:szCs w:val="20"/>
        </w:rPr>
      </w:pPr>
      <w:r>
        <w:rPr>
          <w:rFonts w:hint="eastAsia"/>
          <w:sz w:val="20"/>
          <w:szCs w:val="20"/>
        </w:rPr>
        <w:t>【Objective】</w:t>
      </w:r>
    </w:p>
    <w:p w14:paraId="4681C911" w14:textId="16929709" w:rsidR="00127D4E" w:rsidRDefault="00127D4E" w:rsidP="00127D4E">
      <w:pPr>
        <w:ind w:leftChars="100" w:left="210"/>
        <w:rPr>
          <w:sz w:val="20"/>
          <w:szCs w:val="20"/>
        </w:rPr>
      </w:pPr>
      <w:r>
        <w:rPr>
          <w:sz w:val="20"/>
        </w:rPr>
        <w:t>Submit the performance evaluation items, weights, and goals for each individual CompMax user.</w:t>
      </w:r>
    </w:p>
    <w:p w14:paraId="7C0B682A" w14:textId="77777777" w:rsidR="00127D4E" w:rsidRPr="008F5EFF" w:rsidRDefault="00127D4E" w:rsidP="00127D4E">
      <w:pPr>
        <w:ind w:leftChars="100" w:left="210"/>
        <w:rPr>
          <w:sz w:val="20"/>
          <w:szCs w:val="20"/>
        </w:rPr>
      </w:pPr>
    </w:p>
    <w:p w14:paraId="5CA80F0A" w14:textId="77777777" w:rsidR="00127D4E" w:rsidRDefault="00127D4E" w:rsidP="00127D4E">
      <w:pPr>
        <w:ind w:leftChars="100" w:left="210"/>
        <w:rPr>
          <w:sz w:val="20"/>
          <w:szCs w:val="20"/>
        </w:rPr>
      </w:pPr>
      <w:r>
        <w:rPr>
          <w:rFonts w:hint="eastAsia"/>
          <w:sz w:val="20"/>
          <w:szCs w:val="20"/>
        </w:rPr>
        <w:t>Timing of Implementation</w:t>
      </w:r>
    </w:p>
    <w:p w14:paraId="3655CF2C" w14:textId="6009F808" w:rsidR="00127D4E" w:rsidRDefault="00127D4E" w:rsidP="00127D4E">
      <w:pPr>
        <w:ind w:leftChars="100" w:left="210"/>
        <w:rPr>
          <w:sz w:val="20"/>
          <w:szCs w:val="20"/>
        </w:rPr>
      </w:pPr>
      <w:r>
        <w:rPr>
          <w:sz w:val="20"/>
        </w:rPr>
        <w:t>Twice a year. Usually in January to February and July to August.</w:t>
      </w:r>
    </w:p>
    <w:p w14:paraId="14F98AFA" w14:textId="77777777" w:rsidR="00127D4E" w:rsidRPr="008F5EFF" w:rsidRDefault="00127D4E" w:rsidP="00127D4E">
      <w:pPr>
        <w:ind w:leftChars="100" w:left="210"/>
        <w:rPr>
          <w:sz w:val="20"/>
          <w:szCs w:val="20"/>
        </w:rPr>
      </w:pPr>
    </w:p>
    <w:p w14:paraId="445550F1" w14:textId="77777777" w:rsidR="00127D4E" w:rsidRDefault="00127D4E" w:rsidP="00127D4E">
      <w:pPr>
        <w:ind w:leftChars="100" w:left="210"/>
        <w:rPr>
          <w:sz w:val="20"/>
          <w:szCs w:val="20"/>
        </w:rPr>
      </w:pPr>
      <w:r>
        <w:rPr>
          <w:rFonts w:hint="eastAsia"/>
          <w:sz w:val="20"/>
          <w:szCs w:val="20"/>
        </w:rPr>
        <w:t>Practitioner</w:t>
      </w:r>
    </w:p>
    <w:p w14:paraId="6D62222D" w14:textId="10B8FD2E" w:rsidR="009C20C7" w:rsidRDefault="007E2CD5" w:rsidP="00127D4E">
      <w:pPr>
        <w:ind w:leftChars="100" w:left="210"/>
        <w:rPr>
          <w:sz w:val="20"/>
          <w:szCs w:val="20"/>
        </w:rPr>
      </w:pPr>
      <w:r>
        <w:rPr>
          <w:sz w:val="20"/>
        </w:rPr>
        <w:t>Employees belonging to a sales organization with performance evaluation objectives.</w:t>
      </w:r>
    </w:p>
    <w:p w14:paraId="0E9285A9" w14:textId="77777777" w:rsidR="00127D4E" w:rsidRPr="002B1CBB" w:rsidRDefault="00127D4E" w:rsidP="00127D4E">
      <w:pPr>
        <w:ind w:leftChars="100" w:left="210"/>
        <w:rPr>
          <w:sz w:val="20"/>
          <w:szCs w:val="20"/>
        </w:rPr>
      </w:pPr>
    </w:p>
    <w:p w14:paraId="261E55A0" w14:textId="77777777" w:rsidR="00127D4E" w:rsidRPr="001713A3" w:rsidRDefault="00127D4E" w:rsidP="00127D4E">
      <w:pPr>
        <w:ind w:leftChars="100" w:left="210"/>
        <w:rPr>
          <w:sz w:val="20"/>
          <w:szCs w:val="20"/>
        </w:rPr>
      </w:pPr>
      <w:r>
        <w:rPr>
          <w:rFonts w:hint="eastAsia"/>
          <w:sz w:val="20"/>
          <w:szCs w:val="20"/>
        </w:rPr>
        <w:t>Consultation Destination</w:t>
      </w:r>
    </w:p>
    <w:p w14:paraId="74C79B8F" w14:textId="54A83737" w:rsidR="00127D4E" w:rsidRDefault="00423447" w:rsidP="00127D4E">
      <w:pPr>
        <w:ind w:leftChars="100" w:left="210"/>
        <w:rPr>
          <w:sz w:val="20"/>
          <w:szCs w:val="20"/>
        </w:rPr>
      </w:pPr>
      <w:r>
        <w:rPr>
          <w:sz w:val="20"/>
        </w:rPr>
        <w:t>If there are doubts about the performance evaluation targets within CompMAx, contact SOD/SOT/TA O&amp;T.</w:t>
      </w:r>
    </w:p>
    <w:p w14:paraId="28A7C53F" w14:textId="77777777" w:rsidR="00127D4E" w:rsidRDefault="00127D4E" w:rsidP="00127D4E">
      <w:pPr>
        <w:ind w:leftChars="100" w:left="210"/>
        <w:rPr>
          <w:sz w:val="20"/>
          <w:szCs w:val="20"/>
        </w:rPr>
      </w:pPr>
    </w:p>
    <w:p w14:paraId="4746C4F3" w14:textId="77777777" w:rsidR="00127D4E" w:rsidRPr="001713A3" w:rsidRDefault="00127D4E" w:rsidP="00127D4E">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127D4E" w:rsidRPr="007B19CA" w14:paraId="7E0650DA" w14:textId="77777777" w:rsidTr="00D30B54">
        <w:tc>
          <w:tcPr>
            <w:tcW w:w="583" w:type="dxa"/>
            <w:shd w:val="clear" w:color="auto" w:fill="1F497D" w:themeFill="text2"/>
          </w:tcPr>
          <w:p w14:paraId="00FE6790" w14:textId="77777777" w:rsidR="00127D4E" w:rsidRPr="007B19CA" w:rsidRDefault="00127D4E" w:rsidP="00D30B54">
            <w:pPr>
              <w:jc w:val="center"/>
              <w:rPr>
                <w:color w:val="FFFFFF" w:themeColor="background1"/>
                <w:sz w:val="20"/>
                <w:szCs w:val="20"/>
              </w:rPr>
            </w:pPr>
            <w:r>
              <w:rPr>
                <w:sz w:val="20"/>
              </w:rPr>
              <w:t>[No</w:t>
            </w:r>
          </w:p>
        </w:tc>
        <w:tc>
          <w:tcPr>
            <w:tcW w:w="2257" w:type="dxa"/>
            <w:shd w:val="clear" w:color="auto" w:fill="1F497D" w:themeFill="text2"/>
            <w:vAlign w:val="center"/>
          </w:tcPr>
          <w:p w14:paraId="3AD7A527" w14:textId="77777777" w:rsidR="00127D4E" w:rsidRPr="007B19CA" w:rsidRDefault="00127D4E" w:rsidP="00D30B54">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7DE79897" w14:textId="77777777" w:rsidR="00127D4E" w:rsidRPr="007B19CA" w:rsidRDefault="00127D4E" w:rsidP="00D30B54">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38D5D2D7" w14:textId="77777777" w:rsidR="00127D4E" w:rsidRPr="007B19CA" w:rsidRDefault="00127D4E" w:rsidP="00D30B54">
            <w:pPr>
              <w:jc w:val="center"/>
              <w:rPr>
                <w:color w:val="FFFFFF" w:themeColor="background1"/>
                <w:sz w:val="20"/>
                <w:szCs w:val="20"/>
              </w:rPr>
            </w:pPr>
            <w:r>
              <w:rPr>
                <w:rFonts w:hint="eastAsia"/>
                <w:color w:val="FFFFFF" w:themeColor="background1"/>
                <w:sz w:val="20"/>
                <w:szCs w:val="20"/>
              </w:rPr>
              <w:t>Special Notes</w:t>
            </w:r>
          </w:p>
        </w:tc>
      </w:tr>
      <w:tr w:rsidR="00127D4E" w:rsidRPr="007B19CA" w14:paraId="50BABE5F" w14:textId="77777777" w:rsidTr="00D30B54">
        <w:tc>
          <w:tcPr>
            <w:tcW w:w="583" w:type="dxa"/>
          </w:tcPr>
          <w:p w14:paraId="5358B7BA" w14:textId="77777777" w:rsidR="00127D4E" w:rsidRPr="007B19CA" w:rsidRDefault="00127D4E" w:rsidP="00D30B54">
            <w:pPr>
              <w:jc w:val="left"/>
              <w:rPr>
                <w:sz w:val="20"/>
                <w:szCs w:val="20"/>
              </w:rPr>
            </w:pPr>
            <w:r>
              <w:rPr>
                <w:rFonts w:hint="eastAsia"/>
                <w:sz w:val="20"/>
                <w:szCs w:val="20"/>
              </w:rPr>
              <w:t>1</w:t>
            </w:r>
          </w:p>
        </w:tc>
        <w:tc>
          <w:tcPr>
            <w:tcW w:w="2257" w:type="dxa"/>
          </w:tcPr>
          <w:p w14:paraId="0D8D3037" w14:textId="67C8E33B" w:rsidR="00127D4E" w:rsidRPr="007B19CA" w:rsidRDefault="00E8358E" w:rsidP="00D30B54">
            <w:pPr>
              <w:jc w:val="left"/>
              <w:rPr>
                <w:sz w:val="20"/>
                <w:szCs w:val="20"/>
              </w:rPr>
            </w:pPr>
            <w:r>
              <w:rPr>
                <w:rFonts w:hint="eastAsia"/>
                <w:sz w:val="20"/>
                <w:szCs w:val="20"/>
              </w:rPr>
              <w:t>Employees belonging to a sales organization with performance evaluation objectives</w:t>
            </w:r>
          </w:p>
        </w:tc>
        <w:tc>
          <w:tcPr>
            <w:tcW w:w="4458" w:type="dxa"/>
          </w:tcPr>
          <w:p w14:paraId="7C7F790E" w14:textId="5DCDC5D9" w:rsidR="00127D4E" w:rsidRPr="007B19CA" w:rsidRDefault="00E8358E" w:rsidP="00D30B54">
            <w:pPr>
              <w:jc w:val="left"/>
              <w:rPr>
                <w:sz w:val="20"/>
                <w:szCs w:val="20"/>
              </w:rPr>
            </w:pPr>
            <w:r>
              <w:rPr>
                <w:rFonts w:hint="eastAsia"/>
                <w:sz w:val="20"/>
                <w:szCs w:val="20"/>
              </w:rPr>
              <w:t>Confirm the performance evaluation objectives reflected in CompMAx and submit them on CompMAx</w:t>
            </w:r>
          </w:p>
        </w:tc>
        <w:tc>
          <w:tcPr>
            <w:tcW w:w="2228" w:type="dxa"/>
          </w:tcPr>
          <w:p w14:paraId="41540E70" w14:textId="545B191D" w:rsidR="00127D4E" w:rsidRPr="00CB07D5" w:rsidRDefault="00127D4E" w:rsidP="00D30B54">
            <w:pPr>
              <w:jc w:val="left"/>
              <w:rPr>
                <w:sz w:val="20"/>
                <w:szCs w:val="20"/>
              </w:rPr>
            </w:pPr>
          </w:p>
        </w:tc>
      </w:tr>
    </w:tbl>
    <w:p w14:paraId="03E74C70" w14:textId="77777777" w:rsidR="00127D4E" w:rsidRDefault="00127D4E" w:rsidP="00127D4E">
      <w:pPr>
        <w:ind w:leftChars="100" w:left="210"/>
        <w:rPr>
          <w:sz w:val="20"/>
          <w:szCs w:val="20"/>
        </w:rPr>
      </w:pPr>
    </w:p>
    <w:p w14:paraId="5B6C2799" w14:textId="77777777" w:rsidR="00127D4E" w:rsidRDefault="00127D4E" w:rsidP="00127D4E">
      <w:pPr>
        <w:ind w:left="210"/>
        <w:rPr>
          <w:sz w:val="20"/>
          <w:szCs w:val="20"/>
        </w:rPr>
      </w:pPr>
      <w:r>
        <w:rPr>
          <w:rFonts w:hint="eastAsia"/>
          <w:sz w:val="20"/>
          <w:szCs w:val="20"/>
        </w:rPr>
        <w:t>Detailed Procedure</w:t>
      </w:r>
    </w:p>
    <w:p w14:paraId="5F37FA49" w14:textId="7D8DCF3E" w:rsidR="00127D4E" w:rsidRDefault="0029016B" w:rsidP="00423447">
      <w:pPr>
        <w:pStyle w:val="ListParagraph"/>
        <w:numPr>
          <w:ilvl w:val="0"/>
          <w:numId w:val="32"/>
        </w:numPr>
        <w:ind w:leftChars="0"/>
        <w:jc w:val="left"/>
        <w:rPr>
          <w:sz w:val="20"/>
          <w:szCs w:val="20"/>
        </w:rPr>
      </w:pPr>
      <w:r>
        <w:rPr>
          <w:sz w:val="20"/>
        </w:rPr>
        <w:t>Employees belonging to a sales organization with performance evaluation goals (MR, branch manager/district manager, regional manager, etc.) will log in to CompMAx and confirm that their performance evaluation goals are accurately reflected. Once confirmed, they will press the submit button to submit. Upon submission, their direct supervisor will be notified via email from the system.</w:t>
      </w:r>
    </w:p>
    <w:p w14:paraId="2C99467F" w14:textId="77777777" w:rsidR="00A87B58" w:rsidRDefault="00A87B58" w:rsidP="006A334C">
      <w:pPr>
        <w:ind w:leftChars="100" w:left="210"/>
        <w:rPr>
          <w:sz w:val="20"/>
          <w:szCs w:val="20"/>
        </w:rPr>
      </w:pPr>
    </w:p>
    <w:p w14:paraId="136D5275" w14:textId="77777777" w:rsidR="00A87B58" w:rsidRDefault="00A87B58">
      <w:pPr>
        <w:widowControl/>
        <w:jc w:val="left"/>
        <w:rPr>
          <w:sz w:val="20"/>
          <w:szCs w:val="20"/>
        </w:rPr>
      </w:pPr>
      <w:r>
        <w:rPr>
          <w:sz w:val="20"/>
          <w:szCs w:val="20"/>
        </w:rPr>
        <w:br w:type="page"/>
      </w:r>
    </w:p>
    <w:p w14:paraId="015CE094" w14:textId="0F323022" w:rsidR="006A334C" w:rsidRDefault="006A334C" w:rsidP="006A334C">
      <w:pPr>
        <w:ind w:leftChars="100" w:left="210"/>
        <w:rPr>
          <w:sz w:val="20"/>
          <w:szCs w:val="20"/>
        </w:rPr>
      </w:pPr>
      <w:r>
        <w:rPr>
          <w:rFonts w:hint="eastAsia"/>
          <w:sz w:val="20"/>
          <w:szCs w:val="20"/>
        </w:rPr>
        <w:t>【Process Name】</w:t>
      </w:r>
    </w:p>
    <w:p w14:paraId="632047AF" w14:textId="401F7950" w:rsidR="006A334C" w:rsidRPr="00574A20" w:rsidRDefault="006A334C" w:rsidP="006A334C">
      <w:pPr>
        <w:ind w:leftChars="100" w:left="210"/>
        <w:rPr>
          <w:b/>
          <w:bCs/>
          <w:sz w:val="20"/>
          <w:szCs w:val="20"/>
        </w:rPr>
      </w:pPr>
      <w:r>
        <w:rPr>
          <w:b/>
          <w:sz w:val="20"/>
        </w:rPr>
        <w:t>S-22. Obtain approval for the plan objectives from Managers and Skip Managers</w:t>
      </w:r>
    </w:p>
    <w:p w14:paraId="686AEE13" w14:textId="77777777" w:rsidR="006A334C" w:rsidRPr="0072273C" w:rsidRDefault="006A334C" w:rsidP="006A334C">
      <w:pPr>
        <w:ind w:leftChars="100" w:left="210"/>
        <w:rPr>
          <w:sz w:val="20"/>
          <w:szCs w:val="20"/>
        </w:rPr>
      </w:pPr>
    </w:p>
    <w:p w14:paraId="693C2A9D" w14:textId="77777777" w:rsidR="006A334C" w:rsidRDefault="006A334C" w:rsidP="006A334C">
      <w:pPr>
        <w:ind w:leftChars="100" w:left="210"/>
        <w:rPr>
          <w:sz w:val="20"/>
          <w:szCs w:val="20"/>
        </w:rPr>
      </w:pPr>
      <w:r>
        <w:rPr>
          <w:rFonts w:hint="eastAsia"/>
          <w:sz w:val="20"/>
          <w:szCs w:val="20"/>
        </w:rPr>
        <w:t>【Objective】</w:t>
      </w:r>
    </w:p>
    <w:p w14:paraId="443BAF76" w14:textId="375BF52A" w:rsidR="006A334C" w:rsidRDefault="00A87B58" w:rsidP="006A334C">
      <w:pPr>
        <w:ind w:leftChars="100" w:left="210"/>
        <w:rPr>
          <w:sz w:val="20"/>
          <w:szCs w:val="20"/>
        </w:rPr>
      </w:pPr>
      <w:r>
        <w:rPr>
          <w:sz w:val="20"/>
        </w:rPr>
        <w:t>The submitted CompMax individual performance evaluation items, weights, and goals are to be approved in two stages by the direct supervisor and then by that supervisor's supervisor.</w:t>
      </w:r>
    </w:p>
    <w:p w14:paraId="40C72752" w14:textId="77777777" w:rsidR="006A334C" w:rsidRPr="008F5EFF" w:rsidRDefault="006A334C" w:rsidP="006A334C">
      <w:pPr>
        <w:ind w:leftChars="100" w:left="210"/>
        <w:rPr>
          <w:sz w:val="20"/>
          <w:szCs w:val="20"/>
        </w:rPr>
      </w:pPr>
    </w:p>
    <w:p w14:paraId="333C4C62" w14:textId="77777777" w:rsidR="006A334C" w:rsidRDefault="006A334C" w:rsidP="006A334C">
      <w:pPr>
        <w:ind w:leftChars="100" w:left="210"/>
        <w:rPr>
          <w:sz w:val="20"/>
          <w:szCs w:val="20"/>
        </w:rPr>
      </w:pPr>
      <w:r>
        <w:rPr>
          <w:rFonts w:hint="eastAsia"/>
          <w:sz w:val="20"/>
          <w:szCs w:val="20"/>
        </w:rPr>
        <w:t>Timing of Implementation</w:t>
      </w:r>
    </w:p>
    <w:p w14:paraId="2B4B0C0B" w14:textId="18B52075" w:rsidR="006A334C" w:rsidRDefault="006A334C" w:rsidP="006A334C">
      <w:pPr>
        <w:ind w:leftChars="100" w:left="210"/>
        <w:rPr>
          <w:sz w:val="20"/>
          <w:szCs w:val="20"/>
        </w:rPr>
      </w:pPr>
      <w:r>
        <w:rPr>
          <w:rFonts w:hint="eastAsia"/>
          <w:sz w:val="20"/>
          <w:szCs w:val="20"/>
        </w:rPr>
        <w:t>Twice a year. Usually in February and August</w:t>
      </w:r>
    </w:p>
    <w:p w14:paraId="7919BD90" w14:textId="77777777" w:rsidR="006A334C" w:rsidRPr="008F5EFF" w:rsidRDefault="006A334C" w:rsidP="006A334C">
      <w:pPr>
        <w:ind w:leftChars="100" w:left="210"/>
        <w:rPr>
          <w:sz w:val="20"/>
          <w:szCs w:val="20"/>
        </w:rPr>
      </w:pPr>
    </w:p>
    <w:p w14:paraId="6B8A26A9" w14:textId="77777777" w:rsidR="006A334C" w:rsidRDefault="006A334C" w:rsidP="006A334C">
      <w:pPr>
        <w:ind w:leftChars="100" w:left="210"/>
        <w:rPr>
          <w:sz w:val="20"/>
          <w:szCs w:val="20"/>
        </w:rPr>
      </w:pPr>
      <w:r>
        <w:rPr>
          <w:rFonts w:hint="eastAsia"/>
          <w:sz w:val="20"/>
          <w:szCs w:val="20"/>
        </w:rPr>
        <w:t>Practitioner</w:t>
      </w:r>
    </w:p>
    <w:p w14:paraId="2DFA0A38" w14:textId="7C1ACBC1" w:rsidR="006A334C" w:rsidRDefault="006A334C" w:rsidP="006A334C">
      <w:pPr>
        <w:ind w:leftChars="100" w:left="210"/>
        <w:rPr>
          <w:sz w:val="20"/>
          <w:szCs w:val="20"/>
        </w:rPr>
      </w:pPr>
      <w:r>
        <w:rPr>
          <w:rFonts w:hint="eastAsia"/>
          <w:sz w:val="20"/>
          <w:szCs w:val="20"/>
        </w:rPr>
        <w:t>Direct supervisor belonging to a sales organization with performance evaluation objectives and their direct supervisor.</w:t>
      </w:r>
    </w:p>
    <w:p w14:paraId="6C66E4AD" w14:textId="77777777" w:rsidR="006A334C" w:rsidRPr="009F1991" w:rsidRDefault="006A334C" w:rsidP="006A334C">
      <w:pPr>
        <w:ind w:leftChars="100" w:left="210"/>
        <w:rPr>
          <w:sz w:val="20"/>
          <w:szCs w:val="20"/>
        </w:rPr>
      </w:pPr>
    </w:p>
    <w:p w14:paraId="425FB4FD" w14:textId="77777777" w:rsidR="006A334C" w:rsidRPr="001713A3" w:rsidRDefault="006A334C" w:rsidP="006A334C">
      <w:pPr>
        <w:ind w:leftChars="100" w:left="210"/>
        <w:rPr>
          <w:sz w:val="20"/>
          <w:szCs w:val="20"/>
        </w:rPr>
      </w:pPr>
      <w:r>
        <w:rPr>
          <w:rFonts w:hint="eastAsia"/>
          <w:sz w:val="20"/>
          <w:szCs w:val="20"/>
        </w:rPr>
        <w:t>Consultation Destination</w:t>
      </w:r>
    </w:p>
    <w:p w14:paraId="6CAF165D" w14:textId="77777777" w:rsidR="006A334C" w:rsidRDefault="006A334C" w:rsidP="006A334C">
      <w:pPr>
        <w:ind w:leftChars="100" w:left="210"/>
        <w:rPr>
          <w:sz w:val="20"/>
          <w:szCs w:val="20"/>
        </w:rPr>
      </w:pPr>
      <w:r>
        <w:rPr>
          <w:sz w:val="20"/>
        </w:rPr>
        <w:t>If there are doubts about the performance evaluation targets within CompMAx, contact SOD/SOT/TA O&amp;T.</w:t>
      </w:r>
    </w:p>
    <w:p w14:paraId="13F9E06E" w14:textId="77777777" w:rsidR="006A334C" w:rsidRDefault="006A334C" w:rsidP="006A334C">
      <w:pPr>
        <w:ind w:leftChars="100" w:left="210"/>
        <w:rPr>
          <w:sz w:val="20"/>
          <w:szCs w:val="20"/>
        </w:rPr>
      </w:pPr>
    </w:p>
    <w:p w14:paraId="74238C23" w14:textId="77777777" w:rsidR="006A334C" w:rsidRPr="001713A3" w:rsidRDefault="006A334C" w:rsidP="006A334C">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6A334C" w:rsidRPr="007B19CA" w14:paraId="02C32038" w14:textId="77777777" w:rsidTr="00D30B54">
        <w:tc>
          <w:tcPr>
            <w:tcW w:w="583" w:type="dxa"/>
            <w:shd w:val="clear" w:color="auto" w:fill="1F497D" w:themeFill="text2"/>
          </w:tcPr>
          <w:p w14:paraId="12C4130E" w14:textId="77777777" w:rsidR="006A334C" w:rsidRPr="007B19CA" w:rsidRDefault="006A334C" w:rsidP="00D30B54">
            <w:pPr>
              <w:jc w:val="center"/>
              <w:rPr>
                <w:color w:val="FFFFFF" w:themeColor="background1"/>
                <w:sz w:val="20"/>
                <w:szCs w:val="20"/>
              </w:rPr>
            </w:pPr>
            <w:r>
              <w:rPr>
                <w:sz w:val="20"/>
              </w:rPr>
              <w:t>[No</w:t>
            </w:r>
          </w:p>
        </w:tc>
        <w:tc>
          <w:tcPr>
            <w:tcW w:w="2257" w:type="dxa"/>
            <w:shd w:val="clear" w:color="auto" w:fill="1F497D" w:themeFill="text2"/>
            <w:vAlign w:val="center"/>
          </w:tcPr>
          <w:p w14:paraId="071BA8C7" w14:textId="77777777" w:rsidR="006A334C" w:rsidRPr="007B19CA" w:rsidRDefault="006A334C" w:rsidP="00D30B54">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4B267F9B" w14:textId="77777777" w:rsidR="006A334C" w:rsidRPr="007B19CA" w:rsidRDefault="006A334C" w:rsidP="00D30B54">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1EFA48AF" w14:textId="77777777" w:rsidR="006A334C" w:rsidRPr="007B19CA" w:rsidRDefault="006A334C" w:rsidP="00D30B54">
            <w:pPr>
              <w:jc w:val="center"/>
              <w:rPr>
                <w:color w:val="FFFFFF" w:themeColor="background1"/>
                <w:sz w:val="20"/>
                <w:szCs w:val="20"/>
              </w:rPr>
            </w:pPr>
            <w:r>
              <w:rPr>
                <w:rFonts w:hint="eastAsia"/>
                <w:color w:val="FFFFFF" w:themeColor="background1"/>
                <w:sz w:val="20"/>
                <w:szCs w:val="20"/>
              </w:rPr>
              <w:t>Special Notes</w:t>
            </w:r>
          </w:p>
        </w:tc>
      </w:tr>
      <w:tr w:rsidR="002C4692" w:rsidRPr="007B19CA" w14:paraId="2D37EB89" w14:textId="77777777" w:rsidTr="00D30B54">
        <w:tc>
          <w:tcPr>
            <w:tcW w:w="583" w:type="dxa"/>
          </w:tcPr>
          <w:p w14:paraId="12B7B221" w14:textId="77777777" w:rsidR="002C4692" w:rsidRPr="007B19CA" w:rsidRDefault="002C4692" w:rsidP="002C4692">
            <w:pPr>
              <w:jc w:val="left"/>
              <w:rPr>
                <w:sz w:val="20"/>
                <w:szCs w:val="20"/>
              </w:rPr>
            </w:pPr>
            <w:r>
              <w:rPr>
                <w:rFonts w:hint="eastAsia"/>
                <w:sz w:val="20"/>
                <w:szCs w:val="20"/>
              </w:rPr>
              <w:t>1</w:t>
            </w:r>
          </w:p>
        </w:tc>
        <w:tc>
          <w:tcPr>
            <w:tcW w:w="2257" w:type="dxa"/>
          </w:tcPr>
          <w:p w14:paraId="2C394ECB" w14:textId="793F6F32" w:rsidR="002C4692" w:rsidRPr="007B19CA" w:rsidRDefault="002C4692" w:rsidP="002C4692">
            <w:pPr>
              <w:jc w:val="left"/>
              <w:rPr>
                <w:sz w:val="20"/>
                <w:szCs w:val="20"/>
              </w:rPr>
            </w:pPr>
            <w:r>
              <w:rPr>
                <w:rFonts w:hint="eastAsia"/>
                <w:sz w:val="20"/>
                <w:szCs w:val="20"/>
              </w:rPr>
              <w:t>Direct Supervisor of Employee</w:t>
            </w:r>
          </w:p>
        </w:tc>
        <w:tc>
          <w:tcPr>
            <w:tcW w:w="4458" w:type="dxa"/>
          </w:tcPr>
          <w:p w14:paraId="2D909212" w14:textId="1199B858" w:rsidR="002C4692" w:rsidRPr="007B19CA" w:rsidRDefault="002C4692" w:rsidP="002C4692">
            <w:pPr>
              <w:jc w:val="left"/>
              <w:rPr>
                <w:sz w:val="20"/>
                <w:szCs w:val="20"/>
              </w:rPr>
            </w:pPr>
            <w:r>
              <w:rPr>
                <w:rFonts w:hint="eastAsia"/>
                <w:sz w:val="20"/>
                <w:szCs w:val="20"/>
              </w:rPr>
              <w:t>Review the submitted performance evaluation objectives of subordinates and approve if there are no issues</w:t>
            </w:r>
          </w:p>
        </w:tc>
        <w:tc>
          <w:tcPr>
            <w:tcW w:w="2228" w:type="dxa"/>
          </w:tcPr>
          <w:p w14:paraId="1E408B97" w14:textId="5141C017" w:rsidR="002C4692" w:rsidRPr="00CB07D5" w:rsidRDefault="002C4692" w:rsidP="002C4692">
            <w:pPr>
              <w:jc w:val="left"/>
              <w:rPr>
                <w:sz w:val="20"/>
                <w:szCs w:val="20"/>
              </w:rPr>
            </w:pPr>
            <w:r>
              <w:rPr>
                <w:rFonts w:hint="eastAsia"/>
                <w:sz w:val="20"/>
                <w:szCs w:val="20"/>
              </w:rPr>
              <w:t>Primary Approval</w:t>
            </w:r>
          </w:p>
        </w:tc>
      </w:tr>
      <w:tr w:rsidR="002C4692" w:rsidRPr="007B19CA" w14:paraId="4B09717A" w14:textId="77777777" w:rsidTr="00D30B54">
        <w:tc>
          <w:tcPr>
            <w:tcW w:w="583" w:type="dxa"/>
          </w:tcPr>
          <w:p w14:paraId="5553ABC7" w14:textId="77777777" w:rsidR="002C4692" w:rsidRPr="007B19CA" w:rsidRDefault="002C4692" w:rsidP="002C4692">
            <w:pPr>
              <w:jc w:val="left"/>
              <w:rPr>
                <w:sz w:val="20"/>
                <w:szCs w:val="20"/>
              </w:rPr>
            </w:pPr>
            <w:r>
              <w:rPr>
                <w:rFonts w:hint="eastAsia"/>
                <w:sz w:val="20"/>
                <w:szCs w:val="20"/>
              </w:rPr>
              <w:t>2</w:t>
            </w:r>
          </w:p>
        </w:tc>
        <w:tc>
          <w:tcPr>
            <w:tcW w:w="2257" w:type="dxa"/>
          </w:tcPr>
          <w:p w14:paraId="05F1D64D" w14:textId="62730E11" w:rsidR="002C4692" w:rsidRPr="007B19CA" w:rsidRDefault="002C4692" w:rsidP="002C4692">
            <w:pPr>
              <w:jc w:val="left"/>
              <w:rPr>
                <w:sz w:val="20"/>
                <w:szCs w:val="20"/>
              </w:rPr>
            </w:pPr>
            <w:r>
              <w:rPr>
                <w:rFonts w:hint="eastAsia"/>
                <w:sz w:val="20"/>
                <w:szCs w:val="20"/>
              </w:rPr>
              <w:t>further direct supervisor</w:t>
            </w:r>
          </w:p>
        </w:tc>
        <w:tc>
          <w:tcPr>
            <w:tcW w:w="4458" w:type="dxa"/>
          </w:tcPr>
          <w:p w14:paraId="29B6F5C1" w14:textId="72EF889A" w:rsidR="002C4692" w:rsidRPr="00464AD5" w:rsidRDefault="002C4692" w:rsidP="002C4692">
            <w:pPr>
              <w:jc w:val="left"/>
              <w:rPr>
                <w:sz w:val="20"/>
                <w:szCs w:val="20"/>
              </w:rPr>
            </w:pPr>
            <w:r>
              <w:rPr>
                <w:rFonts w:hint="eastAsia"/>
                <w:sz w:val="20"/>
                <w:szCs w:val="20"/>
              </w:rPr>
              <w:t>Review the performance evaluation objectives of the subordinate two levels down that were submitted, and if there are no issues, approve them by the specified deadline</w:t>
            </w:r>
          </w:p>
        </w:tc>
        <w:tc>
          <w:tcPr>
            <w:tcW w:w="2228" w:type="dxa"/>
          </w:tcPr>
          <w:p w14:paraId="6AFEC647" w14:textId="6A586165" w:rsidR="002C4692" w:rsidRPr="007B19CA" w:rsidRDefault="002C4692" w:rsidP="002C4692">
            <w:pPr>
              <w:jc w:val="left"/>
              <w:rPr>
                <w:sz w:val="20"/>
                <w:szCs w:val="20"/>
              </w:rPr>
            </w:pPr>
            <w:r>
              <w:rPr>
                <w:rFonts w:hint="eastAsia"/>
                <w:sz w:val="20"/>
                <w:szCs w:val="20"/>
              </w:rPr>
              <w:t>secondary approval</w:t>
            </w:r>
          </w:p>
        </w:tc>
      </w:tr>
      <w:tr w:rsidR="002C4692" w:rsidRPr="007B19CA" w14:paraId="2004CC0E" w14:textId="77777777" w:rsidTr="00D30B54">
        <w:tc>
          <w:tcPr>
            <w:tcW w:w="583" w:type="dxa"/>
          </w:tcPr>
          <w:p w14:paraId="44532D83" w14:textId="77777777" w:rsidR="002C4692" w:rsidRPr="007B19CA" w:rsidRDefault="002C4692" w:rsidP="002C4692">
            <w:pPr>
              <w:jc w:val="left"/>
              <w:rPr>
                <w:sz w:val="20"/>
                <w:szCs w:val="20"/>
              </w:rPr>
            </w:pPr>
            <w:r>
              <w:rPr>
                <w:rFonts w:hint="eastAsia"/>
                <w:sz w:val="20"/>
                <w:szCs w:val="20"/>
              </w:rPr>
              <w:t>3</w:t>
            </w:r>
          </w:p>
        </w:tc>
        <w:tc>
          <w:tcPr>
            <w:tcW w:w="2257" w:type="dxa"/>
          </w:tcPr>
          <w:p w14:paraId="4605CC69" w14:textId="5B9D5DCB" w:rsidR="002C4692" w:rsidRPr="007B19CA" w:rsidRDefault="002C4692" w:rsidP="002C4692">
            <w:pPr>
              <w:jc w:val="left"/>
              <w:rPr>
                <w:sz w:val="20"/>
                <w:szCs w:val="20"/>
              </w:rPr>
            </w:pPr>
            <w:r>
              <w:rPr>
                <w:sz w:val="20"/>
              </w:rPr>
              <w:t>SOD/SOT/TA O&amp;T</w:t>
            </w:r>
          </w:p>
        </w:tc>
        <w:tc>
          <w:tcPr>
            <w:tcW w:w="4458" w:type="dxa"/>
          </w:tcPr>
          <w:p w14:paraId="677FBF78" w14:textId="3F24297C" w:rsidR="002C4692" w:rsidRPr="007B19CA" w:rsidRDefault="002C4692" w:rsidP="002C4692">
            <w:pPr>
              <w:jc w:val="left"/>
              <w:rPr>
                <w:sz w:val="20"/>
                <w:szCs w:val="20"/>
              </w:rPr>
            </w:pPr>
            <w:r>
              <w:rPr>
                <w:rFonts w:hint="eastAsia"/>
                <w:sz w:val="20"/>
                <w:szCs w:val="20"/>
              </w:rPr>
              <w:t>Confirm that the goals of all target individuals within each business unit have been submitted and completed up to secondary approval.</w:t>
            </w:r>
          </w:p>
        </w:tc>
        <w:tc>
          <w:tcPr>
            <w:tcW w:w="2228" w:type="dxa"/>
          </w:tcPr>
          <w:p w14:paraId="2AE14AF1" w14:textId="7094EEE4" w:rsidR="002C4692" w:rsidRPr="007B19CA" w:rsidRDefault="002C4692" w:rsidP="002C4692">
            <w:pPr>
              <w:jc w:val="left"/>
              <w:rPr>
                <w:sz w:val="20"/>
                <w:szCs w:val="20"/>
              </w:rPr>
            </w:pPr>
          </w:p>
        </w:tc>
      </w:tr>
    </w:tbl>
    <w:p w14:paraId="4CC037B8" w14:textId="77777777" w:rsidR="006A334C" w:rsidRDefault="006A334C" w:rsidP="006A334C">
      <w:pPr>
        <w:ind w:leftChars="100" w:left="210"/>
        <w:rPr>
          <w:sz w:val="20"/>
          <w:szCs w:val="20"/>
        </w:rPr>
      </w:pPr>
    </w:p>
    <w:p w14:paraId="052679AB" w14:textId="77777777" w:rsidR="006A334C" w:rsidRDefault="006A334C" w:rsidP="006A334C">
      <w:pPr>
        <w:ind w:left="210"/>
        <w:rPr>
          <w:sz w:val="20"/>
          <w:szCs w:val="20"/>
        </w:rPr>
      </w:pPr>
      <w:r>
        <w:rPr>
          <w:rFonts w:hint="eastAsia"/>
          <w:sz w:val="20"/>
          <w:szCs w:val="20"/>
        </w:rPr>
        <w:t>Detailed Procedure</w:t>
      </w:r>
    </w:p>
    <w:p w14:paraId="641C6E09" w14:textId="77777777" w:rsidR="006A334C" w:rsidRDefault="006A334C" w:rsidP="006A334C">
      <w:pPr>
        <w:pStyle w:val="ListParagraph"/>
        <w:numPr>
          <w:ilvl w:val="0"/>
          <w:numId w:val="33"/>
        </w:numPr>
        <w:ind w:leftChars="0"/>
        <w:jc w:val="left"/>
        <w:rPr>
          <w:sz w:val="20"/>
          <w:szCs w:val="20"/>
        </w:rPr>
      </w:pPr>
      <w:r>
        <w:rPr>
          <w:rFonts w:hint="eastAsia"/>
          <w:sz w:val="20"/>
          <w:szCs w:val="20"/>
        </w:rPr>
        <w:t>Upon receiving an email notifying that the performance evaluation objectives of subordinates have been submitted, log in to CompMAx, check the performance evaluation objectives of the relevant subordinate, and if there are no issues, approve them. Once approved, the direct supervisor will be notified via email from the system.</w:t>
      </w:r>
    </w:p>
    <w:p w14:paraId="31B62AAF" w14:textId="77777777" w:rsidR="006A334C" w:rsidRDefault="006A334C" w:rsidP="006A334C">
      <w:pPr>
        <w:pStyle w:val="ListParagraph"/>
        <w:numPr>
          <w:ilvl w:val="0"/>
          <w:numId w:val="33"/>
        </w:numPr>
        <w:ind w:leftChars="0"/>
        <w:jc w:val="left"/>
        <w:rPr>
          <w:sz w:val="20"/>
          <w:szCs w:val="20"/>
        </w:rPr>
      </w:pPr>
      <w:r>
        <w:rPr>
          <w:rFonts w:hint="eastAsia"/>
          <w:sz w:val="20"/>
          <w:szCs w:val="20"/>
        </w:rPr>
        <w:t>Upon receiving an email notifying that the performance evaluation objectives of a subordinate two levels down have been submitted, log in to CompMAx, check the performance evaluation objectives of the relevant subordinate, and approve them if there are no issues.</w:t>
      </w:r>
    </w:p>
    <w:p w14:paraId="34904621" w14:textId="77777777" w:rsidR="006A334C" w:rsidRDefault="006A334C" w:rsidP="006A334C">
      <w:pPr>
        <w:pStyle w:val="ListParagraph"/>
        <w:numPr>
          <w:ilvl w:val="0"/>
          <w:numId w:val="33"/>
        </w:numPr>
        <w:ind w:leftChars="0"/>
        <w:jc w:val="left"/>
        <w:rPr>
          <w:sz w:val="20"/>
          <w:szCs w:val="20"/>
        </w:rPr>
      </w:pPr>
      <w:r>
        <w:rPr>
          <w:sz w:val="20"/>
        </w:rPr>
        <w:t>SOD/SOT/TA O&amp;T will appropriately check the data within CompMAx and monitor the progress of the approval of performance evaluation objectives. If there are any cases that have not been approved as the deadline approaches, we will contact the relevant parties to ensure that all performance evaluation objectives are submitted and approved. Ultimately, we will confirm that all targets for the relevant parties within each business division have been submitted and completed through secondary approval.</w:t>
      </w:r>
    </w:p>
    <w:p w14:paraId="3089D746" w14:textId="40CAD8C3" w:rsidR="00E12AD9" w:rsidRPr="006A334C" w:rsidRDefault="00E12AD9" w:rsidP="006A334C">
      <w:pPr>
        <w:widowControl/>
        <w:jc w:val="left"/>
        <w:rPr>
          <w:rFonts w:cs="Angsana New"/>
          <w:sz w:val="20"/>
          <w:szCs w:val="20"/>
        </w:rPr>
      </w:pPr>
    </w:p>
    <w:p w14:paraId="394C4614" w14:textId="16C43B4E" w:rsidR="002C4692" w:rsidRDefault="002C4692">
      <w:pPr>
        <w:widowControl/>
        <w:jc w:val="left"/>
        <w:rPr>
          <w:sz w:val="20"/>
          <w:szCs w:val="20"/>
        </w:rPr>
      </w:pPr>
      <w:r>
        <w:rPr>
          <w:sz w:val="20"/>
          <w:szCs w:val="20"/>
        </w:rPr>
        <w:br w:type="page"/>
      </w:r>
    </w:p>
    <w:p w14:paraId="0123D2D1" w14:textId="77777777" w:rsidR="0067332B" w:rsidRDefault="0067332B">
      <w:pPr>
        <w:widowControl/>
        <w:jc w:val="left"/>
        <w:rPr>
          <w:sz w:val="20"/>
          <w:szCs w:val="20"/>
        </w:rPr>
      </w:pPr>
    </w:p>
    <w:p w14:paraId="52FF9A58" w14:textId="77777777" w:rsidR="0067332B" w:rsidRDefault="0067332B" w:rsidP="0067332B">
      <w:pPr>
        <w:ind w:leftChars="100" w:left="210"/>
        <w:rPr>
          <w:sz w:val="20"/>
          <w:szCs w:val="20"/>
        </w:rPr>
      </w:pPr>
      <w:r>
        <w:rPr>
          <w:rFonts w:hint="eastAsia"/>
          <w:sz w:val="20"/>
          <w:szCs w:val="20"/>
        </w:rPr>
        <w:t>【Process Name】</w:t>
      </w:r>
    </w:p>
    <w:p w14:paraId="32D0F30B" w14:textId="414BEE84" w:rsidR="0067332B" w:rsidRPr="00574A20" w:rsidRDefault="0067332B" w:rsidP="0067332B">
      <w:pPr>
        <w:ind w:leftChars="100" w:left="210"/>
        <w:rPr>
          <w:b/>
          <w:bCs/>
          <w:sz w:val="20"/>
          <w:szCs w:val="20"/>
        </w:rPr>
      </w:pPr>
      <w:r>
        <w:rPr>
          <w:b/>
          <w:sz w:val="20"/>
        </w:rPr>
        <w:t>S-31. Objectives score uploaded to CompMax</w:t>
      </w:r>
    </w:p>
    <w:p w14:paraId="1508B501" w14:textId="77777777" w:rsidR="0067332B" w:rsidRPr="0072273C" w:rsidRDefault="0067332B" w:rsidP="0067332B">
      <w:pPr>
        <w:ind w:leftChars="100" w:left="210"/>
        <w:rPr>
          <w:sz w:val="20"/>
          <w:szCs w:val="20"/>
        </w:rPr>
      </w:pPr>
    </w:p>
    <w:p w14:paraId="0A14B032" w14:textId="77777777" w:rsidR="0067332B" w:rsidRDefault="0067332B" w:rsidP="0067332B">
      <w:pPr>
        <w:ind w:leftChars="100" w:left="210"/>
        <w:rPr>
          <w:sz w:val="20"/>
          <w:szCs w:val="20"/>
        </w:rPr>
      </w:pPr>
      <w:r>
        <w:rPr>
          <w:rFonts w:hint="eastAsia"/>
          <w:sz w:val="20"/>
          <w:szCs w:val="20"/>
        </w:rPr>
        <w:t>【Objective】</w:t>
      </w:r>
    </w:p>
    <w:p w14:paraId="56B836EB" w14:textId="6986AB32" w:rsidR="0067332B" w:rsidRDefault="007C6208" w:rsidP="0067332B">
      <w:pPr>
        <w:ind w:leftChars="100" w:left="210"/>
        <w:rPr>
          <w:sz w:val="20"/>
          <w:szCs w:val="20"/>
        </w:rPr>
      </w:pPr>
      <w:r>
        <w:rPr>
          <w:sz w:val="20"/>
        </w:rPr>
        <w:t>After the end of the half-term, upload the performance evaluation results for each individual CompMax user to CompMax.</w:t>
      </w:r>
    </w:p>
    <w:p w14:paraId="741FBD85" w14:textId="77777777" w:rsidR="0067332B" w:rsidRPr="008F5EFF" w:rsidRDefault="0067332B" w:rsidP="0067332B">
      <w:pPr>
        <w:ind w:leftChars="100" w:left="210"/>
        <w:rPr>
          <w:sz w:val="20"/>
          <w:szCs w:val="20"/>
        </w:rPr>
      </w:pPr>
    </w:p>
    <w:p w14:paraId="00B68398" w14:textId="77777777" w:rsidR="0067332B" w:rsidRDefault="0067332B" w:rsidP="0067332B">
      <w:pPr>
        <w:ind w:leftChars="100" w:left="210"/>
        <w:rPr>
          <w:sz w:val="20"/>
          <w:szCs w:val="20"/>
        </w:rPr>
      </w:pPr>
      <w:r>
        <w:rPr>
          <w:rFonts w:hint="eastAsia"/>
          <w:sz w:val="20"/>
          <w:szCs w:val="20"/>
        </w:rPr>
        <w:t>Timing of Implementation</w:t>
      </w:r>
    </w:p>
    <w:p w14:paraId="74E2FD76" w14:textId="591E5E84" w:rsidR="0067332B" w:rsidRDefault="0067332B" w:rsidP="0067332B">
      <w:pPr>
        <w:ind w:leftChars="100" w:left="210"/>
        <w:rPr>
          <w:sz w:val="20"/>
          <w:szCs w:val="20"/>
        </w:rPr>
      </w:pPr>
      <w:r>
        <w:rPr>
          <w:rFonts w:hint="eastAsia"/>
          <w:sz w:val="20"/>
          <w:szCs w:val="20"/>
        </w:rPr>
        <w:t>Twice a year. Usually in February and August</w:t>
      </w:r>
    </w:p>
    <w:p w14:paraId="43228E41" w14:textId="77777777" w:rsidR="0067332B" w:rsidRPr="008F5EFF" w:rsidRDefault="0067332B" w:rsidP="0067332B">
      <w:pPr>
        <w:ind w:leftChars="100" w:left="210"/>
        <w:rPr>
          <w:sz w:val="20"/>
          <w:szCs w:val="20"/>
        </w:rPr>
      </w:pPr>
    </w:p>
    <w:p w14:paraId="1FB838B2" w14:textId="77777777" w:rsidR="0067332B" w:rsidRDefault="0067332B" w:rsidP="0067332B">
      <w:pPr>
        <w:ind w:leftChars="100" w:left="210"/>
        <w:rPr>
          <w:sz w:val="20"/>
          <w:szCs w:val="20"/>
        </w:rPr>
      </w:pPr>
      <w:r>
        <w:rPr>
          <w:rFonts w:hint="eastAsia"/>
          <w:sz w:val="20"/>
          <w:szCs w:val="20"/>
        </w:rPr>
        <w:t>Practitioner</w:t>
      </w:r>
    </w:p>
    <w:p w14:paraId="7963B969" w14:textId="6F18FD2F" w:rsidR="0067332B" w:rsidRDefault="00B17EFC" w:rsidP="0067332B">
      <w:pPr>
        <w:ind w:leftChars="100" w:left="210"/>
        <w:rPr>
          <w:sz w:val="20"/>
          <w:szCs w:val="20"/>
        </w:rPr>
      </w:pPr>
      <w:r>
        <w:rPr>
          <w:sz w:val="20"/>
        </w:rPr>
        <w:t>SOD/SOT/TA O&amp;T will accurately aggregate the performance evaluation results for each individual CompMax user, input them into the specified Excel format, and provide them to the CFE Hub team. The CFE Hub team will review the received file and, if there are no issues, upload it to CompMax.</w:t>
      </w:r>
    </w:p>
    <w:p w14:paraId="01CCEC8E" w14:textId="77777777" w:rsidR="0067332B" w:rsidRPr="009F1991" w:rsidRDefault="0067332B" w:rsidP="0067332B">
      <w:pPr>
        <w:ind w:leftChars="100" w:left="210"/>
        <w:rPr>
          <w:sz w:val="20"/>
          <w:szCs w:val="20"/>
        </w:rPr>
      </w:pPr>
    </w:p>
    <w:p w14:paraId="2D9BBD5B" w14:textId="77777777" w:rsidR="0067332B" w:rsidRPr="001713A3" w:rsidRDefault="0067332B" w:rsidP="0067332B">
      <w:pPr>
        <w:ind w:leftChars="100" w:left="210"/>
        <w:rPr>
          <w:sz w:val="20"/>
          <w:szCs w:val="20"/>
        </w:rPr>
      </w:pPr>
      <w:r>
        <w:rPr>
          <w:rFonts w:hint="eastAsia"/>
          <w:sz w:val="20"/>
          <w:szCs w:val="20"/>
        </w:rPr>
        <w:t>Consultation Destination</w:t>
      </w:r>
    </w:p>
    <w:p w14:paraId="4ABC279F" w14:textId="28C852F5" w:rsidR="0067332B" w:rsidRDefault="00380252" w:rsidP="0067332B">
      <w:pPr>
        <w:ind w:leftChars="100" w:left="210"/>
        <w:rPr>
          <w:sz w:val="20"/>
          <w:szCs w:val="20"/>
        </w:rPr>
      </w:pPr>
      <w:r>
        <w:rPr>
          <w:sz w:val="20"/>
        </w:rPr>
        <w:t>If there are any doubts regarding the specified Excel format or its contents, contact SOD/SOT/TA O&amp;T.</w:t>
      </w:r>
    </w:p>
    <w:p w14:paraId="2F48EE42" w14:textId="77777777" w:rsidR="0067332B" w:rsidRDefault="0067332B" w:rsidP="0067332B">
      <w:pPr>
        <w:ind w:leftChars="100" w:left="210"/>
        <w:rPr>
          <w:sz w:val="20"/>
          <w:szCs w:val="20"/>
        </w:rPr>
      </w:pPr>
    </w:p>
    <w:p w14:paraId="1BE9183F" w14:textId="77777777" w:rsidR="0067332B" w:rsidRPr="001713A3" w:rsidRDefault="0067332B" w:rsidP="0067332B">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67332B" w:rsidRPr="007B19CA" w14:paraId="2C5C3BED" w14:textId="77777777" w:rsidTr="00D30B54">
        <w:tc>
          <w:tcPr>
            <w:tcW w:w="583" w:type="dxa"/>
            <w:shd w:val="clear" w:color="auto" w:fill="1F497D" w:themeFill="text2"/>
          </w:tcPr>
          <w:p w14:paraId="5853DA30" w14:textId="77777777" w:rsidR="0067332B" w:rsidRPr="007B19CA" w:rsidRDefault="0067332B" w:rsidP="00D30B54">
            <w:pPr>
              <w:jc w:val="center"/>
              <w:rPr>
                <w:color w:val="FFFFFF" w:themeColor="background1"/>
                <w:sz w:val="20"/>
                <w:szCs w:val="20"/>
              </w:rPr>
            </w:pPr>
            <w:r>
              <w:rPr>
                <w:sz w:val="20"/>
              </w:rPr>
              <w:t>[No</w:t>
            </w:r>
          </w:p>
        </w:tc>
        <w:tc>
          <w:tcPr>
            <w:tcW w:w="2257" w:type="dxa"/>
            <w:shd w:val="clear" w:color="auto" w:fill="1F497D" w:themeFill="text2"/>
            <w:vAlign w:val="center"/>
          </w:tcPr>
          <w:p w14:paraId="23E65136" w14:textId="77777777" w:rsidR="0067332B" w:rsidRPr="007B19CA" w:rsidRDefault="0067332B" w:rsidP="00D30B54">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55C63C10" w14:textId="77777777" w:rsidR="0067332B" w:rsidRPr="007B19CA" w:rsidRDefault="0067332B" w:rsidP="00D30B54">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30FB1B8A" w14:textId="77777777" w:rsidR="0067332B" w:rsidRPr="007B19CA" w:rsidRDefault="0067332B" w:rsidP="00D30B54">
            <w:pPr>
              <w:jc w:val="center"/>
              <w:rPr>
                <w:color w:val="FFFFFF" w:themeColor="background1"/>
                <w:sz w:val="20"/>
                <w:szCs w:val="20"/>
              </w:rPr>
            </w:pPr>
            <w:r>
              <w:rPr>
                <w:rFonts w:hint="eastAsia"/>
                <w:color w:val="FFFFFF" w:themeColor="background1"/>
                <w:sz w:val="20"/>
                <w:szCs w:val="20"/>
              </w:rPr>
              <w:t>Special Notes</w:t>
            </w:r>
          </w:p>
        </w:tc>
      </w:tr>
      <w:tr w:rsidR="0067332B" w:rsidRPr="007B19CA" w14:paraId="7CC0FC4C" w14:textId="77777777" w:rsidTr="00D30B54">
        <w:tc>
          <w:tcPr>
            <w:tcW w:w="583" w:type="dxa"/>
          </w:tcPr>
          <w:p w14:paraId="6973AED0" w14:textId="77777777" w:rsidR="0067332B" w:rsidRPr="007B19CA" w:rsidRDefault="0067332B" w:rsidP="00D30B54">
            <w:pPr>
              <w:jc w:val="left"/>
              <w:rPr>
                <w:sz w:val="20"/>
                <w:szCs w:val="20"/>
              </w:rPr>
            </w:pPr>
            <w:r>
              <w:rPr>
                <w:rFonts w:hint="eastAsia"/>
                <w:sz w:val="20"/>
                <w:szCs w:val="20"/>
              </w:rPr>
              <w:t>1</w:t>
            </w:r>
          </w:p>
        </w:tc>
        <w:tc>
          <w:tcPr>
            <w:tcW w:w="2257" w:type="dxa"/>
          </w:tcPr>
          <w:p w14:paraId="160658DA" w14:textId="4BAE813A" w:rsidR="0067332B" w:rsidRPr="007B19CA" w:rsidRDefault="00380252" w:rsidP="00D30B54">
            <w:pPr>
              <w:jc w:val="left"/>
              <w:rPr>
                <w:sz w:val="20"/>
                <w:szCs w:val="20"/>
              </w:rPr>
            </w:pPr>
            <w:r>
              <w:rPr>
                <w:sz w:val="20"/>
              </w:rPr>
              <w:t>SOD/SOT/TA O&amp;T</w:t>
            </w:r>
          </w:p>
        </w:tc>
        <w:tc>
          <w:tcPr>
            <w:tcW w:w="4458" w:type="dxa"/>
          </w:tcPr>
          <w:p w14:paraId="0C8B5D45" w14:textId="12C12831" w:rsidR="0067332B" w:rsidRPr="007B19CA" w:rsidRDefault="00380252" w:rsidP="00D30B54">
            <w:pPr>
              <w:jc w:val="left"/>
              <w:rPr>
                <w:sz w:val="20"/>
                <w:szCs w:val="20"/>
              </w:rPr>
            </w:pPr>
            <w:r>
              <w:rPr>
                <w:sz w:val="20"/>
              </w:rPr>
              <w:t>Accurately aggregate the performance evaluation results for each individual CompMax user</w:t>
            </w:r>
          </w:p>
        </w:tc>
        <w:tc>
          <w:tcPr>
            <w:tcW w:w="2228" w:type="dxa"/>
          </w:tcPr>
          <w:p w14:paraId="5985CAC6" w14:textId="2DE27BF7" w:rsidR="0067332B" w:rsidRPr="00CB07D5" w:rsidRDefault="0067332B" w:rsidP="00D30B54">
            <w:pPr>
              <w:jc w:val="left"/>
              <w:rPr>
                <w:sz w:val="20"/>
                <w:szCs w:val="20"/>
              </w:rPr>
            </w:pPr>
          </w:p>
        </w:tc>
      </w:tr>
      <w:tr w:rsidR="0067332B" w:rsidRPr="007B19CA" w14:paraId="1080DA37" w14:textId="77777777" w:rsidTr="00D30B54">
        <w:tc>
          <w:tcPr>
            <w:tcW w:w="583" w:type="dxa"/>
          </w:tcPr>
          <w:p w14:paraId="129BDECE" w14:textId="77777777" w:rsidR="0067332B" w:rsidRPr="007B19CA" w:rsidRDefault="0067332B" w:rsidP="00D30B54">
            <w:pPr>
              <w:jc w:val="left"/>
              <w:rPr>
                <w:sz w:val="20"/>
                <w:szCs w:val="20"/>
              </w:rPr>
            </w:pPr>
            <w:r>
              <w:rPr>
                <w:rFonts w:hint="eastAsia"/>
                <w:sz w:val="20"/>
                <w:szCs w:val="20"/>
              </w:rPr>
              <w:t>2</w:t>
            </w:r>
          </w:p>
        </w:tc>
        <w:tc>
          <w:tcPr>
            <w:tcW w:w="2257" w:type="dxa"/>
          </w:tcPr>
          <w:p w14:paraId="00BF4D98" w14:textId="72732888" w:rsidR="0067332B" w:rsidRPr="007B19CA" w:rsidRDefault="00380252" w:rsidP="00D30B54">
            <w:pPr>
              <w:jc w:val="left"/>
              <w:rPr>
                <w:sz w:val="20"/>
                <w:szCs w:val="20"/>
              </w:rPr>
            </w:pPr>
            <w:r>
              <w:rPr>
                <w:sz w:val="20"/>
              </w:rPr>
              <w:t>SOD/SOT/TA O&amp;T</w:t>
            </w:r>
          </w:p>
        </w:tc>
        <w:tc>
          <w:tcPr>
            <w:tcW w:w="4458" w:type="dxa"/>
          </w:tcPr>
          <w:p w14:paraId="46108201" w14:textId="616F1945" w:rsidR="0067332B" w:rsidRPr="00464AD5" w:rsidRDefault="004F09F5" w:rsidP="00D30B54">
            <w:pPr>
              <w:jc w:val="left"/>
              <w:rPr>
                <w:sz w:val="20"/>
                <w:szCs w:val="20"/>
              </w:rPr>
            </w:pPr>
            <w:r>
              <w:rPr>
                <w:sz w:val="20"/>
              </w:rPr>
              <w:t>Accurately transcribe in the specified format</w:t>
            </w:r>
          </w:p>
        </w:tc>
        <w:tc>
          <w:tcPr>
            <w:tcW w:w="2228" w:type="dxa"/>
          </w:tcPr>
          <w:p w14:paraId="02584CA4" w14:textId="7AF36D67" w:rsidR="0067332B" w:rsidRPr="007B19CA" w:rsidRDefault="0067332B" w:rsidP="00D30B54">
            <w:pPr>
              <w:jc w:val="left"/>
              <w:rPr>
                <w:sz w:val="20"/>
                <w:szCs w:val="20"/>
              </w:rPr>
            </w:pPr>
          </w:p>
        </w:tc>
      </w:tr>
      <w:tr w:rsidR="0067332B" w:rsidRPr="007B19CA" w14:paraId="4251C841" w14:textId="77777777" w:rsidTr="00D30B54">
        <w:tc>
          <w:tcPr>
            <w:tcW w:w="583" w:type="dxa"/>
          </w:tcPr>
          <w:p w14:paraId="3A403105" w14:textId="77777777" w:rsidR="0067332B" w:rsidRPr="007B19CA" w:rsidRDefault="0067332B" w:rsidP="00D30B54">
            <w:pPr>
              <w:jc w:val="left"/>
              <w:rPr>
                <w:sz w:val="20"/>
                <w:szCs w:val="20"/>
              </w:rPr>
            </w:pPr>
            <w:r>
              <w:rPr>
                <w:rFonts w:hint="eastAsia"/>
                <w:sz w:val="20"/>
                <w:szCs w:val="20"/>
              </w:rPr>
              <w:t>3</w:t>
            </w:r>
          </w:p>
        </w:tc>
        <w:tc>
          <w:tcPr>
            <w:tcW w:w="2257" w:type="dxa"/>
          </w:tcPr>
          <w:p w14:paraId="4BA570C5" w14:textId="7270CF8F" w:rsidR="0067332B" w:rsidRPr="007B19CA" w:rsidRDefault="004F09F5" w:rsidP="00D30B54">
            <w:pPr>
              <w:jc w:val="left"/>
              <w:rPr>
                <w:sz w:val="20"/>
                <w:szCs w:val="20"/>
              </w:rPr>
            </w:pPr>
            <w:r>
              <w:rPr>
                <w:sz w:val="20"/>
              </w:rPr>
              <w:t>SOD/SOT/TA O&amp;T</w:t>
            </w:r>
          </w:p>
        </w:tc>
        <w:tc>
          <w:tcPr>
            <w:tcW w:w="4458" w:type="dxa"/>
          </w:tcPr>
          <w:p w14:paraId="24E41B3F" w14:textId="52243B4B" w:rsidR="0067332B" w:rsidRPr="007B19CA" w:rsidRDefault="004F09F5" w:rsidP="00D30B54">
            <w:pPr>
              <w:jc w:val="left"/>
              <w:rPr>
                <w:sz w:val="20"/>
                <w:szCs w:val="20"/>
              </w:rPr>
            </w:pPr>
            <w:r>
              <w:rPr>
                <w:rFonts w:hint="eastAsia"/>
                <w:sz w:val="20"/>
                <w:szCs w:val="20"/>
              </w:rPr>
              <w:t>Provide the final confirmed format to the CFE Hub team</w:t>
            </w:r>
          </w:p>
        </w:tc>
        <w:tc>
          <w:tcPr>
            <w:tcW w:w="2228" w:type="dxa"/>
          </w:tcPr>
          <w:p w14:paraId="5DF60605" w14:textId="77777777" w:rsidR="0067332B" w:rsidRPr="007B19CA" w:rsidRDefault="0067332B" w:rsidP="00D30B54">
            <w:pPr>
              <w:jc w:val="left"/>
              <w:rPr>
                <w:sz w:val="20"/>
                <w:szCs w:val="20"/>
              </w:rPr>
            </w:pPr>
          </w:p>
        </w:tc>
      </w:tr>
      <w:tr w:rsidR="004F09F5" w:rsidRPr="007B19CA" w14:paraId="6F9987E5" w14:textId="77777777" w:rsidTr="00D30B54">
        <w:tc>
          <w:tcPr>
            <w:tcW w:w="583" w:type="dxa"/>
          </w:tcPr>
          <w:p w14:paraId="14176CE1" w14:textId="6FFF411E" w:rsidR="004F09F5" w:rsidRDefault="004F09F5" w:rsidP="00D30B54">
            <w:pPr>
              <w:jc w:val="left"/>
              <w:rPr>
                <w:sz w:val="20"/>
                <w:szCs w:val="20"/>
              </w:rPr>
            </w:pPr>
            <w:r>
              <w:rPr>
                <w:rFonts w:hint="eastAsia"/>
                <w:sz w:val="20"/>
                <w:szCs w:val="20"/>
              </w:rPr>
              <w:t>4</w:t>
            </w:r>
          </w:p>
        </w:tc>
        <w:tc>
          <w:tcPr>
            <w:tcW w:w="2257" w:type="dxa"/>
          </w:tcPr>
          <w:p w14:paraId="61B8AD35" w14:textId="146CE276" w:rsidR="004F09F5" w:rsidRPr="002B1CBB" w:rsidRDefault="004F09F5" w:rsidP="00D30B54">
            <w:pPr>
              <w:jc w:val="left"/>
              <w:rPr>
                <w:sz w:val="20"/>
                <w:szCs w:val="20"/>
              </w:rPr>
            </w:pPr>
            <w:r>
              <w:rPr>
                <w:rFonts w:hint="eastAsia"/>
                <w:sz w:val="20"/>
                <w:szCs w:val="20"/>
              </w:rPr>
              <w:t>CFE Hub Team</w:t>
            </w:r>
          </w:p>
        </w:tc>
        <w:tc>
          <w:tcPr>
            <w:tcW w:w="4458" w:type="dxa"/>
          </w:tcPr>
          <w:p w14:paraId="04D9B04F" w14:textId="0030733D" w:rsidR="004F09F5" w:rsidRDefault="004F09F5" w:rsidP="00D30B54">
            <w:pPr>
              <w:jc w:val="left"/>
              <w:rPr>
                <w:sz w:val="20"/>
                <w:szCs w:val="20"/>
              </w:rPr>
            </w:pPr>
            <w:r>
              <w:rPr>
                <w:rFonts w:hint="eastAsia"/>
                <w:sz w:val="20"/>
                <w:szCs w:val="20"/>
              </w:rPr>
              <w:t>Check the provided format, and if there are no errors or issues, upload it to CompMAx</w:t>
            </w:r>
          </w:p>
        </w:tc>
        <w:tc>
          <w:tcPr>
            <w:tcW w:w="2228" w:type="dxa"/>
          </w:tcPr>
          <w:p w14:paraId="2E4D8950" w14:textId="77777777" w:rsidR="004F09F5" w:rsidRPr="007B19CA" w:rsidRDefault="004F09F5" w:rsidP="00D30B54">
            <w:pPr>
              <w:jc w:val="left"/>
              <w:rPr>
                <w:sz w:val="20"/>
                <w:szCs w:val="20"/>
              </w:rPr>
            </w:pPr>
          </w:p>
        </w:tc>
      </w:tr>
      <w:tr w:rsidR="006B0373" w:rsidRPr="007B19CA" w14:paraId="1942B5F6" w14:textId="77777777" w:rsidTr="00D30B54">
        <w:tc>
          <w:tcPr>
            <w:tcW w:w="583" w:type="dxa"/>
          </w:tcPr>
          <w:p w14:paraId="13405B36" w14:textId="7AF483F4" w:rsidR="006B0373" w:rsidRDefault="006B0373" w:rsidP="006B0373">
            <w:pPr>
              <w:jc w:val="left"/>
              <w:rPr>
                <w:sz w:val="20"/>
                <w:szCs w:val="20"/>
              </w:rPr>
            </w:pPr>
            <w:r>
              <w:rPr>
                <w:rFonts w:hint="eastAsia"/>
                <w:sz w:val="20"/>
                <w:szCs w:val="20"/>
              </w:rPr>
              <w:t>5</w:t>
            </w:r>
          </w:p>
        </w:tc>
        <w:tc>
          <w:tcPr>
            <w:tcW w:w="2257" w:type="dxa"/>
          </w:tcPr>
          <w:p w14:paraId="26F7D719" w14:textId="79BEF5E1" w:rsidR="006B0373" w:rsidRDefault="006B0373" w:rsidP="006B0373">
            <w:pPr>
              <w:jc w:val="left"/>
              <w:rPr>
                <w:sz w:val="20"/>
                <w:szCs w:val="20"/>
              </w:rPr>
            </w:pPr>
            <w:r>
              <w:rPr>
                <w:rFonts w:hint="eastAsia"/>
                <w:sz w:val="20"/>
                <w:szCs w:val="20"/>
              </w:rPr>
              <w:t>CFE Hub Team</w:t>
            </w:r>
          </w:p>
        </w:tc>
        <w:tc>
          <w:tcPr>
            <w:tcW w:w="4458" w:type="dxa"/>
          </w:tcPr>
          <w:p w14:paraId="0D03A191" w14:textId="48BF678F" w:rsidR="006B0373" w:rsidRDefault="006B0373" w:rsidP="006B0373">
            <w:pPr>
              <w:jc w:val="left"/>
              <w:rPr>
                <w:sz w:val="20"/>
                <w:szCs w:val="20"/>
              </w:rPr>
            </w:pPr>
            <w:r>
              <w:rPr>
                <w:sz w:val="20"/>
              </w:rPr>
              <w:t>Notify SOD/SOT/TA O&amp;T that the upload to CompMAx has been completed</w:t>
            </w:r>
          </w:p>
        </w:tc>
        <w:tc>
          <w:tcPr>
            <w:tcW w:w="2228" w:type="dxa"/>
          </w:tcPr>
          <w:p w14:paraId="5F59F617" w14:textId="77777777" w:rsidR="006B0373" w:rsidRPr="007B19CA" w:rsidRDefault="006B0373" w:rsidP="006B0373">
            <w:pPr>
              <w:jc w:val="left"/>
              <w:rPr>
                <w:sz w:val="20"/>
                <w:szCs w:val="20"/>
              </w:rPr>
            </w:pPr>
          </w:p>
        </w:tc>
      </w:tr>
      <w:tr w:rsidR="006B0373" w:rsidRPr="007B19CA" w14:paraId="0E344488" w14:textId="77777777" w:rsidTr="00D30B54">
        <w:tc>
          <w:tcPr>
            <w:tcW w:w="583" w:type="dxa"/>
          </w:tcPr>
          <w:p w14:paraId="7001FEAA" w14:textId="2CAADF79" w:rsidR="006B0373" w:rsidRDefault="006B0373" w:rsidP="006B0373">
            <w:pPr>
              <w:jc w:val="left"/>
              <w:rPr>
                <w:sz w:val="20"/>
                <w:szCs w:val="20"/>
              </w:rPr>
            </w:pPr>
            <w:r>
              <w:rPr>
                <w:rFonts w:hint="eastAsia"/>
                <w:sz w:val="20"/>
                <w:szCs w:val="20"/>
              </w:rPr>
              <w:t>6</w:t>
            </w:r>
          </w:p>
        </w:tc>
        <w:tc>
          <w:tcPr>
            <w:tcW w:w="2257" w:type="dxa"/>
          </w:tcPr>
          <w:p w14:paraId="1793C356" w14:textId="6AAC6E38" w:rsidR="006B0373" w:rsidRDefault="006B0373" w:rsidP="006B0373">
            <w:pPr>
              <w:jc w:val="left"/>
              <w:rPr>
                <w:sz w:val="20"/>
                <w:szCs w:val="20"/>
              </w:rPr>
            </w:pPr>
            <w:r>
              <w:rPr>
                <w:sz w:val="20"/>
              </w:rPr>
              <w:t>SOD/SOT/TA O&amp;T</w:t>
            </w:r>
          </w:p>
        </w:tc>
        <w:tc>
          <w:tcPr>
            <w:tcW w:w="4458" w:type="dxa"/>
          </w:tcPr>
          <w:p w14:paraId="1AB96C39" w14:textId="237266D1" w:rsidR="006B0373" w:rsidRDefault="006B0373" w:rsidP="006B0373">
            <w:pPr>
              <w:jc w:val="left"/>
              <w:rPr>
                <w:sz w:val="20"/>
                <w:szCs w:val="20"/>
              </w:rPr>
            </w:pPr>
            <w:r>
              <w:rPr>
                <w:rFonts w:hint="eastAsia"/>
                <w:sz w:val="20"/>
                <w:szCs w:val="20"/>
              </w:rPr>
              <w:t>Communicate to each sales entity that the upload to CompMAx has been completed</w:t>
            </w:r>
          </w:p>
        </w:tc>
        <w:tc>
          <w:tcPr>
            <w:tcW w:w="2228" w:type="dxa"/>
          </w:tcPr>
          <w:p w14:paraId="5679801A" w14:textId="77777777" w:rsidR="006B0373" w:rsidRPr="007B19CA" w:rsidRDefault="006B0373" w:rsidP="006B0373">
            <w:pPr>
              <w:jc w:val="left"/>
              <w:rPr>
                <w:sz w:val="20"/>
                <w:szCs w:val="20"/>
              </w:rPr>
            </w:pPr>
          </w:p>
        </w:tc>
      </w:tr>
    </w:tbl>
    <w:p w14:paraId="567C48AB" w14:textId="77777777" w:rsidR="0067332B" w:rsidRDefault="0067332B" w:rsidP="0067332B">
      <w:pPr>
        <w:ind w:leftChars="100" w:left="210"/>
        <w:rPr>
          <w:sz w:val="20"/>
          <w:szCs w:val="20"/>
        </w:rPr>
      </w:pPr>
    </w:p>
    <w:p w14:paraId="78FCA6E7" w14:textId="77777777" w:rsidR="0067332B" w:rsidRDefault="0067332B" w:rsidP="0067332B">
      <w:pPr>
        <w:ind w:left="210"/>
        <w:rPr>
          <w:sz w:val="20"/>
          <w:szCs w:val="20"/>
        </w:rPr>
      </w:pPr>
      <w:r>
        <w:rPr>
          <w:rFonts w:hint="eastAsia"/>
          <w:sz w:val="20"/>
          <w:szCs w:val="20"/>
        </w:rPr>
        <w:t>Detailed Procedure</w:t>
      </w:r>
    </w:p>
    <w:p w14:paraId="711342C9" w14:textId="43BFD4B9" w:rsidR="0067332B" w:rsidRPr="00EC05FE" w:rsidRDefault="000B05C1" w:rsidP="00225C6D">
      <w:pPr>
        <w:pStyle w:val="ListParagraph"/>
        <w:numPr>
          <w:ilvl w:val="0"/>
          <w:numId w:val="34"/>
        </w:numPr>
        <w:ind w:leftChars="0"/>
        <w:jc w:val="left"/>
        <w:rPr>
          <w:sz w:val="20"/>
          <w:szCs w:val="20"/>
        </w:rPr>
      </w:pPr>
      <w:r>
        <w:rPr>
          <w:sz w:val="20"/>
        </w:rPr>
        <w:t>SOD/SOT/TA O&amp;T accurately aggregates the performance evaluation results for each individual within the respective business units. For transfers, Retired, maternity/paternity leave, and leave of absence that occurred during the period, the individual circumstances will be confirmed and appropriately reflected in the aggregation.</w:t>
      </w:r>
    </w:p>
    <w:p w14:paraId="15D8BB43" w14:textId="7A35A3C9" w:rsidR="00D61FCC" w:rsidRDefault="0002797E" w:rsidP="00225C6D">
      <w:pPr>
        <w:pStyle w:val="ListParagraph"/>
        <w:numPr>
          <w:ilvl w:val="0"/>
          <w:numId w:val="34"/>
        </w:numPr>
        <w:ind w:leftChars="0"/>
        <w:jc w:val="left"/>
        <w:rPr>
          <w:sz w:val="20"/>
          <w:szCs w:val="20"/>
        </w:rPr>
      </w:pPr>
      <w:r>
        <w:rPr>
          <w:sz w:val="20"/>
        </w:rPr>
        <w:t>SOD/SOT/TA O&amp;T will accurately reflect the finalized performance evaluation results in the specified Excel format and will be verified by two or more individuals to ensure there are no errors.</w:t>
      </w:r>
    </w:p>
    <w:p w14:paraId="1A7AB066" w14:textId="14B9FB0E" w:rsidR="00670ED7" w:rsidRDefault="00670ED7" w:rsidP="00225C6D">
      <w:pPr>
        <w:pStyle w:val="ListParagraph"/>
        <w:numPr>
          <w:ilvl w:val="0"/>
          <w:numId w:val="34"/>
        </w:numPr>
        <w:ind w:leftChars="0"/>
        <w:jc w:val="left"/>
        <w:rPr>
          <w:sz w:val="20"/>
          <w:szCs w:val="20"/>
        </w:rPr>
      </w:pPr>
      <w:r>
        <w:rPr>
          <w:sz w:val="20"/>
        </w:rPr>
        <w:t>The SOD/SOT/TA O&amp;T will provide the format that has been finally confirmed by two or more people to the CFE Hub team.</w:t>
      </w:r>
    </w:p>
    <w:p w14:paraId="7E640F59" w14:textId="5DB3A4BF" w:rsidR="00670ED7" w:rsidRDefault="00670ED7" w:rsidP="00225C6D">
      <w:pPr>
        <w:pStyle w:val="ListParagraph"/>
        <w:numPr>
          <w:ilvl w:val="0"/>
          <w:numId w:val="34"/>
        </w:numPr>
        <w:ind w:leftChars="0"/>
        <w:jc w:val="left"/>
        <w:rPr>
          <w:sz w:val="20"/>
          <w:szCs w:val="20"/>
        </w:rPr>
      </w:pPr>
      <w:r>
        <w:rPr>
          <w:sz w:val="20"/>
        </w:rPr>
        <w:t>The CFE Hub team will check the received format and upload it to CompMAx if there are no errors or issues.</w:t>
      </w:r>
    </w:p>
    <w:p w14:paraId="4B5E6D90" w14:textId="5B0056B1" w:rsidR="00670ED7" w:rsidRDefault="00670ED7" w:rsidP="00225C6D">
      <w:pPr>
        <w:pStyle w:val="ListParagraph"/>
        <w:numPr>
          <w:ilvl w:val="0"/>
          <w:numId w:val="34"/>
        </w:numPr>
        <w:ind w:leftChars="0"/>
        <w:jc w:val="left"/>
        <w:rPr>
          <w:sz w:val="20"/>
          <w:szCs w:val="20"/>
        </w:rPr>
      </w:pPr>
      <w:r>
        <w:rPr>
          <w:sz w:val="20"/>
        </w:rPr>
        <w:t>The CFE Hub team will confirm the upload to CompMAx and notify SOD/SOT/TA O&amp;T that it is complete.</w:t>
      </w:r>
    </w:p>
    <w:p w14:paraId="29BB9292" w14:textId="72D68463" w:rsidR="001C3276" w:rsidRDefault="001C3276" w:rsidP="00225C6D">
      <w:pPr>
        <w:pStyle w:val="ListParagraph"/>
        <w:numPr>
          <w:ilvl w:val="0"/>
          <w:numId w:val="34"/>
        </w:numPr>
        <w:ind w:leftChars="0"/>
        <w:jc w:val="left"/>
        <w:rPr>
          <w:sz w:val="20"/>
          <w:szCs w:val="20"/>
        </w:rPr>
      </w:pPr>
      <w:r>
        <w:rPr>
          <w:sz w:val="20"/>
        </w:rPr>
        <w:t>SOD/SOT/TA O&amp;T will communicate to each sales entity that the upload to CompMAx has been completed upon receiving notification from the CFE Hub team.</w:t>
      </w:r>
    </w:p>
    <w:p w14:paraId="190CC572" w14:textId="77777777" w:rsidR="001C3276" w:rsidRDefault="001C3276" w:rsidP="001C3276">
      <w:pPr>
        <w:ind w:left="420"/>
        <w:jc w:val="left"/>
        <w:rPr>
          <w:sz w:val="20"/>
          <w:szCs w:val="20"/>
        </w:rPr>
      </w:pPr>
    </w:p>
    <w:p w14:paraId="35C4ACD8" w14:textId="5527A087" w:rsidR="001C3276" w:rsidRDefault="001C3276">
      <w:pPr>
        <w:widowControl/>
        <w:jc w:val="left"/>
        <w:rPr>
          <w:sz w:val="20"/>
          <w:szCs w:val="20"/>
        </w:rPr>
      </w:pPr>
      <w:r>
        <w:rPr>
          <w:sz w:val="20"/>
          <w:szCs w:val="20"/>
        </w:rPr>
        <w:br w:type="page"/>
      </w:r>
    </w:p>
    <w:p w14:paraId="6473C4C1" w14:textId="77777777" w:rsidR="001C3276" w:rsidRDefault="001C3276" w:rsidP="001C3276">
      <w:pPr>
        <w:ind w:leftChars="100" w:left="210"/>
        <w:rPr>
          <w:sz w:val="20"/>
          <w:szCs w:val="20"/>
        </w:rPr>
      </w:pPr>
      <w:r>
        <w:rPr>
          <w:rFonts w:hint="eastAsia"/>
          <w:sz w:val="20"/>
          <w:szCs w:val="20"/>
        </w:rPr>
        <w:t>【Process Name】</w:t>
      </w:r>
    </w:p>
    <w:p w14:paraId="48501992" w14:textId="7740F1BD" w:rsidR="001C3276" w:rsidRPr="00574A20" w:rsidRDefault="001C3276" w:rsidP="001C3276">
      <w:pPr>
        <w:ind w:leftChars="100" w:left="210"/>
        <w:rPr>
          <w:b/>
          <w:bCs/>
          <w:sz w:val="20"/>
          <w:szCs w:val="20"/>
        </w:rPr>
      </w:pPr>
      <w:r>
        <w:rPr>
          <w:b/>
          <w:sz w:val="20"/>
        </w:rPr>
        <w:t>S-32. Objectives score approval by Managers and Skip Managers</w:t>
      </w:r>
    </w:p>
    <w:p w14:paraId="43F1E0BD" w14:textId="77777777" w:rsidR="001C3276" w:rsidRPr="0072273C" w:rsidRDefault="001C3276" w:rsidP="001C3276">
      <w:pPr>
        <w:ind w:leftChars="100" w:left="210"/>
        <w:rPr>
          <w:sz w:val="20"/>
          <w:szCs w:val="20"/>
        </w:rPr>
      </w:pPr>
    </w:p>
    <w:p w14:paraId="31477F50" w14:textId="77777777" w:rsidR="001C3276" w:rsidRDefault="001C3276" w:rsidP="001C3276">
      <w:pPr>
        <w:ind w:leftChars="100" w:left="210"/>
        <w:rPr>
          <w:sz w:val="20"/>
          <w:szCs w:val="20"/>
        </w:rPr>
      </w:pPr>
      <w:r>
        <w:rPr>
          <w:rFonts w:hint="eastAsia"/>
          <w:sz w:val="20"/>
          <w:szCs w:val="20"/>
        </w:rPr>
        <w:t>【Objective】</w:t>
      </w:r>
    </w:p>
    <w:p w14:paraId="1EEBF2EF" w14:textId="359010F6" w:rsidR="001C3276" w:rsidRDefault="00356A0B" w:rsidP="00356A0B">
      <w:pPr>
        <w:ind w:leftChars="100" w:left="210"/>
        <w:rPr>
          <w:sz w:val="20"/>
          <w:szCs w:val="20"/>
        </w:rPr>
      </w:pPr>
      <w:r>
        <w:rPr>
          <w:sz w:val="20"/>
        </w:rPr>
        <w:t>The performance evaluation results uploaded to CompMAx are to be reviewed and submitted by CompMax users, and approved in two stages by their direct supervisor and then by that supervisor's supervisor.</w:t>
      </w:r>
    </w:p>
    <w:p w14:paraId="5CD3909E" w14:textId="77777777" w:rsidR="001C3276" w:rsidRPr="008F5EFF" w:rsidRDefault="001C3276" w:rsidP="001C3276">
      <w:pPr>
        <w:ind w:leftChars="100" w:left="210"/>
        <w:rPr>
          <w:sz w:val="20"/>
          <w:szCs w:val="20"/>
        </w:rPr>
      </w:pPr>
    </w:p>
    <w:p w14:paraId="3B5FD66A" w14:textId="77777777" w:rsidR="001C3276" w:rsidRDefault="001C3276" w:rsidP="001C3276">
      <w:pPr>
        <w:ind w:leftChars="100" w:left="210"/>
        <w:rPr>
          <w:sz w:val="20"/>
          <w:szCs w:val="20"/>
        </w:rPr>
      </w:pPr>
      <w:r>
        <w:rPr>
          <w:rFonts w:hint="eastAsia"/>
          <w:sz w:val="20"/>
          <w:szCs w:val="20"/>
        </w:rPr>
        <w:t>Timing of Implementation</w:t>
      </w:r>
    </w:p>
    <w:p w14:paraId="66B17241" w14:textId="77777777" w:rsidR="001C3276" w:rsidRDefault="001C3276" w:rsidP="001C3276">
      <w:pPr>
        <w:ind w:leftChars="100" w:left="210"/>
        <w:rPr>
          <w:sz w:val="20"/>
          <w:szCs w:val="20"/>
        </w:rPr>
      </w:pPr>
      <w:r>
        <w:rPr>
          <w:rFonts w:hint="eastAsia"/>
          <w:sz w:val="20"/>
          <w:szCs w:val="20"/>
        </w:rPr>
        <w:t>Twice a year. Usually in February and August</w:t>
      </w:r>
    </w:p>
    <w:p w14:paraId="407907F9" w14:textId="77777777" w:rsidR="001C3276" w:rsidRPr="008F5EFF" w:rsidRDefault="001C3276" w:rsidP="001C3276">
      <w:pPr>
        <w:ind w:leftChars="100" w:left="210"/>
        <w:rPr>
          <w:sz w:val="20"/>
          <w:szCs w:val="20"/>
        </w:rPr>
      </w:pPr>
    </w:p>
    <w:p w14:paraId="7E33A58F" w14:textId="77777777" w:rsidR="001C3276" w:rsidRDefault="001C3276" w:rsidP="001C3276">
      <w:pPr>
        <w:ind w:leftChars="100" w:left="210"/>
        <w:rPr>
          <w:sz w:val="20"/>
          <w:szCs w:val="20"/>
        </w:rPr>
      </w:pPr>
      <w:r>
        <w:rPr>
          <w:rFonts w:hint="eastAsia"/>
          <w:sz w:val="20"/>
          <w:szCs w:val="20"/>
        </w:rPr>
        <w:t>Practitioner</w:t>
      </w:r>
    </w:p>
    <w:p w14:paraId="7983340B" w14:textId="681A7B22" w:rsidR="00450F84" w:rsidRDefault="00450F84" w:rsidP="00450F84">
      <w:pPr>
        <w:ind w:leftChars="100" w:left="210"/>
        <w:rPr>
          <w:sz w:val="20"/>
          <w:szCs w:val="20"/>
        </w:rPr>
      </w:pPr>
      <w:r>
        <w:rPr>
          <w:rFonts w:hint="eastAsia"/>
          <w:sz w:val="20"/>
          <w:szCs w:val="20"/>
        </w:rPr>
        <w:t>Employees belonging to a sales organization with performance evaluation targets, their direct supervisors, and further their direct supervisors.</w:t>
      </w:r>
    </w:p>
    <w:p w14:paraId="39707166" w14:textId="77777777" w:rsidR="00450F84" w:rsidRPr="009F1991" w:rsidRDefault="00450F84" w:rsidP="00450F84">
      <w:pPr>
        <w:ind w:leftChars="100" w:left="210"/>
        <w:rPr>
          <w:sz w:val="20"/>
          <w:szCs w:val="20"/>
        </w:rPr>
      </w:pPr>
    </w:p>
    <w:p w14:paraId="29BB2302" w14:textId="77777777" w:rsidR="00450F84" w:rsidRPr="001713A3" w:rsidRDefault="00450F84" w:rsidP="00450F84">
      <w:pPr>
        <w:ind w:leftChars="100" w:left="210"/>
        <w:rPr>
          <w:sz w:val="20"/>
          <w:szCs w:val="20"/>
        </w:rPr>
      </w:pPr>
      <w:r>
        <w:rPr>
          <w:rFonts w:hint="eastAsia"/>
          <w:sz w:val="20"/>
          <w:szCs w:val="20"/>
        </w:rPr>
        <w:t>Consultation Destination</w:t>
      </w:r>
    </w:p>
    <w:p w14:paraId="4E23BA16" w14:textId="0B3ACC1C" w:rsidR="001C3276" w:rsidRDefault="00450F84" w:rsidP="00450F84">
      <w:pPr>
        <w:ind w:leftChars="100" w:left="210"/>
        <w:rPr>
          <w:sz w:val="20"/>
          <w:szCs w:val="20"/>
        </w:rPr>
      </w:pPr>
      <w:r>
        <w:rPr>
          <w:sz w:val="20"/>
        </w:rPr>
        <w:t>If there are doubts about the performance evaluation targets within CompMAx, contact SOD/SOT/TA O&amp;T.</w:t>
      </w:r>
    </w:p>
    <w:p w14:paraId="2EBA0087" w14:textId="77777777" w:rsidR="00450F84" w:rsidRDefault="00450F84" w:rsidP="00450F84">
      <w:pPr>
        <w:ind w:leftChars="100" w:left="210"/>
        <w:rPr>
          <w:sz w:val="20"/>
          <w:szCs w:val="20"/>
        </w:rPr>
      </w:pPr>
    </w:p>
    <w:p w14:paraId="4BA6BC2D" w14:textId="77777777" w:rsidR="001C3276" w:rsidRPr="001713A3" w:rsidRDefault="001C3276" w:rsidP="001C3276">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1C3276" w:rsidRPr="007B19CA" w14:paraId="44A5B9C5" w14:textId="77777777" w:rsidTr="00D30B54">
        <w:tc>
          <w:tcPr>
            <w:tcW w:w="583" w:type="dxa"/>
            <w:shd w:val="clear" w:color="auto" w:fill="1F497D" w:themeFill="text2"/>
          </w:tcPr>
          <w:p w14:paraId="568DF08C" w14:textId="77777777" w:rsidR="001C3276" w:rsidRPr="007B19CA" w:rsidRDefault="001C3276" w:rsidP="00D30B54">
            <w:pPr>
              <w:jc w:val="center"/>
              <w:rPr>
                <w:color w:val="FFFFFF" w:themeColor="background1"/>
                <w:sz w:val="20"/>
                <w:szCs w:val="20"/>
              </w:rPr>
            </w:pPr>
            <w:r>
              <w:rPr>
                <w:sz w:val="20"/>
              </w:rPr>
              <w:t>[No</w:t>
            </w:r>
          </w:p>
        </w:tc>
        <w:tc>
          <w:tcPr>
            <w:tcW w:w="2257" w:type="dxa"/>
            <w:shd w:val="clear" w:color="auto" w:fill="1F497D" w:themeFill="text2"/>
            <w:vAlign w:val="center"/>
          </w:tcPr>
          <w:p w14:paraId="1E5221C6" w14:textId="77777777" w:rsidR="001C3276" w:rsidRPr="007B19CA" w:rsidRDefault="001C3276" w:rsidP="00D30B54">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4FE66685" w14:textId="77777777" w:rsidR="001C3276" w:rsidRPr="007B19CA" w:rsidRDefault="001C3276" w:rsidP="00D30B54">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54F7E1FE" w14:textId="77777777" w:rsidR="001C3276" w:rsidRPr="007B19CA" w:rsidRDefault="001C3276" w:rsidP="00D30B54">
            <w:pPr>
              <w:jc w:val="center"/>
              <w:rPr>
                <w:color w:val="FFFFFF" w:themeColor="background1"/>
                <w:sz w:val="20"/>
                <w:szCs w:val="20"/>
              </w:rPr>
            </w:pPr>
            <w:r>
              <w:rPr>
                <w:rFonts w:hint="eastAsia"/>
                <w:color w:val="FFFFFF" w:themeColor="background1"/>
                <w:sz w:val="20"/>
                <w:szCs w:val="20"/>
              </w:rPr>
              <w:t>Special Notes</w:t>
            </w:r>
          </w:p>
        </w:tc>
      </w:tr>
      <w:tr w:rsidR="00450F84" w:rsidRPr="007B19CA" w14:paraId="6F9E0A8E" w14:textId="77777777" w:rsidTr="00D30B54">
        <w:tc>
          <w:tcPr>
            <w:tcW w:w="583" w:type="dxa"/>
          </w:tcPr>
          <w:p w14:paraId="24D49502" w14:textId="77777777" w:rsidR="00450F84" w:rsidRPr="007B19CA" w:rsidRDefault="00450F84" w:rsidP="00450F84">
            <w:pPr>
              <w:jc w:val="left"/>
              <w:rPr>
                <w:sz w:val="20"/>
                <w:szCs w:val="20"/>
              </w:rPr>
            </w:pPr>
            <w:r>
              <w:rPr>
                <w:rFonts w:hint="eastAsia"/>
                <w:sz w:val="20"/>
                <w:szCs w:val="20"/>
              </w:rPr>
              <w:t>1</w:t>
            </w:r>
          </w:p>
        </w:tc>
        <w:tc>
          <w:tcPr>
            <w:tcW w:w="2257" w:type="dxa"/>
          </w:tcPr>
          <w:p w14:paraId="0A652A6C" w14:textId="3C4FFB2E" w:rsidR="00450F84" w:rsidRPr="007B19CA" w:rsidRDefault="00450F84" w:rsidP="00450F84">
            <w:pPr>
              <w:jc w:val="left"/>
              <w:rPr>
                <w:sz w:val="20"/>
                <w:szCs w:val="20"/>
              </w:rPr>
            </w:pPr>
            <w:r>
              <w:rPr>
                <w:rFonts w:hint="eastAsia"/>
                <w:sz w:val="20"/>
                <w:szCs w:val="20"/>
              </w:rPr>
              <w:t>Employees belonging to a sales organization with performance evaluation objectives</w:t>
            </w:r>
          </w:p>
        </w:tc>
        <w:tc>
          <w:tcPr>
            <w:tcW w:w="4458" w:type="dxa"/>
          </w:tcPr>
          <w:p w14:paraId="661929A7" w14:textId="23101334" w:rsidR="00450F84" w:rsidRPr="007B19CA" w:rsidRDefault="00450F84" w:rsidP="00450F84">
            <w:pPr>
              <w:jc w:val="left"/>
              <w:rPr>
                <w:sz w:val="20"/>
                <w:szCs w:val="20"/>
              </w:rPr>
            </w:pPr>
            <w:r>
              <w:rPr>
                <w:rFonts w:hint="eastAsia"/>
                <w:sz w:val="20"/>
                <w:szCs w:val="20"/>
              </w:rPr>
              <w:t>Confirm the performance evaluation results reflected in CompMAx and submit them on CompMAx</w:t>
            </w:r>
          </w:p>
        </w:tc>
        <w:tc>
          <w:tcPr>
            <w:tcW w:w="2228" w:type="dxa"/>
          </w:tcPr>
          <w:p w14:paraId="6E5FE340" w14:textId="5E041DC8" w:rsidR="00450F84" w:rsidRPr="00CB07D5" w:rsidRDefault="00D24D45" w:rsidP="00450F84">
            <w:pPr>
              <w:jc w:val="left"/>
              <w:rPr>
                <w:sz w:val="20"/>
                <w:szCs w:val="20"/>
              </w:rPr>
            </w:pPr>
            <w:r>
              <w:rPr>
                <w:sz w:val="20"/>
              </w:rPr>
              <w:t>Editing of numbers on CompMAx is not possible</w:t>
            </w:r>
          </w:p>
        </w:tc>
      </w:tr>
      <w:tr w:rsidR="00450F84" w:rsidRPr="007B19CA" w14:paraId="614C16D5" w14:textId="77777777" w:rsidTr="00D30B54">
        <w:tc>
          <w:tcPr>
            <w:tcW w:w="583" w:type="dxa"/>
          </w:tcPr>
          <w:p w14:paraId="1D07D09D" w14:textId="77777777" w:rsidR="00450F84" w:rsidRPr="007B19CA" w:rsidRDefault="00450F84" w:rsidP="00450F84">
            <w:pPr>
              <w:jc w:val="left"/>
              <w:rPr>
                <w:sz w:val="20"/>
                <w:szCs w:val="20"/>
              </w:rPr>
            </w:pPr>
            <w:r>
              <w:rPr>
                <w:rFonts w:hint="eastAsia"/>
                <w:sz w:val="20"/>
                <w:szCs w:val="20"/>
              </w:rPr>
              <w:t>2</w:t>
            </w:r>
          </w:p>
        </w:tc>
        <w:tc>
          <w:tcPr>
            <w:tcW w:w="2257" w:type="dxa"/>
          </w:tcPr>
          <w:p w14:paraId="4FDAE795" w14:textId="39A22CA7" w:rsidR="00450F84" w:rsidRPr="007B19CA" w:rsidRDefault="00450F84" w:rsidP="00450F84">
            <w:pPr>
              <w:jc w:val="left"/>
              <w:rPr>
                <w:sz w:val="20"/>
                <w:szCs w:val="20"/>
              </w:rPr>
            </w:pPr>
            <w:r>
              <w:rPr>
                <w:rFonts w:hint="eastAsia"/>
                <w:sz w:val="20"/>
                <w:szCs w:val="20"/>
              </w:rPr>
              <w:t>Direct Supervisor of Employee</w:t>
            </w:r>
          </w:p>
        </w:tc>
        <w:tc>
          <w:tcPr>
            <w:tcW w:w="4458" w:type="dxa"/>
          </w:tcPr>
          <w:p w14:paraId="1BF32316" w14:textId="542C63CF" w:rsidR="00450F84" w:rsidRPr="00464AD5" w:rsidRDefault="00450F84" w:rsidP="00450F84">
            <w:pPr>
              <w:jc w:val="left"/>
              <w:rPr>
                <w:sz w:val="20"/>
                <w:szCs w:val="20"/>
              </w:rPr>
            </w:pPr>
            <w:r>
              <w:rPr>
                <w:rFonts w:hint="eastAsia"/>
                <w:sz w:val="20"/>
                <w:szCs w:val="20"/>
              </w:rPr>
              <w:t>Review the submitted performance evaluation results of subordinates and approve if there are no issues</w:t>
            </w:r>
          </w:p>
        </w:tc>
        <w:tc>
          <w:tcPr>
            <w:tcW w:w="2228" w:type="dxa"/>
          </w:tcPr>
          <w:p w14:paraId="5995C24E" w14:textId="657A7E54" w:rsidR="00450F84" w:rsidRPr="007B19CA" w:rsidRDefault="00450F84" w:rsidP="00450F84">
            <w:pPr>
              <w:jc w:val="left"/>
              <w:rPr>
                <w:sz w:val="20"/>
                <w:szCs w:val="20"/>
              </w:rPr>
            </w:pPr>
            <w:r>
              <w:rPr>
                <w:rFonts w:hint="eastAsia"/>
                <w:sz w:val="20"/>
                <w:szCs w:val="20"/>
              </w:rPr>
              <w:t>Primary Approval</w:t>
            </w:r>
          </w:p>
        </w:tc>
      </w:tr>
      <w:tr w:rsidR="00450F84" w:rsidRPr="007B19CA" w14:paraId="72D9F25E" w14:textId="77777777" w:rsidTr="00D30B54">
        <w:tc>
          <w:tcPr>
            <w:tcW w:w="583" w:type="dxa"/>
          </w:tcPr>
          <w:p w14:paraId="3F14C3D1" w14:textId="77777777" w:rsidR="00450F84" w:rsidRPr="007B19CA" w:rsidRDefault="00450F84" w:rsidP="00450F84">
            <w:pPr>
              <w:jc w:val="left"/>
              <w:rPr>
                <w:sz w:val="20"/>
                <w:szCs w:val="20"/>
              </w:rPr>
            </w:pPr>
            <w:r>
              <w:rPr>
                <w:rFonts w:hint="eastAsia"/>
                <w:sz w:val="20"/>
                <w:szCs w:val="20"/>
              </w:rPr>
              <w:t>3</w:t>
            </w:r>
          </w:p>
        </w:tc>
        <w:tc>
          <w:tcPr>
            <w:tcW w:w="2257" w:type="dxa"/>
          </w:tcPr>
          <w:p w14:paraId="1AA90BFC" w14:textId="274D498A" w:rsidR="00450F84" w:rsidRPr="007B19CA" w:rsidRDefault="00450F84" w:rsidP="00450F84">
            <w:pPr>
              <w:jc w:val="left"/>
              <w:rPr>
                <w:sz w:val="20"/>
                <w:szCs w:val="20"/>
              </w:rPr>
            </w:pPr>
            <w:r>
              <w:rPr>
                <w:rFonts w:hint="eastAsia"/>
                <w:sz w:val="20"/>
                <w:szCs w:val="20"/>
              </w:rPr>
              <w:t>Furthermore, their direct superior</w:t>
            </w:r>
          </w:p>
        </w:tc>
        <w:tc>
          <w:tcPr>
            <w:tcW w:w="4458" w:type="dxa"/>
          </w:tcPr>
          <w:p w14:paraId="623D7AF7" w14:textId="1027A089" w:rsidR="00450F84" w:rsidRPr="007B19CA" w:rsidRDefault="00450F84" w:rsidP="00450F84">
            <w:pPr>
              <w:jc w:val="left"/>
              <w:rPr>
                <w:sz w:val="20"/>
                <w:szCs w:val="20"/>
              </w:rPr>
            </w:pPr>
            <w:r>
              <w:rPr>
                <w:rFonts w:hint="eastAsia"/>
                <w:sz w:val="20"/>
                <w:szCs w:val="20"/>
              </w:rPr>
              <w:t>will review the performance evaluation results of the subordinate two levels down that were submitted, and if there are no issues, will approve by the specified deadline</w:t>
            </w:r>
          </w:p>
        </w:tc>
        <w:tc>
          <w:tcPr>
            <w:tcW w:w="2228" w:type="dxa"/>
          </w:tcPr>
          <w:p w14:paraId="6BA34D50" w14:textId="4DE44D55" w:rsidR="00450F84" w:rsidRPr="007B19CA" w:rsidRDefault="00450F84" w:rsidP="00450F84">
            <w:pPr>
              <w:jc w:val="left"/>
              <w:rPr>
                <w:sz w:val="20"/>
                <w:szCs w:val="20"/>
              </w:rPr>
            </w:pPr>
            <w:r>
              <w:rPr>
                <w:rFonts w:hint="eastAsia"/>
                <w:sz w:val="20"/>
                <w:szCs w:val="20"/>
              </w:rPr>
              <w:t>Secondary Approval</w:t>
            </w:r>
          </w:p>
        </w:tc>
      </w:tr>
      <w:tr w:rsidR="00450F84" w:rsidRPr="007B19CA" w14:paraId="3D5E7265" w14:textId="77777777" w:rsidTr="00D30B54">
        <w:tc>
          <w:tcPr>
            <w:tcW w:w="583" w:type="dxa"/>
          </w:tcPr>
          <w:p w14:paraId="2E33E72D" w14:textId="77777777" w:rsidR="00450F84" w:rsidRDefault="00450F84" w:rsidP="00450F84">
            <w:pPr>
              <w:jc w:val="left"/>
              <w:rPr>
                <w:sz w:val="20"/>
                <w:szCs w:val="20"/>
              </w:rPr>
            </w:pPr>
            <w:r>
              <w:rPr>
                <w:rFonts w:hint="eastAsia"/>
                <w:sz w:val="20"/>
                <w:szCs w:val="20"/>
              </w:rPr>
              <w:t>4</w:t>
            </w:r>
          </w:p>
        </w:tc>
        <w:tc>
          <w:tcPr>
            <w:tcW w:w="2257" w:type="dxa"/>
          </w:tcPr>
          <w:p w14:paraId="183879E6" w14:textId="4A779749" w:rsidR="00450F84" w:rsidRPr="002B1CBB" w:rsidRDefault="00450F84" w:rsidP="00450F84">
            <w:pPr>
              <w:jc w:val="left"/>
              <w:rPr>
                <w:sz w:val="20"/>
                <w:szCs w:val="20"/>
              </w:rPr>
            </w:pPr>
            <w:r>
              <w:rPr>
                <w:sz w:val="20"/>
              </w:rPr>
              <w:t>SOD/SOT/TA O&amp;T</w:t>
            </w:r>
          </w:p>
        </w:tc>
        <w:tc>
          <w:tcPr>
            <w:tcW w:w="4458" w:type="dxa"/>
          </w:tcPr>
          <w:p w14:paraId="49A92A25" w14:textId="7505A5D8" w:rsidR="00450F84" w:rsidRDefault="00450F84" w:rsidP="00450F84">
            <w:pPr>
              <w:jc w:val="left"/>
              <w:rPr>
                <w:sz w:val="20"/>
                <w:szCs w:val="20"/>
              </w:rPr>
            </w:pPr>
            <w:r>
              <w:rPr>
                <w:sz w:val="20"/>
              </w:rPr>
              <w:t>Confirm that the performance evaluation results for all target individuals within each business unit have been submitted and completed up to secondary approval.</w:t>
            </w:r>
          </w:p>
        </w:tc>
        <w:tc>
          <w:tcPr>
            <w:tcW w:w="2228" w:type="dxa"/>
          </w:tcPr>
          <w:p w14:paraId="79C2B31E" w14:textId="77777777" w:rsidR="00450F84" w:rsidRPr="007B19CA" w:rsidRDefault="00450F84" w:rsidP="00450F84">
            <w:pPr>
              <w:jc w:val="left"/>
              <w:rPr>
                <w:sz w:val="20"/>
                <w:szCs w:val="20"/>
              </w:rPr>
            </w:pPr>
          </w:p>
        </w:tc>
      </w:tr>
      <w:tr w:rsidR="003140A9" w:rsidRPr="007B19CA" w14:paraId="0C76FFCB" w14:textId="77777777" w:rsidTr="00D30B54">
        <w:tc>
          <w:tcPr>
            <w:tcW w:w="583" w:type="dxa"/>
          </w:tcPr>
          <w:p w14:paraId="2F49F3B8" w14:textId="15226461" w:rsidR="003140A9" w:rsidRDefault="003140A9" w:rsidP="003140A9">
            <w:pPr>
              <w:jc w:val="left"/>
              <w:rPr>
                <w:sz w:val="20"/>
                <w:szCs w:val="20"/>
              </w:rPr>
            </w:pPr>
            <w:r>
              <w:rPr>
                <w:rFonts w:hint="eastAsia"/>
                <w:sz w:val="20"/>
                <w:szCs w:val="20"/>
              </w:rPr>
              <w:t>5</w:t>
            </w:r>
          </w:p>
        </w:tc>
        <w:tc>
          <w:tcPr>
            <w:tcW w:w="2257" w:type="dxa"/>
          </w:tcPr>
          <w:p w14:paraId="4317AB71" w14:textId="2B22111E" w:rsidR="003140A9" w:rsidRPr="002B1CBB" w:rsidRDefault="003140A9" w:rsidP="003140A9">
            <w:pPr>
              <w:jc w:val="left"/>
              <w:rPr>
                <w:sz w:val="20"/>
                <w:szCs w:val="20"/>
              </w:rPr>
            </w:pPr>
            <w:r>
              <w:rPr>
                <w:sz w:val="20"/>
              </w:rPr>
              <w:t>SOD/SOT/TA O&amp;T</w:t>
            </w:r>
          </w:p>
        </w:tc>
        <w:tc>
          <w:tcPr>
            <w:tcW w:w="4458" w:type="dxa"/>
          </w:tcPr>
          <w:p w14:paraId="7E18E078" w14:textId="3B2779BB" w:rsidR="003140A9" w:rsidRDefault="003140A9" w:rsidP="003140A9">
            <w:pPr>
              <w:jc w:val="left"/>
              <w:rPr>
                <w:sz w:val="20"/>
                <w:szCs w:val="20"/>
              </w:rPr>
            </w:pPr>
            <w:r>
              <w:rPr>
                <w:rFonts w:hint="eastAsia"/>
                <w:sz w:val="20"/>
                <w:szCs w:val="20"/>
              </w:rPr>
              <w:t>Store the final confirmed version of the Excel data in a SharePoint with restricted access</w:t>
            </w:r>
          </w:p>
        </w:tc>
        <w:tc>
          <w:tcPr>
            <w:tcW w:w="2228" w:type="dxa"/>
          </w:tcPr>
          <w:p w14:paraId="1B68544E" w14:textId="0F48F6C4" w:rsidR="003140A9" w:rsidRPr="007B19CA" w:rsidRDefault="00272916" w:rsidP="003140A9">
            <w:pPr>
              <w:jc w:val="left"/>
              <w:rPr>
                <w:sz w:val="20"/>
                <w:szCs w:val="20"/>
              </w:rPr>
            </w:pPr>
            <w:r>
              <w:rPr>
                <w:rFonts w:hint="eastAsia"/>
                <w:sz w:val="20"/>
                <w:szCs w:val="20"/>
              </w:rPr>
              <w:t>The storage period is 5 years</w:t>
            </w:r>
          </w:p>
        </w:tc>
      </w:tr>
    </w:tbl>
    <w:p w14:paraId="60305477" w14:textId="77777777" w:rsidR="001C3276" w:rsidRDefault="001C3276" w:rsidP="001C3276">
      <w:pPr>
        <w:ind w:leftChars="100" w:left="210"/>
        <w:rPr>
          <w:sz w:val="20"/>
          <w:szCs w:val="20"/>
        </w:rPr>
      </w:pPr>
    </w:p>
    <w:p w14:paraId="392537DE" w14:textId="77777777" w:rsidR="001C3276" w:rsidRDefault="001C3276" w:rsidP="001C3276">
      <w:pPr>
        <w:ind w:left="210"/>
        <w:rPr>
          <w:sz w:val="20"/>
          <w:szCs w:val="20"/>
        </w:rPr>
      </w:pPr>
      <w:r>
        <w:rPr>
          <w:rFonts w:hint="eastAsia"/>
          <w:sz w:val="20"/>
          <w:szCs w:val="20"/>
        </w:rPr>
        <w:t>Detailed Procedure</w:t>
      </w:r>
    </w:p>
    <w:p w14:paraId="63DD02EF" w14:textId="6CB4ACE5" w:rsidR="001C3276" w:rsidRDefault="00974142" w:rsidP="001C3276">
      <w:pPr>
        <w:pStyle w:val="ListParagraph"/>
        <w:numPr>
          <w:ilvl w:val="0"/>
          <w:numId w:val="35"/>
        </w:numPr>
        <w:ind w:leftChars="0"/>
        <w:jc w:val="left"/>
        <w:rPr>
          <w:sz w:val="20"/>
          <w:szCs w:val="20"/>
        </w:rPr>
      </w:pPr>
      <w:r>
        <w:rPr>
          <w:sz w:val="20"/>
        </w:rPr>
        <w:t>Employees belonging to a sales organization with performance evaluation goals will confirm the performance evaluation results reflected in CompMAx and submit them on CompMAx. Note that the numbers within CompMAx are in a non-editable state, and modifications are not possible.</w:t>
      </w:r>
    </w:p>
    <w:p w14:paraId="5CBA14AD" w14:textId="0EE76DC0" w:rsidR="007C535A" w:rsidRDefault="007C535A" w:rsidP="007C535A">
      <w:pPr>
        <w:pStyle w:val="ListParagraph"/>
        <w:numPr>
          <w:ilvl w:val="0"/>
          <w:numId w:val="35"/>
        </w:numPr>
        <w:ind w:leftChars="0"/>
        <w:jc w:val="left"/>
        <w:rPr>
          <w:sz w:val="20"/>
          <w:szCs w:val="20"/>
        </w:rPr>
      </w:pPr>
      <w:r>
        <w:rPr>
          <w:sz w:val="20"/>
        </w:rPr>
        <w:t>Upon receiving an email notifying that the performance evaluation results of subordinates have been submitted, log in to CompMAx, check the performance evaluation results of the relevant subordinate, and if there are no issues, approve it. Once approved, the direct supervisor will be notified via email from the system.</w:t>
      </w:r>
    </w:p>
    <w:p w14:paraId="69B82775" w14:textId="2F1E0D47" w:rsidR="007C535A" w:rsidRDefault="007C535A" w:rsidP="007C535A">
      <w:pPr>
        <w:pStyle w:val="ListParagraph"/>
        <w:numPr>
          <w:ilvl w:val="0"/>
          <w:numId w:val="35"/>
        </w:numPr>
        <w:ind w:leftChars="0"/>
        <w:jc w:val="left"/>
        <w:rPr>
          <w:sz w:val="20"/>
          <w:szCs w:val="20"/>
        </w:rPr>
      </w:pPr>
      <w:r>
        <w:rPr>
          <w:sz w:val="20"/>
        </w:rPr>
        <w:t>Upon receiving an email notifying that the performance evaluation results of subordinates two levels down have been submitted, log in to CompMAx, check the performance evaluation results of the relevant subordinate, and approve if there are no issues.</w:t>
      </w:r>
    </w:p>
    <w:p w14:paraId="365715E6" w14:textId="77777777" w:rsidR="003140A9" w:rsidRDefault="007C535A" w:rsidP="00DB2EBE">
      <w:pPr>
        <w:pStyle w:val="ListParagraph"/>
        <w:numPr>
          <w:ilvl w:val="0"/>
          <w:numId w:val="35"/>
        </w:numPr>
        <w:ind w:leftChars="0"/>
        <w:jc w:val="left"/>
        <w:rPr>
          <w:sz w:val="20"/>
          <w:szCs w:val="20"/>
        </w:rPr>
      </w:pPr>
      <w:r>
        <w:rPr>
          <w:sz w:val="20"/>
        </w:rPr>
        <w:t>SOD/SOT/TA O&amp;T will appropriately check the data within CompMAx and monitor the progress of the approval of performance evaluation results. If there are any cases that have not been approved as the designated deadline approaches, contact the relevant individuals to aim for the submission and approval of all performance evaluation results. Ultimately, confirm that the results of all relevant individuals within each business division have been submitted and that secondary approval has been completed.</w:t>
      </w:r>
    </w:p>
    <w:p w14:paraId="0DD99F1A" w14:textId="1EB1B993" w:rsidR="007C535A" w:rsidRPr="00740C7C" w:rsidRDefault="003140A9" w:rsidP="00DB2EBE">
      <w:pPr>
        <w:pStyle w:val="ListParagraph"/>
        <w:numPr>
          <w:ilvl w:val="0"/>
          <w:numId w:val="35"/>
        </w:numPr>
        <w:ind w:leftChars="0"/>
        <w:jc w:val="left"/>
        <w:rPr>
          <w:sz w:val="20"/>
          <w:szCs w:val="20"/>
        </w:rPr>
      </w:pPr>
      <w:r>
        <w:rPr>
          <w:sz w:val="20"/>
        </w:rPr>
        <w:t>The final version of the Excel file used for calculations will be stored in SharePoint, which only the senior managers within the sales headquarters have access to, and it will be locked to prevent changes after finalization. Additionally, based on internal regulations, the data retention period will be set to 5 years.</w:t>
      </w:r>
    </w:p>
    <w:p w14:paraId="6C462E83" w14:textId="1E953D05" w:rsidR="00451704" w:rsidRDefault="00451704">
      <w:pPr>
        <w:widowControl/>
        <w:jc w:val="left"/>
        <w:rPr>
          <w:sz w:val="20"/>
          <w:szCs w:val="20"/>
        </w:rPr>
      </w:pPr>
      <w:r>
        <w:rPr>
          <w:sz w:val="20"/>
          <w:szCs w:val="20"/>
        </w:rPr>
        <w:br w:type="page"/>
      </w:r>
    </w:p>
    <w:p w14:paraId="6618ED77" w14:textId="77777777" w:rsidR="00451704" w:rsidRDefault="00451704" w:rsidP="00451704">
      <w:pPr>
        <w:ind w:leftChars="100" w:left="210"/>
        <w:rPr>
          <w:sz w:val="20"/>
          <w:szCs w:val="20"/>
        </w:rPr>
      </w:pPr>
      <w:r>
        <w:rPr>
          <w:rFonts w:hint="eastAsia"/>
          <w:sz w:val="20"/>
          <w:szCs w:val="20"/>
        </w:rPr>
        <w:t>【Process Name】</w:t>
      </w:r>
    </w:p>
    <w:p w14:paraId="655AD9AD" w14:textId="39D2BA10" w:rsidR="00451704" w:rsidRPr="00574A20" w:rsidRDefault="00451704" w:rsidP="00451704">
      <w:pPr>
        <w:ind w:leftChars="100" w:left="210"/>
        <w:rPr>
          <w:b/>
          <w:bCs/>
          <w:sz w:val="20"/>
          <w:szCs w:val="20"/>
        </w:rPr>
      </w:pPr>
      <w:r>
        <w:rPr>
          <w:b/>
          <w:sz w:val="20"/>
        </w:rPr>
        <w:t>S-33. CompMAxは自動的に最終スコアと評価に基づく支払い割合を作成します</w:t>
      </w:r>
    </w:p>
    <w:p w14:paraId="695DADD1" w14:textId="77777777" w:rsidR="00451704" w:rsidRPr="0072273C" w:rsidRDefault="00451704" w:rsidP="00451704">
      <w:pPr>
        <w:ind w:leftChars="100" w:left="210"/>
        <w:rPr>
          <w:sz w:val="20"/>
          <w:szCs w:val="20"/>
        </w:rPr>
      </w:pPr>
    </w:p>
    <w:p w14:paraId="49E22150" w14:textId="77777777" w:rsidR="00451704" w:rsidRDefault="00451704" w:rsidP="00451704">
      <w:pPr>
        <w:ind w:leftChars="100" w:left="210"/>
        <w:rPr>
          <w:sz w:val="20"/>
          <w:szCs w:val="20"/>
        </w:rPr>
      </w:pPr>
      <w:r>
        <w:rPr>
          <w:rFonts w:hint="eastAsia"/>
          <w:sz w:val="20"/>
          <w:szCs w:val="20"/>
        </w:rPr>
        <w:t>【Objective】</w:t>
      </w:r>
    </w:p>
    <w:p w14:paraId="0324D39B" w14:textId="20175168" w:rsidR="00451704" w:rsidRDefault="00451704" w:rsidP="00451704">
      <w:pPr>
        <w:ind w:leftChars="100" w:left="210"/>
        <w:rPr>
          <w:sz w:val="20"/>
          <w:szCs w:val="20"/>
        </w:rPr>
      </w:pPr>
      <w:r>
        <w:rPr>
          <w:sz w:val="20"/>
        </w:rPr>
        <w:t>Based on the performance evaluation results uploaded to CompMAx, the performance evaluation index (Pay out rate) is automatically calculated within the CompMax system.</w:t>
      </w:r>
    </w:p>
    <w:p w14:paraId="36D6971C" w14:textId="77777777" w:rsidR="00451704" w:rsidRPr="008F5EFF" w:rsidRDefault="00451704" w:rsidP="00451704">
      <w:pPr>
        <w:ind w:leftChars="100" w:left="210"/>
        <w:rPr>
          <w:sz w:val="20"/>
          <w:szCs w:val="20"/>
        </w:rPr>
      </w:pPr>
    </w:p>
    <w:p w14:paraId="616FD0AF" w14:textId="77777777" w:rsidR="00451704" w:rsidRDefault="00451704" w:rsidP="00451704">
      <w:pPr>
        <w:ind w:leftChars="100" w:left="210"/>
        <w:rPr>
          <w:sz w:val="20"/>
          <w:szCs w:val="20"/>
        </w:rPr>
      </w:pPr>
      <w:r>
        <w:rPr>
          <w:rFonts w:hint="eastAsia"/>
          <w:sz w:val="20"/>
          <w:szCs w:val="20"/>
        </w:rPr>
        <w:t>Timing of Implementation</w:t>
      </w:r>
    </w:p>
    <w:p w14:paraId="19A5AD4E" w14:textId="77777777" w:rsidR="00451704" w:rsidRDefault="00451704" w:rsidP="00451704">
      <w:pPr>
        <w:ind w:leftChars="100" w:left="210"/>
        <w:rPr>
          <w:sz w:val="20"/>
          <w:szCs w:val="20"/>
        </w:rPr>
      </w:pPr>
      <w:r>
        <w:rPr>
          <w:rFonts w:hint="eastAsia"/>
          <w:sz w:val="20"/>
          <w:szCs w:val="20"/>
        </w:rPr>
        <w:t>Twice a year. Usually in February and August</w:t>
      </w:r>
    </w:p>
    <w:p w14:paraId="03F65A1D" w14:textId="77777777" w:rsidR="00451704" w:rsidRPr="008F5EFF" w:rsidRDefault="00451704" w:rsidP="00451704">
      <w:pPr>
        <w:ind w:leftChars="100" w:left="210"/>
        <w:rPr>
          <w:sz w:val="20"/>
          <w:szCs w:val="20"/>
        </w:rPr>
      </w:pPr>
    </w:p>
    <w:p w14:paraId="1CEBB6AC" w14:textId="77777777" w:rsidR="00451704" w:rsidRDefault="00451704" w:rsidP="00451704">
      <w:pPr>
        <w:ind w:leftChars="100" w:left="210"/>
        <w:rPr>
          <w:sz w:val="20"/>
          <w:szCs w:val="20"/>
        </w:rPr>
      </w:pPr>
      <w:r>
        <w:rPr>
          <w:rFonts w:hint="eastAsia"/>
          <w:sz w:val="20"/>
          <w:szCs w:val="20"/>
        </w:rPr>
        <w:t>Practitioner</w:t>
      </w:r>
    </w:p>
    <w:p w14:paraId="19CB9770" w14:textId="34508F90" w:rsidR="00451704" w:rsidRDefault="00271121" w:rsidP="00451704">
      <w:pPr>
        <w:ind w:leftChars="100" w:left="210"/>
        <w:rPr>
          <w:sz w:val="20"/>
          <w:szCs w:val="20"/>
        </w:rPr>
      </w:pPr>
      <w:r>
        <w:rPr>
          <w:rFonts w:hint="eastAsia"/>
          <w:sz w:val="20"/>
          <w:szCs w:val="20"/>
        </w:rPr>
        <w:t>CompMax System (no human intervention)</w:t>
      </w:r>
    </w:p>
    <w:p w14:paraId="327D6AF2" w14:textId="77777777" w:rsidR="00451704" w:rsidRPr="009F1991" w:rsidRDefault="00451704" w:rsidP="00451704">
      <w:pPr>
        <w:ind w:leftChars="100" w:left="210"/>
        <w:rPr>
          <w:sz w:val="20"/>
          <w:szCs w:val="20"/>
        </w:rPr>
      </w:pPr>
    </w:p>
    <w:p w14:paraId="06D87768" w14:textId="77777777" w:rsidR="00451704" w:rsidRPr="001713A3" w:rsidRDefault="00451704" w:rsidP="00451704">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451704" w:rsidRPr="007B19CA" w14:paraId="3AAC8910" w14:textId="77777777" w:rsidTr="00D30B54">
        <w:tc>
          <w:tcPr>
            <w:tcW w:w="583" w:type="dxa"/>
            <w:shd w:val="clear" w:color="auto" w:fill="1F497D" w:themeFill="text2"/>
          </w:tcPr>
          <w:p w14:paraId="39697E43" w14:textId="77777777" w:rsidR="00451704" w:rsidRPr="007B19CA" w:rsidRDefault="00451704" w:rsidP="00D30B54">
            <w:pPr>
              <w:jc w:val="center"/>
              <w:rPr>
                <w:color w:val="FFFFFF" w:themeColor="background1"/>
                <w:sz w:val="20"/>
                <w:szCs w:val="20"/>
              </w:rPr>
            </w:pPr>
            <w:r>
              <w:rPr>
                <w:sz w:val="20"/>
              </w:rPr>
              <w:t>[No</w:t>
            </w:r>
          </w:p>
        </w:tc>
        <w:tc>
          <w:tcPr>
            <w:tcW w:w="2257" w:type="dxa"/>
            <w:shd w:val="clear" w:color="auto" w:fill="1F497D" w:themeFill="text2"/>
            <w:vAlign w:val="center"/>
          </w:tcPr>
          <w:p w14:paraId="1F1DB3FF" w14:textId="77777777" w:rsidR="00451704" w:rsidRPr="007B19CA" w:rsidRDefault="00451704" w:rsidP="00D30B54">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518F0771" w14:textId="77777777" w:rsidR="00451704" w:rsidRPr="007B19CA" w:rsidRDefault="00451704" w:rsidP="00D30B54">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771D50AA" w14:textId="77777777" w:rsidR="00451704" w:rsidRPr="007B19CA" w:rsidRDefault="00451704" w:rsidP="00D30B54">
            <w:pPr>
              <w:jc w:val="center"/>
              <w:rPr>
                <w:color w:val="FFFFFF" w:themeColor="background1"/>
                <w:sz w:val="20"/>
                <w:szCs w:val="20"/>
              </w:rPr>
            </w:pPr>
            <w:r>
              <w:rPr>
                <w:rFonts w:hint="eastAsia"/>
                <w:color w:val="FFFFFF" w:themeColor="background1"/>
                <w:sz w:val="20"/>
                <w:szCs w:val="20"/>
              </w:rPr>
              <w:t>Special Notes</w:t>
            </w:r>
          </w:p>
        </w:tc>
      </w:tr>
      <w:tr w:rsidR="00451704" w:rsidRPr="007B19CA" w14:paraId="41720A3D" w14:textId="77777777" w:rsidTr="00D30B54">
        <w:tc>
          <w:tcPr>
            <w:tcW w:w="583" w:type="dxa"/>
          </w:tcPr>
          <w:p w14:paraId="0812F5AB" w14:textId="77777777" w:rsidR="00451704" w:rsidRPr="007B19CA" w:rsidRDefault="00451704" w:rsidP="00D30B54">
            <w:pPr>
              <w:jc w:val="left"/>
              <w:rPr>
                <w:sz w:val="20"/>
                <w:szCs w:val="20"/>
              </w:rPr>
            </w:pPr>
            <w:r>
              <w:rPr>
                <w:rFonts w:hint="eastAsia"/>
                <w:sz w:val="20"/>
                <w:szCs w:val="20"/>
              </w:rPr>
              <w:t>1</w:t>
            </w:r>
          </w:p>
        </w:tc>
        <w:tc>
          <w:tcPr>
            <w:tcW w:w="2257" w:type="dxa"/>
          </w:tcPr>
          <w:p w14:paraId="5A676634" w14:textId="2CEFBF29" w:rsidR="00451704" w:rsidRPr="007B19CA" w:rsidRDefault="00271121" w:rsidP="00D30B54">
            <w:pPr>
              <w:jc w:val="left"/>
              <w:rPr>
                <w:sz w:val="20"/>
                <w:szCs w:val="20"/>
              </w:rPr>
            </w:pPr>
            <w:r>
              <w:rPr>
                <w:rFonts w:hint="eastAsia"/>
                <w:sz w:val="20"/>
                <w:szCs w:val="20"/>
              </w:rPr>
              <w:t>CompMAx System</w:t>
            </w:r>
          </w:p>
        </w:tc>
        <w:tc>
          <w:tcPr>
            <w:tcW w:w="4458" w:type="dxa"/>
          </w:tcPr>
          <w:p w14:paraId="4BC8C4DD" w14:textId="7454463E" w:rsidR="00451704" w:rsidRPr="00271121" w:rsidRDefault="00271121" w:rsidP="006F04D5">
            <w:pPr>
              <w:jc w:val="left"/>
              <w:rPr>
                <w:sz w:val="20"/>
                <w:szCs w:val="20"/>
              </w:rPr>
            </w:pPr>
            <w:r>
              <w:rPr>
                <w:rFonts w:hint="eastAsia"/>
                <w:sz w:val="20"/>
                <w:szCs w:val="20"/>
              </w:rPr>
              <w:t>Based on the performance evaluation results uploaded to CompMAx, the performance evaluation index (Pay out rate) is automatically calculated within the CompMax system.</w:t>
            </w:r>
          </w:p>
        </w:tc>
        <w:tc>
          <w:tcPr>
            <w:tcW w:w="2228" w:type="dxa"/>
          </w:tcPr>
          <w:p w14:paraId="7035224E" w14:textId="1BA68882" w:rsidR="00451704" w:rsidRPr="00CB07D5" w:rsidRDefault="00271121" w:rsidP="00D30B54">
            <w:pPr>
              <w:jc w:val="left"/>
              <w:rPr>
                <w:sz w:val="20"/>
                <w:szCs w:val="20"/>
              </w:rPr>
            </w:pPr>
            <w:r>
              <w:rPr>
                <w:rFonts w:hint="eastAsia"/>
                <w:sz w:val="20"/>
                <w:szCs w:val="20"/>
              </w:rPr>
              <w:t>No human intervention</w:t>
            </w:r>
          </w:p>
        </w:tc>
      </w:tr>
    </w:tbl>
    <w:p w14:paraId="055AA6E6" w14:textId="77777777" w:rsidR="00451704" w:rsidRDefault="00451704" w:rsidP="00451704">
      <w:pPr>
        <w:ind w:leftChars="100" w:left="210"/>
        <w:rPr>
          <w:sz w:val="20"/>
          <w:szCs w:val="20"/>
        </w:rPr>
      </w:pPr>
    </w:p>
    <w:p w14:paraId="5E52BC0F" w14:textId="5475311A" w:rsidR="001C3276" w:rsidRPr="00480065" w:rsidRDefault="001C3276" w:rsidP="00480065">
      <w:pPr>
        <w:jc w:val="left"/>
        <w:rPr>
          <w:sz w:val="20"/>
          <w:szCs w:val="20"/>
        </w:rPr>
      </w:pPr>
    </w:p>
    <w:p w14:paraId="0BB55B59" w14:textId="207A7717" w:rsidR="00480065" w:rsidRDefault="00480065">
      <w:pPr>
        <w:widowControl/>
        <w:jc w:val="left"/>
        <w:rPr>
          <w:sz w:val="20"/>
          <w:szCs w:val="20"/>
        </w:rPr>
      </w:pPr>
      <w:r>
        <w:rPr>
          <w:sz w:val="20"/>
          <w:szCs w:val="20"/>
        </w:rPr>
        <w:br w:type="page"/>
      </w:r>
    </w:p>
    <w:p w14:paraId="66473CB2" w14:textId="77777777" w:rsidR="00480065" w:rsidRDefault="00480065" w:rsidP="00480065">
      <w:pPr>
        <w:ind w:leftChars="100" w:left="210"/>
        <w:rPr>
          <w:sz w:val="20"/>
          <w:szCs w:val="20"/>
        </w:rPr>
      </w:pPr>
      <w:r>
        <w:rPr>
          <w:rFonts w:hint="eastAsia"/>
          <w:sz w:val="20"/>
          <w:szCs w:val="20"/>
        </w:rPr>
        <w:t>【Process Name】</w:t>
      </w:r>
    </w:p>
    <w:p w14:paraId="55F0653C" w14:textId="6E4448C1" w:rsidR="00480065" w:rsidRPr="00574A20" w:rsidRDefault="00480065" w:rsidP="00480065">
      <w:pPr>
        <w:ind w:leftChars="100" w:left="210"/>
        <w:rPr>
          <w:b/>
          <w:bCs/>
          <w:sz w:val="20"/>
          <w:szCs w:val="20"/>
        </w:rPr>
      </w:pPr>
      <w:r>
        <w:rPr>
          <w:b/>
          <w:sz w:val="20"/>
        </w:rPr>
        <w:t>S-34. The final report on payroll percentage has been shared with the Payroll Team.</w:t>
      </w:r>
    </w:p>
    <w:p w14:paraId="02689035" w14:textId="77777777" w:rsidR="00480065" w:rsidRPr="0072273C" w:rsidRDefault="00480065" w:rsidP="00480065">
      <w:pPr>
        <w:ind w:leftChars="100" w:left="210"/>
        <w:rPr>
          <w:sz w:val="20"/>
          <w:szCs w:val="20"/>
        </w:rPr>
      </w:pPr>
    </w:p>
    <w:p w14:paraId="0070F9D4" w14:textId="77777777" w:rsidR="00480065" w:rsidRDefault="00480065" w:rsidP="00480065">
      <w:pPr>
        <w:ind w:leftChars="100" w:left="210"/>
        <w:rPr>
          <w:sz w:val="20"/>
          <w:szCs w:val="20"/>
        </w:rPr>
      </w:pPr>
      <w:r>
        <w:rPr>
          <w:rFonts w:hint="eastAsia"/>
          <w:sz w:val="20"/>
          <w:szCs w:val="20"/>
        </w:rPr>
        <w:t>【Objective】</w:t>
      </w:r>
    </w:p>
    <w:p w14:paraId="092CF2D1" w14:textId="756AC109" w:rsidR="00480065" w:rsidRDefault="00480065" w:rsidP="00480065">
      <w:pPr>
        <w:ind w:leftChars="100" w:left="210"/>
        <w:rPr>
          <w:sz w:val="20"/>
          <w:szCs w:val="20"/>
        </w:rPr>
      </w:pPr>
      <w:r>
        <w:rPr>
          <w:sz w:val="20"/>
        </w:rPr>
        <w:t>Check the Payroll Percentage automatically calculated within CompMAx and provide it to the Payroll team.</w:t>
      </w:r>
    </w:p>
    <w:p w14:paraId="1C6BFA43" w14:textId="77777777" w:rsidR="00480065" w:rsidRPr="008F5EFF" w:rsidRDefault="00480065" w:rsidP="00480065">
      <w:pPr>
        <w:ind w:leftChars="100" w:left="210"/>
        <w:rPr>
          <w:sz w:val="20"/>
          <w:szCs w:val="20"/>
        </w:rPr>
      </w:pPr>
    </w:p>
    <w:p w14:paraId="756CA7D9" w14:textId="77777777" w:rsidR="00480065" w:rsidRDefault="00480065" w:rsidP="00480065">
      <w:pPr>
        <w:ind w:leftChars="100" w:left="210"/>
        <w:rPr>
          <w:sz w:val="20"/>
          <w:szCs w:val="20"/>
        </w:rPr>
      </w:pPr>
      <w:r>
        <w:rPr>
          <w:rFonts w:hint="eastAsia"/>
          <w:sz w:val="20"/>
          <w:szCs w:val="20"/>
        </w:rPr>
        <w:t>Timing of Implementation</w:t>
      </w:r>
    </w:p>
    <w:p w14:paraId="64701522" w14:textId="2D94FE48" w:rsidR="00480065" w:rsidRDefault="00480065" w:rsidP="00480065">
      <w:pPr>
        <w:ind w:leftChars="100" w:left="210"/>
        <w:rPr>
          <w:sz w:val="20"/>
          <w:szCs w:val="20"/>
        </w:rPr>
      </w:pPr>
      <w:r>
        <w:rPr>
          <w:sz w:val="20"/>
        </w:rPr>
        <w:t>Twice a year. Usually in March and September.</w:t>
      </w:r>
    </w:p>
    <w:p w14:paraId="3AE7A95F" w14:textId="77777777" w:rsidR="00480065" w:rsidRPr="008F5EFF" w:rsidRDefault="00480065" w:rsidP="00480065">
      <w:pPr>
        <w:ind w:leftChars="100" w:left="210"/>
        <w:rPr>
          <w:sz w:val="20"/>
          <w:szCs w:val="20"/>
        </w:rPr>
      </w:pPr>
    </w:p>
    <w:p w14:paraId="64596A31" w14:textId="77777777" w:rsidR="00480065" w:rsidRDefault="00480065" w:rsidP="00480065">
      <w:pPr>
        <w:ind w:leftChars="100" w:left="210"/>
        <w:rPr>
          <w:sz w:val="20"/>
          <w:szCs w:val="20"/>
        </w:rPr>
      </w:pPr>
      <w:r>
        <w:rPr>
          <w:rFonts w:hint="eastAsia"/>
          <w:sz w:val="20"/>
          <w:szCs w:val="20"/>
        </w:rPr>
        <w:t>Practitioner</w:t>
      </w:r>
    </w:p>
    <w:p w14:paraId="554BBAFB" w14:textId="75D0BE37" w:rsidR="00480065" w:rsidRDefault="004428AA" w:rsidP="00480065">
      <w:pPr>
        <w:ind w:leftChars="100" w:left="210"/>
        <w:rPr>
          <w:sz w:val="20"/>
          <w:szCs w:val="20"/>
        </w:rPr>
      </w:pPr>
      <w:r>
        <w:rPr>
          <w:sz w:val="20"/>
        </w:rPr>
        <w:t>SOD/SOT/TA O&amp;T and HR</w:t>
      </w:r>
    </w:p>
    <w:p w14:paraId="55511F93" w14:textId="77777777" w:rsidR="00480065" w:rsidRPr="009F1991" w:rsidRDefault="00480065" w:rsidP="00480065">
      <w:pPr>
        <w:ind w:leftChars="100" w:left="210"/>
        <w:rPr>
          <w:sz w:val="20"/>
          <w:szCs w:val="20"/>
        </w:rPr>
      </w:pPr>
    </w:p>
    <w:p w14:paraId="243535ED" w14:textId="77777777" w:rsidR="00480065" w:rsidRPr="001713A3" w:rsidRDefault="00480065" w:rsidP="00480065">
      <w:pPr>
        <w:ind w:leftChars="100" w:left="210"/>
        <w:rPr>
          <w:sz w:val="20"/>
          <w:szCs w:val="20"/>
        </w:rPr>
      </w:pPr>
      <w:r>
        <w:rPr>
          <w:rFonts w:hint="eastAsia"/>
          <w:sz w:val="20"/>
          <w:szCs w:val="20"/>
        </w:rPr>
        <w:t>Consultation Destination</w:t>
      </w:r>
    </w:p>
    <w:p w14:paraId="286291AD" w14:textId="6ADEC4F5" w:rsidR="00480065" w:rsidRDefault="0039636D" w:rsidP="00480065">
      <w:pPr>
        <w:ind w:leftChars="100" w:left="210"/>
        <w:rPr>
          <w:sz w:val="20"/>
          <w:szCs w:val="20"/>
        </w:rPr>
      </w:pPr>
      <w:r>
        <w:rPr>
          <w:rFonts w:hint="eastAsia"/>
          <w:sz w:val="20"/>
          <w:szCs w:val="20"/>
        </w:rPr>
        <w:t>HR</w:t>
      </w:r>
    </w:p>
    <w:p w14:paraId="687B65BF" w14:textId="77777777" w:rsidR="00480065" w:rsidRDefault="00480065" w:rsidP="00480065">
      <w:pPr>
        <w:ind w:leftChars="100" w:left="210"/>
        <w:rPr>
          <w:sz w:val="20"/>
          <w:szCs w:val="20"/>
        </w:rPr>
      </w:pPr>
    </w:p>
    <w:p w14:paraId="60FB50AA" w14:textId="77777777" w:rsidR="00480065" w:rsidRPr="001713A3" w:rsidRDefault="00480065" w:rsidP="00480065">
      <w:pPr>
        <w:ind w:leftChars="100" w:left="210"/>
        <w:rPr>
          <w:sz w:val="20"/>
          <w:szCs w:val="20"/>
        </w:rPr>
      </w:pPr>
      <w:r>
        <w:rPr>
          <w:rFonts w:hint="eastAsia"/>
          <w:sz w:val="20"/>
          <w:szCs w:val="20"/>
        </w:rPr>
        <w:t>Overview of the Step</w:t>
      </w:r>
    </w:p>
    <w:tbl>
      <w:tblPr>
        <w:tblStyle w:val="TableGrid"/>
        <w:tblW w:w="0" w:type="auto"/>
        <w:tblInd w:w="210" w:type="dxa"/>
        <w:tblLook w:val="04A0" w:firstRow="1" w:lastRow="0" w:firstColumn="1" w:lastColumn="0" w:noHBand="0" w:noVBand="1"/>
      </w:tblPr>
      <w:tblGrid>
        <w:gridCol w:w="583"/>
        <w:gridCol w:w="2257"/>
        <w:gridCol w:w="4458"/>
        <w:gridCol w:w="2228"/>
      </w:tblGrid>
      <w:tr w:rsidR="00480065" w:rsidRPr="007B19CA" w14:paraId="1B3CB7B5" w14:textId="77777777" w:rsidTr="00D30B54">
        <w:tc>
          <w:tcPr>
            <w:tcW w:w="583" w:type="dxa"/>
            <w:shd w:val="clear" w:color="auto" w:fill="1F497D" w:themeFill="text2"/>
          </w:tcPr>
          <w:p w14:paraId="24526266" w14:textId="77777777" w:rsidR="00480065" w:rsidRPr="007B19CA" w:rsidRDefault="00480065" w:rsidP="00D30B54">
            <w:pPr>
              <w:jc w:val="center"/>
              <w:rPr>
                <w:color w:val="FFFFFF" w:themeColor="background1"/>
                <w:sz w:val="20"/>
                <w:szCs w:val="20"/>
              </w:rPr>
            </w:pPr>
            <w:r>
              <w:rPr>
                <w:sz w:val="20"/>
              </w:rPr>
              <w:t>[No</w:t>
            </w:r>
          </w:p>
        </w:tc>
        <w:tc>
          <w:tcPr>
            <w:tcW w:w="2257" w:type="dxa"/>
            <w:shd w:val="clear" w:color="auto" w:fill="1F497D" w:themeFill="text2"/>
            <w:vAlign w:val="center"/>
          </w:tcPr>
          <w:p w14:paraId="0795B854" w14:textId="77777777" w:rsidR="00480065" w:rsidRPr="007B19CA" w:rsidRDefault="00480065" w:rsidP="00D30B54">
            <w:pPr>
              <w:jc w:val="center"/>
              <w:rPr>
                <w:color w:val="FFFFFF" w:themeColor="background1"/>
                <w:sz w:val="20"/>
                <w:szCs w:val="20"/>
              </w:rPr>
            </w:pPr>
            <w:r>
              <w:rPr>
                <w:rFonts w:hint="eastAsia"/>
                <w:color w:val="FFFFFF" w:themeColor="background1"/>
                <w:sz w:val="20"/>
                <w:szCs w:val="20"/>
              </w:rPr>
              <w:t>Who</w:t>
            </w:r>
          </w:p>
        </w:tc>
        <w:tc>
          <w:tcPr>
            <w:tcW w:w="4458" w:type="dxa"/>
            <w:shd w:val="clear" w:color="auto" w:fill="1F497D" w:themeFill="text2"/>
            <w:vAlign w:val="center"/>
          </w:tcPr>
          <w:p w14:paraId="15CD16C1" w14:textId="77777777" w:rsidR="00480065" w:rsidRPr="007B19CA" w:rsidRDefault="00480065" w:rsidP="00D30B54">
            <w:pPr>
              <w:jc w:val="center"/>
              <w:rPr>
                <w:color w:val="FFFFFF" w:themeColor="background1"/>
                <w:sz w:val="20"/>
                <w:szCs w:val="20"/>
              </w:rPr>
            </w:pPr>
            <w:r>
              <w:rPr>
                <w:rFonts w:hint="eastAsia"/>
                <w:color w:val="FFFFFF" w:themeColor="background1"/>
                <w:sz w:val="20"/>
                <w:szCs w:val="20"/>
              </w:rPr>
              <w:t>What</w:t>
            </w:r>
          </w:p>
        </w:tc>
        <w:tc>
          <w:tcPr>
            <w:tcW w:w="2228" w:type="dxa"/>
            <w:shd w:val="clear" w:color="auto" w:fill="1F497D" w:themeFill="text2"/>
            <w:vAlign w:val="center"/>
          </w:tcPr>
          <w:p w14:paraId="77EEB257" w14:textId="77777777" w:rsidR="00480065" w:rsidRPr="007B19CA" w:rsidRDefault="00480065" w:rsidP="00D30B54">
            <w:pPr>
              <w:jc w:val="center"/>
              <w:rPr>
                <w:color w:val="FFFFFF" w:themeColor="background1"/>
                <w:sz w:val="20"/>
                <w:szCs w:val="20"/>
              </w:rPr>
            </w:pPr>
            <w:r>
              <w:rPr>
                <w:rFonts w:hint="eastAsia"/>
                <w:color w:val="FFFFFF" w:themeColor="background1"/>
                <w:sz w:val="20"/>
                <w:szCs w:val="20"/>
              </w:rPr>
              <w:t>Special Notes</w:t>
            </w:r>
          </w:p>
        </w:tc>
      </w:tr>
      <w:tr w:rsidR="00480065" w:rsidRPr="007B19CA" w14:paraId="29B2DE26" w14:textId="77777777" w:rsidTr="00D30B54">
        <w:tc>
          <w:tcPr>
            <w:tcW w:w="583" w:type="dxa"/>
          </w:tcPr>
          <w:p w14:paraId="0360573A" w14:textId="77777777" w:rsidR="00480065" w:rsidRPr="007B19CA" w:rsidRDefault="00480065" w:rsidP="00D30B54">
            <w:pPr>
              <w:jc w:val="left"/>
              <w:rPr>
                <w:sz w:val="20"/>
                <w:szCs w:val="20"/>
              </w:rPr>
            </w:pPr>
            <w:r>
              <w:rPr>
                <w:rFonts w:hint="eastAsia"/>
                <w:sz w:val="20"/>
                <w:szCs w:val="20"/>
              </w:rPr>
              <w:t>1</w:t>
            </w:r>
          </w:p>
        </w:tc>
        <w:tc>
          <w:tcPr>
            <w:tcW w:w="2257" w:type="dxa"/>
          </w:tcPr>
          <w:p w14:paraId="21FEEF97" w14:textId="7CDC4DB7" w:rsidR="00480065" w:rsidRPr="007B19CA" w:rsidRDefault="0039636D" w:rsidP="0039636D">
            <w:pPr>
              <w:rPr>
                <w:sz w:val="20"/>
                <w:szCs w:val="20"/>
              </w:rPr>
            </w:pPr>
            <w:r>
              <w:rPr>
                <w:sz w:val="20"/>
              </w:rPr>
              <w:t>SOD/SOT/TA O&amp;T</w:t>
            </w:r>
          </w:p>
        </w:tc>
        <w:tc>
          <w:tcPr>
            <w:tcW w:w="4458" w:type="dxa"/>
          </w:tcPr>
          <w:p w14:paraId="4C3A2B14" w14:textId="5C890287" w:rsidR="00480065" w:rsidRPr="007B19CA" w:rsidRDefault="0039636D" w:rsidP="00D30B54">
            <w:pPr>
              <w:jc w:val="left"/>
              <w:rPr>
                <w:sz w:val="20"/>
                <w:szCs w:val="20"/>
              </w:rPr>
            </w:pPr>
            <w:r>
              <w:rPr>
                <w:sz w:val="20"/>
              </w:rPr>
              <w:t>Download the Payout Percentage Report in CompMAx and check for any anomalies.</w:t>
            </w:r>
          </w:p>
        </w:tc>
        <w:tc>
          <w:tcPr>
            <w:tcW w:w="2228" w:type="dxa"/>
          </w:tcPr>
          <w:p w14:paraId="6E937315" w14:textId="7F36D2DA" w:rsidR="00480065" w:rsidRPr="00CB07D5" w:rsidRDefault="00480065" w:rsidP="00D30B54">
            <w:pPr>
              <w:jc w:val="left"/>
              <w:rPr>
                <w:sz w:val="20"/>
                <w:szCs w:val="20"/>
              </w:rPr>
            </w:pPr>
          </w:p>
        </w:tc>
      </w:tr>
      <w:tr w:rsidR="00480065" w:rsidRPr="007B19CA" w14:paraId="04093FE8" w14:textId="77777777" w:rsidTr="00D30B54">
        <w:tc>
          <w:tcPr>
            <w:tcW w:w="583" w:type="dxa"/>
          </w:tcPr>
          <w:p w14:paraId="4E011279" w14:textId="77777777" w:rsidR="00480065" w:rsidRPr="007B19CA" w:rsidRDefault="00480065" w:rsidP="00D30B54">
            <w:pPr>
              <w:jc w:val="left"/>
              <w:rPr>
                <w:sz w:val="20"/>
                <w:szCs w:val="20"/>
              </w:rPr>
            </w:pPr>
            <w:r>
              <w:rPr>
                <w:rFonts w:hint="eastAsia"/>
                <w:sz w:val="20"/>
                <w:szCs w:val="20"/>
              </w:rPr>
              <w:t>2</w:t>
            </w:r>
          </w:p>
        </w:tc>
        <w:tc>
          <w:tcPr>
            <w:tcW w:w="2257" w:type="dxa"/>
          </w:tcPr>
          <w:p w14:paraId="1A2E8E6A" w14:textId="6931ECCA" w:rsidR="00480065" w:rsidRPr="007B19CA" w:rsidRDefault="007F7E53" w:rsidP="00D30B54">
            <w:pPr>
              <w:jc w:val="left"/>
              <w:rPr>
                <w:sz w:val="20"/>
                <w:szCs w:val="20"/>
              </w:rPr>
            </w:pPr>
            <w:r>
              <w:rPr>
                <w:rFonts w:hint="eastAsia"/>
                <w:sz w:val="20"/>
                <w:szCs w:val="20"/>
              </w:rPr>
              <w:t>HR</w:t>
            </w:r>
          </w:p>
        </w:tc>
        <w:tc>
          <w:tcPr>
            <w:tcW w:w="4458" w:type="dxa"/>
          </w:tcPr>
          <w:p w14:paraId="071A45EA" w14:textId="4B27D7DB" w:rsidR="00480065" w:rsidRPr="00464AD5" w:rsidRDefault="001E0507" w:rsidP="00D30B54">
            <w:pPr>
              <w:jc w:val="left"/>
              <w:rPr>
                <w:sz w:val="20"/>
                <w:szCs w:val="20"/>
              </w:rPr>
            </w:pPr>
            <w:r>
              <w:rPr>
                <w:sz w:val="20"/>
              </w:rPr>
              <w:t>Double-check the Payout Percentage Report to ensure that there are no non-payment subjects mixed in.</w:t>
            </w:r>
          </w:p>
        </w:tc>
        <w:tc>
          <w:tcPr>
            <w:tcW w:w="2228" w:type="dxa"/>
          </w:tcPr>
          <w:p w14:paraId="15F8C77A" w14:textId="35A8D25C" w:rsidR="00480065" w:rsidRPr="007B19CA" w:rsidRDefault="00FC7243" w:rsidP="00D30B54">
            <w:pPr>
              <w:jc w:val="left"/>
              <w:rPr>
                <w:sz w:val="20"/>
                <w:szCs w:val="20"/>
              </w:rPr>
            </w:pPr>
            <w:r>
              <w:rPr>
                <w:rFonts w:hint="eastAsia"/>
                <w:sz w:val="20"/>
                <w:szCs w:val="20"/>
              </w:rPr>
              <w:t>Perform pro-rata processing based on the length of service as necessary.</w:t>
            </w:r>
          </w:p>
        </w:tc>
      </w:tr>
      <w:tr w:rsidR="00480065" w:rsidRPr="007B19CA" w14:paraId="3E1EAE5D" w14:textId="77777777" w:rsidTr="00D30B54">
        <w:tc>
          <w:tcPr>
            <w:tcW w:w="583" w:type="dxa"/>
          </w:tcPr>
          <w:p w14:paraId="71E55DAD" w14:textId="77777777" w:rsidR="00480065" w:rsidRPr="007B19CA" w:rsidRDefault="00480065" w:rsidP="00D30B54">
            <w:pPr>
              <w:jc w:val="left"/>
              <w:rPr>
                <w:sz w:val="20"/>
                <w:szCs w:val="20"/>
              </w:rPr>
            </w:pPr>
            <w:r>
              <w:rPr>
                <w:rFonts w:hint="eastAsia"/>
                <w:sz w:val="20"/>
                <w:szCs w:val="20"/>
              </w:rPr>
              <w:t>3</w:t>
            </w:r>
          </w:p>
        </w:tc>
        <w:tc>
          <w:tcPr>
            <w:tcW w:w="2257" w:type="dxa"/>
          </w:tcPr>
          <w:p w14:paraId="0747B11C" w14:textId="3B9D1A36" w:rsidR="00480065" w:rsidRPr="007B19CA" w:rsidRDefault="00A37CDC" w:rsidP="00D30B54">
            <w:pPr>
              <w:jc w:val="left"/>
              <w:rPr>
                <w:sz w:val="20"/>
                <w:szCs w:val="20"/>
              </w:rPr>
            </w:pPr>
            <w:r>
              <w:rPr>
                <w:rFonts w:hint="eastAsia"/>
                <w:sz w:val="20"/>
                <w:szCs w:val="20"/>
              </w:rPr>
              <w:t>HR</w:t>
            </w:r>
          </w:p>
        </w:tc>
        <w:tc>
          <w:tcPr>
            <w:tcW w:w="4458" w:type="dxa"/>
          </w:tcPr>
          <w:p w14:paraId="64622B01" w14:textId="3AA96834" w:rsidR="00480065" w:rsidRPr="007B19CA" w:rsidRDefault="00A37CDC" w:rsidP="00D30B54">
            <w:pPr>
              <w:jc w:val="left"/>
              <w:rPr>
                <w:sz w:val="20"/>
                <w:szCs w:val="20"/>
              </w:rPr>
            </w:pPr>
            <w:r>
              <w:rPr>
                <w:rFonts w:hint="eastAsia"/>
                <w:sz w:val="20"/>
                <w:szCs w:val="20"/>
              </w:rPr>
              <w:t>Provide data to the Payroll team and request payment</w:t>
            </w:r>
          </w:p>
        </w:tc>
        <w:tc>
          <w:tcPr>
            <w:tcW w:w="2228" w:type="dxa"/>
          </w:tcPr>
          <w:p w14:paraId="2518A92B" w14:textId="7F35CB9B" w:rsidR="00480065" w:rsidRPr="007B19CA" w:rsidRDefault="00480065" w:rsidP="00D30B54">
            <w:pPr>
              <w:jc w:val="left"/>
              <w:rPr>
                <w:sz w:val="20"/>
                <w:szCs w:val="20"/>
              </w:rPr>
            </w:pPr>
          </w:p>
        </w:tc>
      </w:tr>
      <w:tr w:rsidR="00480065" w:rsidRPr="007B19CA" w14:paraId="6460A8DD" w14:textId="77777777" w:rsidTr="00D30B54">
        <w:tc>
          <w:tcPr>
            <w:tcW w:w="583" w:type="dxa"/>
          </w:tcPr>
          <w:p w14:paraId="3A13F429" w14:textId="77777777" w:rsidR="00480065" w:rsidRDefault="00480065" w:rsidP="00D30B54">
            <w:pPr>
              <w:jc w:val="left"/>
              <w:rPr>
                <w:sz w:val="20"/>
                <w:szCs w:val="20"/>
              </w:rPr>
            </w:pPr>
            <w:r>
              <w:rPr>
                <w:rFonts w:hint="eastAsia"/>
                <w:sz w:val="20"/>
                <w:szCs w:val="20"/>
              </w:rPr>
              <w:t>4</w:t>
            </w:r>
          </w:p>
        </w:tc>
        <w:tc>
          <w:tcPr>
            <w:tcW w:w="2257" w:type="dxa"/>
          </w:tcPr>
          <w:p w14:paraId="2A8AA296" w14:textId="49016F86" w:rsidR="00480065" w:rsidRPr="002B1CBB" w:rsidRDefault="00A37CDC" w:rsidP="00D30B54">
            <w:pPr>
              <w:jc w:val="left"/>
              <w:rPr>
                <w:sz w:val="20"/>
                <w:szCs w:val="20"/>
              </w:rPr>
            </w:pPr>
            <w:r>
              <w:rPr>
                <w:rFonts w:hint="eastAsia"/>
                <w:sz w:val="20"/>
                <w:szCs w:val="20"/>
              </w:rPr>
              <w:t>Payroll Team</w:t>
            </w:r>
          </w:p>
        </w:tc>
        <w:tc>
          <w:tcPr>
            <w:tcW w:w="4458" w:type="dxa"/>
          </w:tcPr>
          <w:p w14:paraId="238C183B" w14:textId="6E4C91EC" w:rsidR="00480065" w:rsidRDefault="006166FD" w:rsidP="00D30B54">
            <w:pPr>
              <w:jc w:val="left"/>
              <w:rPr>
                <w:sz w:val="20"/>
                <w:szCs w:val="20"/>
              </w:rPr>
            </w:pPr>
            <w:r>
              <w:rPr>
                <w:rFonts w:hint="eastAsia"/>
                <w:sz w:val="20"/>
                <w:szCs w:val="20"/>
              </w:rPr>
              <w:t>Execute transfers to each individual's bank account</w:t>
            </w:r>
          </w:p>
        </w:tc>
        <w:tc>
          <w:tcPr>
            <w:tcW w:w="2228" w:type="dxa"/>
          </w:tcPr>
          <w:p w14:paraId="508A4AB4" w14:textId="77777777" w:rsidR="00480065" w:rsidRPr="007B19CA" w:rsidRDefault="00480065" w:rsidP="00D30B54">
            <w:pPr>
              <w:jc w:val="left"/>
              <w:rPr>
                <w:sz w:val="20"/>
                <w:szCs w:val="20"/>
              </w:rPr>
            </w:pPr>
          </w:p>
        </w:tc>
      </w:tr>
    </w:tbl>
    <w:p w14:paraId="6B3B1F71" w14:textId="77777777" w:rsidR="00480065" w:rsidRDefault="00480065" w:rsidP="00480065">
      <w:pPr>
        <w:ind w:leftChars="100" w:left="210"/>
        <w:rPr>
          <w:sz w:val="20"/>
          <w:szCs w:val="20"/>
        </w:rPr>
      </w:pPr>
    </w:p>
    <w:p w14:paraId="5632273D" w14:textId="77777777" w:rsidR="00480065" w:rsidRDefault="00480065" w:rsidP="00480065">
      <w:pPr>
        <w:ind w:left="210"/>
        <w:rPr>
          <w:sz w:val="20"/>
          <w:szCs w:val="20"/>
        </w:rPr>
      </w:pPr>
      <w:r>
        <w:rPr>
          <w:rFonts w:hint="eastAsia"/>
          <w:sz w:val="20"/>
          <w:szCs w:val="20"/>
        </w:rPr>
        <w:t>Detailed Procedure</w:t>
      </w:r>
    </w:p>
    <w:p w14:paraId="15375FA3" w14:textId="0E7C50FE" w:rsidR="000A6CC7" w:rsidRDefault="006166FD" w:rsidP="006166FD">
      <w:pPr>
        <w:pStyle w:val="ListParagraph"/>
        <w:numPr>
          <w:ilvl w:val="0"/>
          <w:numId w:val="37"/>
        </w:numPr>
        <w:ind w:leftChars="0"/>
        <w:jc w:val="left"/>
        <w:rPr>
          <w:sz w:val="20"/>
          <w:szCs w:val="20"/>
        </w:rPr>
      </w:pPr>
      <w:r>
        <w:rPr>
          <w:sz w:val="20"/>
        </w:rPr>
        <w:t>SOD/SOT/TA O&amp;T downloads the Payout Percentage Report within CompMAx and checks for any anomalies.</w:t>
      </w:r>
    </w:p>
    <w:p w14:paraId="38209391" w14:textId="7828EA3A" w:rsidR="006166FD" w:rsidRDefault="006166FD" w:rsidP="006166FD">
      <w:pPr>
        <w:pStyle w:val="ListParagraph"/>
        <w:numPr>
          <w:ilvl w:val="0"/>
          <w:numId w:val="37"/>
        </w:numPr>
        <w:ind w:leftChars="0"/>
        <w:jc w:val="left"/>
        <w:rPr>
          <w:sz w:val="20"/>
          <w:szCs w:val="20"/>
        </w:rPr>
      </w:pPr>
      <w:r>
        <w:rPr>
          <w:sz w:val="20"/>
        </w:rPr>
        <w:t>HR</w:t>
      </w:r>
      <w:r>
        <w:rPr>
          <w:sz w:val="20"/>
        </w:rPr>
        <w:t>HRは、Payout Percentage Reportをダブルチェックし、休職・産休・育休・退職等の情報と照らし合わせ、支払い対象者であることを確認し、必要に応じて在籍日数による按分処理等を行</w:t>
      </w:r>
    </w:p>
    <w:p w14:paraId="4E3A0981" w14:textId="3BD8744D" w:rsidR="00F9455B" w:rsidRDefault="0063135F" w:rsidP="006166FD">
      <w:pPr>
        <w:pStyle w:val="ListParagraph"/>
        <w:numPr>
          <w:ilvl w:val="0"/>
          <w:numId w:val="37"/>
        </w:numPr>
        <w:ind w:leftChars="0"/>
        <w:jc w:val="left"/>
        <w:rPr>
          <w:sz w:val="20"/>
          <w:szCs w:val="20"/>
        </w:rPr>
      </w:pPr>
      <w:r>
        <w:rPr>
          <w:rFonts w:hint="eastAsia"/>
          <w:sz w:val="20"/>
          <w:szCs w:val="20"/>
        </w:rPr>
        <w:t>HRはPayrollチームにデータを提供し支払いを依頼する</w:t>
      </w:r>
    </w:p>
    <w:p w14:paraId="23AAB14D" w14:textId="08CFAE8A" w:rsidR="0063135F" w:rsidRDefault="0063135F" w:rsidP="006166FD">
      <w:pPr>
        <w:pStyle w:val="ListParagraph"/>
        <w:numPr>
          <w:ilvl w:val="0"/>
          <w:numId w:val="37"/>
        </w:numPr>
        <w:ind w:leftChars="0"/>
        <w:jc w:val="left"/>
        <w:rPr>
          <w:sz w:val="20"/>
          <w:szCs w:val="20"/>
        </w:rPr>
      </w:pPr>
      <w:r>
        <w:rPr>
          <w:rFonts w:hint="eastAsia"/>
          <w:sz w:val="20"/>
          <w:szCs w:val="20"/>
        </w:rPr>
        <w:t>The Payroll team executes transfers to each individual's bank account on the designated payment date.</w:t>
      </w:r>
    </w:p>
    <w:p w14:paraId="36040ED5" w14:textId="77777777" w:rsidR="000905C1" w:rsidRDefault="000905C1" w:rsidP="000905C1">
      <w:pPr>
        <w:jc w:val="left"/>
        <w:rPr>
          <w:sz w:val="20"/>
          <w:szCs w:val="20"/>
        </w:rPr>
      </w:pPr>
    </w:p>
    <w:p w14:paraId="6B5EB947" w14:textId="77777777" w:rsidR="000905C1" w:rsidRDefault="000905C1" w:rsidP="000905C1">
      <w:pPr>
        <w:jc w:val="left"/>
        <w:rPr>
          <w:sz w:val="20"/>
          <w:szCs w:val="20"/>
        </w:rPr>
      </w:pPr>
    </w:p>
    <w:p w14:paraId="383A3D06" w14:textId="77777777" w:rsidR="000905C1" w:rsidRDefault="000905C1" w:rsidP="000905C1">
      <w:pPr>
        <w:jc w:val="left"/>
        <w:rPr>
          <w:sz w:val="20"/>
          <w:szCs w:val="20"/>
        </w:rPr>
      </w:pPr>
    </w:p>
    <w:p w14:paraId="1DBA3FBF" w14:textId="77777777" w:rsidR="000905C1" w:rsidRDefault="000905C1" w:rsidP="000905C1">
      <w:pPr>
        <w:jc w:val="left"/>
        <w:rPr>
          <w:sz w:val="20"/>
          <w:szCs w:val="20"/>
        </w:rPr>
      </w:pPr>
    </w:p>
    <w:p w14:paraId="7593C003" w14:textId="77777777" w:rsidR="000905C1" w:rsidRDefault="000905C1" w:rsidP="000905C1">
      <w:pPr>
        <w:jc w:val="left"/>
        <w:rPr>
          <w:sz w:val="20"/>
          <w:szCs w:val="20"/>
        </w:rPr>
      </w:pPr>
    </w:p>
    <w:p w14:paraId="1352FB7B" w14:textId="77777777" w:rsidR="000905C1" w:rsidRDefault="000905C1" w:rsidP="000905C1">
      <w:pPr>
        <w:jc w:val="left"/>
        <w:rPr>
          <w:sz w:val="20"/>
          <w:szCs w:val="20"/>
        </w:rPr>
      </w:pPr>
    </w:p>
    <w:p w14:paraId="4C625B58" w14:textId="77777777" w:rsidR="000905C1" w:rsidRDefault="000905C1" w:rsidP="000905C1">
      <w:pPr>
        <w:jc w:val="left"/>
        <w:rPr>
          <w:sz w:val="20"/>
          <w:szCs w:val="20"/>
        </w:rPr>
      </w:pPr>
    </w:p>
    <w:p w14:paraId="4FB82855" w14:textId="4000CAA7" w:rsidR="000905C1" w:rsidRPr="001F262A" w:rsidRDefault="000905C1" w:rsidP="000905C1">
      <w:pPr>
        <w:jc w:val="right"/>
        <w:rPr>
          <w:i/>
          <w:iCs/>
          <w:sz w:val="20"/>
          <w:szCs w:val="20"/>
        </w:rPr>
      </w:pPr>
      <w:r w:rsidRPr="001F262A">
        <w:rPr>
          <w:rFonts w:hint="eastAsia"/>
          <w:i/>
          <w:iCs/>
          <w:sz w:val="20"/>
          <w:szCs w:val="20"/>
        </w:rPr>
        <w:t>End of Document</w:t>
      </w:r>
    </w:p>
    <w:sectPr w:rsidR="000905C1" w:rsidRPr="001F262A" w:rsidSect="009C63FF">
      <w:headerReference w:type="default" r:id="rId13"/>
      <w:headerReference w:type="first" r:id="rId14"/>
      <w:footerReference w:type="default" r:id="rId15"/>
      <w:footerReference w:type="first" r:id="rId16"/>
      <w:pgSz w:w="11906" w:h="16838" w:code="9"/>
      <w:pgMar w:top="1304" w:right="851" w:bottom="1191" w:left="85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519E" w14:textId="77777777" w:rsidR="00A04658" w:rsidRDefault="00A04658" w:rsidP="001A1873">
      <w:r>
        <w:separator/>
      </w:r>
    </w:p>
  </w:endnote>
  <w:endnote w:type="continuationSeparator" w:id="0">
    <w:p w14:paraId="0B22DA27" w14:textId="77777777" w:rsidR="00A04658" w:rsidRDefault="00A04658" w:rsidP="001A1873">
      <w:r>
        <w:continuationSeparator/>
      </w:r>
    </w:p>
  </w:endnote>
  <w:endnote w:type="continuationNotice" w:id="1">
    <w:p w14:paraId="4EED6A78" w14:textId="77777777" w:rsidR="00A04658" w:rsidRDefault="00A046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altName w:val="Arial Unicode MS"/>
    <w:charset w:val="80"/>
    <w:family w:val="swiss"/>
    <w:pitch w:val="variable"/>
    <w:sig w:usb0="E00002FF" w:usb1="6AC7FFFF"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oehringer Forward Head Md">
    <w:panose1 w:val="02000600000000020000"/>
    <w:charset w:val="00"/>
    <w:family w:val="auto"/>
    <w:pitch w:val="variable"/>
    <w:sig w:usb0="A000006F" w:usb1="00000001" w:usb2="00000000" w:usb3="00000000" w:csb0="0000009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C2B8" w14:textId="77777777" w:rsidR="00A04658" w:rsidRDefault="00A04658" w:rsidP="001A1873">
      <w:r>
        <w:separator/>
      </w:r>
    </w:p>
  </w:footnote>
  <w:footnote w:type="continuationSeparator" w:id="0">
    <w:p w14:paraId="440CB32B" w14:textId="77777777" w:rsidR="00A04658" w:rsidRDefault="00A04658" w:rsidP="001A1873">
      <w:r>
        <w:continuationSeparator/>
      </w:r>
    </w:p>
  </w:footnote>
  <w:footnote w:type="continuationNotice" w:id="1">
    <w:p w14:paraId="29092E8D" w14:textId="77777777" w:rsidR="00A04658" w:rsidRDefault="00A04658"/>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900"/>
    <w:multiLevelType w:val="hybridMultilevel"/>
    <w:tmpl w:val="96DA9DAE"/>
    <w:lvl w:ilvl="0" w:tplc="04090009">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 w15:restartNumberingAfterBreak="0">
    <w:nsid w:val="037A1D4B"/>
    <w:multiLevelType w:val="hybridMultilevel"/>
    <w:tmpl w:val="E8E8AD6E"/>
    <w:lvl w:ilvl="0" w:tplc="FFFFFFFF">
      <w:start w:val="1"/>
      <w:numFmt w:val="decimalFullWidth"/>
      <w:lvlText w:val="%1．"/>
      <w:lvlJc w:val="left"/>
      <w:pPr>
        <w:ind w:left="828" w:hanging="408"/>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 w15:restartNumberingAfterBreak="0">
    <w:nsid w:val="0B254A0B"/>
    <w:multiLevelType w:val="hybridMultilevel"/>
    <w:tmpl w:val="E8E8AD6E"/>
    <w:lvl w:ilvl="0" w:tplc="FFFFFFFF">
      <w:start w:val="1"/>
      <w:numFmt w:val="decimalFullWidth"/>
      <w:lvlText w:val="%1．"/>
      <w:lvlJc w:val="left"/>
      <w:pPr>
        <w:ind w:left="828" w:hanging="408"/>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 w15:restartNumberingAfterBreak="0">
    <w:nsid w:val="1681063A"/>
    <w:multiLevelType w:val="hybridMultilevel"/>
    <w:tmpl w:val="E8E8AD6E"/>
    <w:lvl w:ilvl="0" w:tplc="FFFFFFFF">
      <w:start w:val="1"/>
      <w:numFmt w:val="decimalFullWidth"/>
      <w:lvlText w:val="%1．"/>
      <w:lvlJc w:val="left"/>
      <w:pPr>
        <w:ind w:left="828" w:hanging="408"/>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4" w15:restartNumberingAfterBreak="0">
    <w:nsid w:val="185C2FDA"/>
    <w:multiLevelType w:val="hybridMultilevel"/>
    <w:tmpl w:val="0E52A878"/>
    <w:lvl w:ilvl="0" w:tplc="07EAFB3E">
      <w:numFmt w:val="bullet"/>
      <w:lvlText w:val="-"/>
      <w:lvlJc w:val="left"/>
      <w:pPr>
        <w:ind w:left="720" w:hanging="360"/>
      </w:pPr>
      <w:rPr>
        <w:rFonts w:ascii="Meiryo UI" w:eastAsia="Meiryo UI" w:hAnsi="Meiryo UI" w:cs="Meiryo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42F17"/>
    <w:multiLevelType w:val="hybridMultilevel"/>
    <w:tmpl w:val="F70C37C6"/>
    <w:lvl w:ilvl="0" w:tplc="17BC079A">
      <w:numFmt w:val="bullet"/>
      <w:lvlText w:val="-"/>
      <w:lvlJc w:val="left"/>
      <w:pPr>
        <w:ind w:left="720" w:hanging="360"/>
      </w:pPr>
      <w:rPr>
        <w:rFonts w:ascii="Meiryo UI" w:eastAsia="Meiryo UI" w:hAnsi="Meiryo UI" w:cs="Meiryo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060DB"/>
    <w:multiLevelType w:val="hybridMultilevel"/>
    <w:tmpl w:val="028E495C"/>
    <w:lvl w:ilvl="0" w:tplc="04090009">
      <w:start w:val="1"/>
      <w:numFmt w:val="bullet"/>
      <w:lvlText w:val=""/>
      <w:lvlJc w:val="left"/>
      <w:pPr>
        <w:ind w:left="592" w:hanging="420"/>
      </w:pPr>
      <w:rPr>
        <w:rFonts w:ascii="Wingdings" w:hAnsi="Wingdings" w:hint="default"/>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7" w15:restartNumberingAfterBreak="0">
    <w:nsid w:val="1C594660"/>
    <w:multiLevelType w:val="hybridMultilevel"/>
    <w:tmpl w:val="A892620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C77EDC"/>
    <w:multiLevelType w:val="hybridMultilevel"/>
    <w:tmpl w:val="FF62FE4C"/>
    <w:lvl w:ilvl="0" w:tplc="CC9858FA">
      <w:start w:val="1"/>
      <w:numFmt w:val="decimalFullWidth"/>
      <w:lvlText w:val="%1．"/>
      <w:lvlJc w:val="left"/>
      <w:pPr>
        <w:ind w:left="828" w:hanging="408"/>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 w15:restartNumberingAfterBreak="0">
    <w:nsid w:val="1F4F5513"/>
    <w:multiLevelType w:val="hybridMultilevel"/>
    <w:tmpl w:val="0838960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201B61BF"/>
    <w:multiLevelType w:val="hybridMultilevel"/>
    <w:tmpl w:val="4A5E7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9D7AB6"/>
    <w:multiLevelType w:val="hybridMultilevel"/>
    <w:tmpl w:val="E8E8AD6E"/>
    <w:lvl w:ilvl="0" w:tplc="FFFFFFFF">
      <w:start w:val="1"/>
      <w:numFmt w:val="decimalFullWidth"/>
      <w:lvlText w:val="%1．"/>
      <w:lvlJc w:val="left"/>
      <w:pPr>
        <w:ind w:left="828" w:hanging="408"/>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12" w15:restartNumberingAfterBreak="0">
    <w:nsid w:val="248420C8"/>
    <w:multiLevelType w:val="hybridMultilevel"/>
    <w:tmpl w:val="8312B76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4A92C76"/>
    <w:multiLevelType w:val="hybridMultilevel"/>
    <w:tmpl w:val="D95C3024"/>
    <w:lvl w:ilvl="0" w:tplc="0409000F">
      <w:start w:val="1"/>
      <w:numFmt w:val="decimal"/>
      <w:lvlText w:val="%1."/>
      <w:lvlJc w:val="left"/>
      <w:pPr>
        <w:ind w:left="650" w:hanging="440"/>
      </w:pPr>
      <w:rPr>
        <w:rFonts w:hint="default"/>
      </w:rPr>
    </w:lvl>
    <w:lvl w:ilvl="1" w:tplc="FFFFFFFF" w:tentative="1">
      <w:start w:val="1"/>
      <w:numFmt w:val="bullet"/>
      <w:lvlText w:val=""/>
      <w:lvlJc w:val="left"/>
      <w:pPr>
        <w:ind w:left="1090" w:hanging="440"/>
      </w:pPr>
      <w:rPr>
        <w:rFonts w:ascii="Wingdings" w:hAnsi="Wingdings" w:hint="default"/>
      </w:rPr>
    </w:lvl>
    <w:lvl w:ilvl="2" w:tplc="FFFFFFFF" w:tentative="1">
      <w:start w:val="1"/>
      <w:numFmt w:val="bullet"/>
      <w:lvlText w:val=""/>
      <w:lvlJc w:val="left"/>
      <w:pPr>
        <w:ind w:left="1530" w:hanging="440"/>
      </w:pPr>
      <w:rPr>
        <w:rFonts w:ascii="Wingdings" w:hAnsi="Wingdings" w:hint="default"/>
      </w:rPr>
    </w:lvl>
    <w:lvl w:ilvl="3" w:tplc="FFFFFFFF" w:tentative="1">
      <w:start w:val="1"/>
      <w:numFmt w:val="bullet"/>
      <w:lvlText w:val=""/>
      <w:lvlJc w:val="left"/>
      <w:pPr>
        <w:ind w:left="1970" w:hanging="440"/>
      </w:pPr>
      <w:rPr>
        <w:rFonts w:ascii="Wingdings" w:hAnsi="Wingdings" w:hint="default"/>
      </w:rPr>
    </w:lvl>
    <w:lvl w:ilvl="4" w:tplc="FFFFFFFF" w:tentative="1">
      <w:start w:val="1"/>
      <w:numFmt w:val="bullet"/>
      <w:lvlText w:val=""/>
      <w:lvlJc w:val="left"/>
      <w:pPr>
        <w:ind w:left="2410" w:hanging="440"/>
      </w:pPr>
      <w:rPr>
        <w:rFonts w:ascii="Wingdings" w:hAnsi="Wingdings" w:hint="default"/>
      </w:rPr>
    </w:lvl>
    <w:lvl w:ilvl="5" w:tplc="FFFFFFFF" w:tentative="1">
      <w:start w:val="1"/>
      <w:numFmt w:val="bullet"/>
      <w:lvlText w:val=""/>
      <w:lvlJc w:val="left"/>
      <w:pPr>
        <w:ind w:left="2850" w:hanging="440"/>
      </w:pPr>
      <w:rPr>
        <w:rFonts w:ascii="Wingdings" w:hAnsi="Wingdings" w:hint="default"/>
      </w:rPr>
    </w:lvl>
    <w:lvl w:ilvl="6" w:tplc="FFFFFFFF" w:tentative="1">
      <w:start w:val="1"/>
      <w:numFmt w:val="bullet"/>
      <w:lvlText w:val=""/>
      <w:lvlJc w:val="left"/>
      <w:pPr>
        <w:ind w:left="3290" w:hanging="440"/>
      </w:pPr>
      <w:rPr>
        <w:rFonts w:ascii="Wingdings" w:hAnsi="Wingdings" w:hint="default"/>
      </w:rPr>
    </w:lvl>
    <w:lvl w:ilvl="7" w:tplc="FFFFFFFF" w:tentative="1">
      <w:start w:val="1"/>
      <w:numFmt w:val="bullet"/>
      <w:lvlText w:val=""/>
      <w:lvlJc w:val="left"/>
      <w:pPr>
        <w:ind w:left="3730" w:hanging="440"/>
      </w:pPr>
      <w:rPr>
        <w:rFonts w:ascii="Wingdings" w:hAnsi="Wingdings" w:hint="default"/>
      </w:rPr>
    </w:lvl>
    <w:lvl w:ilvl="8" w:tplc="FFFFFFFF" w:tentative="1">
      <w:start w:val="1"/>
      <w:numFmt w:val="bullet"/>
      <w:lvlText w:val=""/>
      <w:lvlJc w:val="left"/>
      <w:pPr>
        <w:ind w:left="4170" w:hanging="440"/>
      </w:pPr>
      <w:rPr>
        <w:rFonts w:ascii="Wingdings" w:hAnsi="Wingdings" w:hint="default"/>
      </w:rPr>
    </w:lvl>
  </w:abstractNum>
  <w:abstractNum w:abstractNumId="14" w15:restartNumberingAfterBreak="0">
    <w:nsid w:val="257E023E"/>
    <w:multiLevelType w:val="hybridMultilevel"/>
    <w:tmpl w:val="D2B4D37C"/>
    <w:lvl w:ilvl="0" w:tplc="CC9858FA">
      <w:start w:val="1"/>
      <w:numFmt w:val="decimalFullWidth"/>
      <w:lvlText w:val="%1．"/>
      <w:lvlJc w:val="left"/>
      <w:pPr>
        <w:ind w:left="618" w:hanging="408"/>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5" w15:restartNumberingAfterBreak="0">
    <w:nsid w:val="25BF5784"/>
    <w:multiLevelType w:val="hybridMultilevel"/>
    <w:tmpl w:val="7EBA3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291B06"/>
    <w:multiLevelType w:val="hybridMultilevel"/>
    <w:tmpl w:val="EADED766"/>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7" w15:restartNumberingAfterBreak="0">
    <w:nsid w:val="2E4268FE"/>
    <w:multiLevelType w:val="hybridMultilevel"/>
    <w:tmpl w:val="4B9E4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15C16"/>
    <w:multiLevelType w:val="hybridMultilevel"/>
    <w:tmpl w:val="0E808998"/>
    <w:lvl w:ilvl="0" w:tplc="B32A096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897937"/>
    <w:multiLevelType w:val="hybridMultilevel"/>
    <w:tmpl w:val="E550D1F2"/>
    <w:lvl w:ilvl="0" w:tplc="04090009">
      <w:start w:val="1"/>
      <w:numFmt w:val="bullet"/>
      <w:lvlText w:val=""/>
      <w:lvlJc w:val="left"/>
      <w:pPr>
        <w:ind w:left="592" w:hanging="420"/>
      </w:pPr>
      <w:rPr>
        <w:rFonts w:ascii="Wingdings" w:hAnsi="Wingdings" w:hint="default"/>
      </w:rPr>
    </w:lvl>
    <w:lvl w:ilvl="1" w:tplc="0409000B" w:tentative="1">
      <w:start w:val="1"/>
      <w:numFmt w:val="bullet"/>
      <w:lvlText w:val=""/>
      <w:lvlJc w:val="left"/>
      <w:pPr>
        <w:ind w:left="1012" w:hanging="420"/>
      </w:pPr>
      <w:rPr>
        <w:rFonts w:ascii="Wingdings" w:hAnsi="Wingdings" w:hint="default"/>
      </w:rPr>
    </w:lvl>
    <w:lvl w:ilvl="2" w:tplc="0409000D" w:tentative="1">
      <w:start w:val="1"/>
      <w:numFmt w:val="bullet"/>
      <w:lvlText w:val=""/>
      <w:lvlJc w:val="left"/>
      <w:pPr>
        <w:ind w:left="1432" w:hanging="420"/>
      </w:pPr>
      <w:rPr>
        <w:rFonts w:ascii="Wingdings" w:hAnsi="Wingdings" w:hint="default"/>
      </w:rPr>
    </w:lvl>
    <w:lvl w:ilvl="3" w:tplc="04090001" w:tentative="1">
      <w:start w:val="1"/>
      <w:numFmt w:val="bullet"/>
      <w:lvlText w:val=""/>
      <w:lvlJc w:val="left"/>
      <w:pPr>
        <w:ind w:left="1852" w:hanging="420"/>
      </w:pPr>
      <w:rPr>
        <w:rFonts w:ascii="Wingdings" w:hAnsi="Wingdings" w:hint="default"/>
      </w:rPr>
    </w:lvl>
    <w:lvl w:ilvl="4" w:tplc="0409000B" w:tentative="1">
      <w:start w:val="1"/>
      <w:numFmt w:val="bullet"/>
      <w:lvlText w:val=""/>
      <w:lvlJc w:val="left"/>
      <w:pPr>
        <w:ind w:left="2272" w:hanging="420"/>
      </w:pPr>
      <w:rPr>
        <w:rFonts w:ascii="Wingdings" w:hAnsi="Wingdings" w:hint="default"/>
      </w:rPr>
    </w:lvl>
    <w:lvl w:ilvl="5" w:tplc="0409000D" w:tentative="1">
      <w:start w:val="1"/>
      <w:numFmt w:val="bullet"/>
      <w:lvlText w:val=""/>
      <w:lvlJc w:val="left"/>
      <w:pPr>
        <w:ind w:left="2692" w:hanging="420"/>
      </w:pPr>
      <w:rPr>
        <w:rFonts w:ascii="Wingdings" w:hAnsi="Wingdings" w:hint="default"/>
      </w:rPr>
    </w:lvl>
    <w:lvl w:ilvl="6" w:tplc="04090001" w:tentative="1">
      <w:start w:val="1"/>
      <w:numFmt w:val="bullet"/>
      <w:lvlText w:val=""/>
      <w:lvlJc w:val="left"/>
      <w:pPr>
        <w:ind w:left="3112" w:hanging="420"/>
      </w:pPr>
      <w:rPr>
        <w:rFonts w:ascii="Wingdings" w:hAnsi="Wingdings" w:hint="default"/>
      </w:rPr>
    </w:lvl>
    <w:lvl w:ilvl="7" w:tplc="0409000B" w:tentative="1">
      <w:start w:val="1"/>
      <w:numFmt w:val="bullet"/>
      <w:lvlText w:val=""/>
      <w:lvlJc w:val="left"/>
      <w:pPr>
        <w:ind w:left="3532" w:hanging="420"/>
      </w:pPr>
      <w:rPr>
        <w:rFonts w:ascii="Wingdings" w:hAnsi="Wingdings" w:hint="default"/>
      </w:rPr>
    </w:lvl>
    <w:lvl w:ilvl="8" w:tplc="0409000D" w:tentative="1">
      <w:start w:val="1"/>
      <w:numFmt w:val="bullet"/>
      <w:lvlText w:val=""/>
      <w:lvlJc w:val="left"/>
      <w:pPr>
        <w:ind w:left="3952" w:hanging="420"/>
      </w:pPr>
      <w:rPr>
        <w:rFonts w:ascii="Wingdings" w:hAnsi="Wingdings" w:hint="default"/>
      </w:rPr>
    </w:lvl>
  </w:abstractNum>
  <w:abstractNum w:abstractNumId="20" w15:restartNumberingAfterBreak="0">
    <w:nsid w:val="39996090"/>
    <w:multiLevelType w:val="hybridMultilevel"/>
    <w:tmpl w:val="3AC853C0"/>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1" w15:restartNumberingAfterBreak="0">
    <w:nsid w:val="3AB0211C"/>
    <w:multiLevelType w:val="hybridMultilevel"/>
    <w:tmpl w:val="460EEE40"/>
    <w:lvl w:ilvl="0" w:tplc="34D666EC">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974098"/>
    <w:multiLevelType w:val="hybridMultilevel"/>
    <w:tmpl w:val="854AD22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3C943BAB"/>
    <w:multiLevelType w:val="hybridMultilevel"/>
    <w:tmpl w:val="9D100CAC"/>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3D2C10FD"/>
    <w:multiLevelType w:val="hybridMultilevel"/>
    <w:tmpl w:val="3AC853C0"/>
    <w:lvl w:ilvl="0" w:tplc="FFFFFFFF">
      <w:start w:val="1"/>
      <w:numFmt w:val="decimal"/>
      <w:lvlText w:val="%1."/>
      <w:lvlJc w:val="left"/>
      <w:pPr>
        <w:ind w:left="650" w:hanging="440"/>
      </w:p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5" w15:restartNumberingAfterBreak="0">
    <w:nsid w:val="3EFC0E65"/>
    <w:multiLevelType w:val="hybridMultilevel"/>
    <w:tmpl w:val="2DBAA1DE"/>
    <w:lvl w:ilvl="0" w:tplc="1F1A79DA">
      <w:numFmt w:val="bullet"/>
      <w:lvlText w:val="-"/>
      <w:lvlJc w:val="left"/>
      <w:pPr>
        <w:ind w:left="720" w:hanging="360"/>
      </w:pPr>
      <w:rPr>
        <w:rFonts w:ascii="Meiryo UI" w:eastAsia="Meiryo UI" w:hAnsi="Meiryo UI" w:cs="Meiryo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BB68AF"/>
    <w:multiLevelType w:val="hybridMultilevel"/>
    <w:tmpl w:val="FB48A9E2"/>
    <w:lvl w:ilvl="0" w:tplc="3D9ACB8A">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4CF64968"/>
    <w:multiLevelType w:val="hybridMultilevel"/>
    <w:tmpl w:val="B6C65054"/>
    <w:lvl w:ilvl="0" w:tplc="04090001">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8" w15:restartNumberingAfterBreak="0">
    <w:nsid w:val="4EAF5E20"/>
    <w:multiLevelType w:val="hybridMultilevel"/>
    <w:tmpl w:val="5A8875BC"/>
    <w:lvl w:ilvl="0" w:tplc="FFFFFFFF">
      <w:start w:val="1"/>
      <w:numFmt w:val="decimal"/>
      <w:lvlText w:val="%1."/>
      <w:lvlJc w:val="left"/>
      <w:pPr>
        <w:ind w:left="650" w:hanging="440"/>
      </w:pPr>
      <w:rPr>
        <w:rFonts w:hint="default"/>
      </w:rPr>
    </w:lvl>
    <w:lvl w:ilvl="1" w:tplc="FFFFFFFF" w:tentative="1">
      <w:start w:val="1"/>
      <w:numFmt w:val="bullet"/>
      <w:lvlText w:val=""/>
      <w:lvlJc w:val="left"/>
      <w:pPr>
        <w:ind w:left="1090" w:hanging="440"/>
      </w:pPr>
      <w:rPr>
        <w:rFonts w:ascii="Wingdings" w:hAnsi="Wingdings" w:hint="default"/>
      </w:rPr>
    </w:lvl>
    <w:lvl w:ilvl="2" w:tplc="FFFFFFFF" w:tentative="1">
      <w:start w:val="1"/>
      <w:numFmt w:val="bullet"/>
      <w:lvlText w:val=""/>
      <w:lvlJc w:val="left"/>
      <w:pPr>
        <w:ind w:left="1530" w:hanging="440"/>
      </w:pPr>
      <w:rPr>
        <w:rFonts w:ascii="Wingdings" w:hAnsi="Wingdings" w:hint="default"/>
      </w:rPr>
    </w:lvl>
    <w:lvl w:ilvl="3" w:tplc="FFFFFFFF" w:tentative="1">
      <w:start w:val="1"/>
      <w:numFmt w:val="bullet"/>
      <w:lvlText w:val=""/>
      <w:lvlJc w:val="left"/>
      <w:pPr>
        <w:ind w:left="1970" w:hanging="440"/>
      </w:pPr>
      <w:rPr>
        <w:rFonts w:ascii="Wingdings" w:hAnsi="Wingdings" w:hint="default"/>
      </w:rPr>
    </w:lvl>
    <w:lvl w:ilvl="4" w:tplc="FFFFFFFF" w:tentative="1">
      <w:start w:val="1"/>
      <w:numFmt w:val="bullet"/>
      <w:lvlText w:val=""/>
      <w:lvlJc w:val="left"/>
      <w:pPr>
        <w:ind w:left="2410" w:hanging="440"/>
      </w:pPr>
      <w:rPr>
        <w:rFonts w:ascii="Wingdings" w:hAnsi="Wingdings" w:hint="default"/>
      </w:rPr>
    </w:lvl>
    <w:lvl w:ilvl="5" w:tplc="FFFFFFFF" w:tentative="1">
      <w:start w:val="1"/>
      <w:numFmt w:val="bullet"/>
      <w:lvlText w:val=""/>
      <w:lvlJc w:val="left"/>
      <w:pPr>
        <w:ind w:left="2850" w:hanging="440"/>
      </w:pPr>
      <w:rPr>
        <w:rFonts w:ascii="Wingdings" w:hAnsi="Wingdings" w:hint="default"/>
      </w:rPr>
    </w:lvl>
    <w:lvl w:ilvl="6" w:tplc="FFFFFFFF" w:tentative="1">
      <w:start w:val="1"/>
      <w:numFmt w:val="bullet"/>
      <w:lvlText w:val=""/>
      <w:lvlJc w:val="left"/>
      <w:pPr>
        <w:ind w:left="3290" w:hanging="440"/>
      </w:pPr>
      <w:rPr>
        <w:rFonts w:ascii="Wingdings" w:hAnsi="Wingdings" w:hint="default"/>
      </w:rPr>
    </w:lvl>
    <w:lvl w:ilvl="7" w:tplc="FFFFFFFF" w:tentative="1">
      <w:start w:val="1"/>
      <w:numFmt w:val="bullet"/>
      <w:lvlText w:val=""/>
      <w:lvlJc w:val="left"/>
      <w:pPr>
        <w:ind w:left="3730" w:hanging="440"/>
      </w:pPr>
      <w:rPr>
        <w:rFonts w:ascii="Wingdings" w:hAnsi="Wingdings" w:hint="default"/>
      </w:rPr>
    </w:lvl>
    <w:lvl w:ilvl="8" w:tplc="FFFFFFFF" w:tentative="1">
      <w:start w:val="1"/>
      <w:numFmt w:val="bullet"/>
      <w:lvlText w:val=""/>
      <w:lvlJc w:val="left"/>
      <w:pPr>
        <w:ind w:left="4170" w:hanging="440"/>
      </w:pPr>
      <w:rPr>
        <w:rFonts w:ascii="Wingdings" w:hAnsi="Wingdings" w:hint="default"/>
      </w:rPr>
    </w:lvl>
  </w:abstractNum>
  <w:abstractNum w:abstractNumId="29" w15:restartNumberingAfterBreak="0">
    <w:nsid w:val="4FF074C6"/>
    <w:multiLevelType w:val="hybridMultilevel"/>
    <w:tmpl w:val="53FA2FBE"/>
    <w:lvl w:ilvl="0" w:tplc="E5EE6C6C">
      <w:start w:val="1"/>
      <w:numFmt w:val="decimalFullWidth"/>
      <w:lvlText w:val="%1．"/>
      <w:lvlJc w:val="left"/>
      <w:pPr>
        <w:ind w:left="390" w:hanging="390"/>
      </w:pPr>
      <w:rPr>
        <w:rFonts w:ascii="Meiryo UI" w:eastAsia="Meiryo UI" w:hAnsi="Meiryo UI" w:cs="Meiryo UI"/>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561B18CB"/>
    <w:multiLevelType w:val="hybridMultilevel"/>
    <w:tmpl w:val="04E4EC22"/>
    <w:lvl w:ilvl="0" w:tplc="04090009">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1" w15:restartNumberingAfterBreak="0">
    <w:nsid w:val="5B313517"/>
    <w:multiLevelType w:val="hybridMultilevel"/>
    <w:tmpl w:val="E8E8AD6E"/>
    <w:lvl w:ilvl="0" w:tplc="CC9858FA">
      <w:start w:val="1"/>
      <w:numFmt w:val="decimalFullWidth"/>
      <w:lvlText w:val="%1．"/>
      <w:lvlJc w:val="left"/>
      <w:pPr>
        <w:ind w:left="828" w:hanging="408"/>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2" w15:restartNumberingAfterBreak="0">
    <w:nsid w:val="5D585131"/>
    <w:multiLevelType w:val="hybridMultilevel"/>
    <w:tmpl w:val="FB72FEEA"/>
    <w:lvl w:ilvl="0" w:tplc="120A4DE6">
      <w:start w:val="1"/>
      <w:numFmt w:val="decimalEnclosedCircle"/>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FD24209"/>
    <w:multiLevelType w:val="hybridMultilevel"/>
    <w:tmpl w:val="08BEE4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717C03BE"/>
    <w:multiLevelType w:val="hybridMultilevel"/>
    <w:tmpl w:val="E8E8AD6E"/>
    <w:lvl w:ilvl="0" w:tplc="FFFFFFFF">
      <w:start w:val="1"/>
      <w:numFmt w:val="decimalFullWidth"/>
      <w:lvlText w:val="%1．"/>
      <w:lvlJc w:val="left"/>
      <w:pPr>
        <w:ind w:left="828" w:hanging="408"/>
      </w:pPr>
      <w:rPr>
        <w:rFonts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5" w15:restartNumberingAfterBreak="0">
    <w:nsid w:val="735D7592"/>
    <w:multiLevelType w:val="hybridMultilevel"/>
    <w:tmpl w:val="5A8875BC"/>
    <w:lvl w:ilvl="0" w:tplc="0409000F">
      <w:start w:val="1"/>
      <w:numFmt w:val="decimal"/>
      <w:lvlText w:val="%1."/>
      <w:lvlJc w:val="left"/>
      <w:pPr>
        <w:ind w:left="650" w:hanging="440"/>
      </w:pPr>
      <w:rPr>
        <w:rFonts w:hint="default"/>
      </w:rPr>
    </w:lvl>
    <w:lvl w:ilvl="1" w:tplc="FFFFFFFF" w:tentative="1">
      <w:start w:val="1"/>
      <w:numFmt w:val="bullet"/>
      <w:lvlText w:val=""/>
      <w:lvlJc w:val="left"/>
      <w:pPr>
        <w:ind w:left="1090" w:hanging="440"/>
      </w:pPr>
      <w:rPr>
        <w:rFonts w:ascii="Wingdings" w:hAnsi="Wingdings" w:hint="default"/>
      </w:rPr>
    </w:lvl>
    <w:lvl w:ilvl="2" w:tplc="FFFFFFFF" w:tentative="1">
      <w:start w:val="1"/>
      <w:numFmt w:val="bullet"/>
      <w:lvlText w:val=""/>
      <w:lvlJc w:val="left"/>
      <w:pPr>
        <w:ind w:left="1530" w:hanging="440"/>
      </w:pPr>
      <w:rPr>
        <w:rFonts w:ascii="Wingdings" w:hAnsi="Wingdings" w:hint="default"/>
      </w:rPr>
    </w:lvl>
    <w:lvl w:ilvl="3" w:tplc="FFFFFFFF" w:tentative="1">
      <w:start w:val="1"/>
      <w:numFmt w:val="bullet"/>
      <w:lvlText w:val=""/>
      <w:lvlJc w:val="left"/>
      <w:pPr>
        <w:ind w:left="1970" w:hanging="440"/>
      </w:pPr>
      <w:rPr>
        <w:rFonts w:ascii="Wingdings" w:hAnsi="Wingdings" w:hint="default"/>
      </w:rPr>
    </w:lvl>
    <w:lvl w:ilvl="4" w:tplc="FFFFFFFF" w:tentative="1">
      <w:start w:val="1"/>
      <w:numFmt w:val="bullet"/>
      <w:lvlText w:val=""/>
      <w:lvlJc w:val="left"/>
      <w:pPr>
        <w:ind w:left="2410" w:hanging="440"/>
      </w:pPr>
      <w:rPr>
        <w:rFonts w:ascii="Wingdings" w:hAnsi="Wingdings" w:hint="default"/>
      </w:rPr>
    </w:lvl>
    <w:lvl w:ilvl="5" w:tplc="FFFFFFFF" w:tentative="1">
      <w:start w:val="1"/>
      <w:numFmt w:val="bullet"/>
      <w:lvlText w:val=""/>
      <w:lvlJc w:val="left"/>
      <w:pPr>
        <w:ind w:left="2850" w:hanging="440"/>
      </w:pPr>
      <w:rPr>
        <w:rFonts w:ascii="Wingdings" w:hAnsi="Wingdings" w:hint="default"/>
      </w:rPr>
    </w:lvl>
    <w:lvl w:ilvl="6" w:tplc="FFFFFFFF" w:tentative="1">
      <w:start w:val="1"/>
      <w:numFmt w:val="bullet"/>
      <w:lvlText w:val=""/>
      <w:lvlJc w:val="left"/>
      <w:pPr>
        <w:ind w:left="3290" w:hanging="440"/>
      </w:pPr>
      <w:rPr>
        <w:rFonts w:ascii="Wingdings" w:hAnsi="Wingdings" w:hint="default"/>
      </w:rPr>
    </w:lvl>
    <w:lvl w:ilvl="7" w:tplc="FFFFFFFF" w:tentative="1">
      <w:start w:val="1"/>
      <w:numFmt w:val="bullet"/>
      <w:lvlText w:val=""/>
      <w:lvlJc w:val="left"/>
      <w:pPr>
        <w:ind w:left="3730" w:hanging="440"/>
      </w:pPr>
      <w:rPr>
        <w:rFonts w:ascii="Wingdings" w:hAnsi="Wingdings" w:hint="default"/>
      </w:rPr>
    </w:lvl>
    <w:lvl w:ilvl="8" w:tplc="FFFFFFFF" w:tentative="1">
      <w:start w:val="1"/>
      <w:numFmt w:val="bullet"/>
      <w:lvlText w:val=""/>
      <w:lvlJc w:val="left"/>
      <w:pPr>
        <w:ind w:left="4170" w:hanging="440"/>
      </w:pPr>
      <w:rPr>
        <w:rFonts w:ascii="Wingdings" w:hAnsi="Wingdings" w:hint="default"/>
      </w:rPr>
    </w:lvl>
  </w:abstractNum>
  <w:abstractNum w:abstractNumId="36" w15:restartNumberingAfterBreak="0">
    <w:nsid w:val="73F70F80"/>
    <w:multiLevelType w:val="hybridMultilevel"/>
    <w:tmpl w:val="923438F8"/>
    <w:lvl w:ilvl="0" w:tplc="B32A096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592857355">
    <w:abstractNumId w:val="0"/>
  </w:num>
  <w:num w:numId="2" w16cid:durableId="163478619">
    <w:abstractNumId w:val="30"/>
  </w:num>
  <w:num w:numId="3" w16cid:durableId="408044774">
    <w:abstractNumId w:val="12"/>
  </w:num>
  <w:num w:numId="4" w16cid:durableId="1936133164">
    <w:abstractNumId w:val="6"/>
  </w:num>
  <w:num w:numId="5" w16cid:durableId="1998654961">
    <w:abstractNumId w:val="22"/>
  </w:num>
  <w:num w:numId="6" w16cid:durableId="2078548563">
    <w:abstractNumId w:val="19"/>
  </w:num>
  <w:num w:numId="7" w16cid:durableId="640229748">
    <w:abstractNumId w:val="23"/>
  </w:num>
  <w:num w:numId="8" w16cid:durableId="607663547">
    <w:abstractNumId w:val="29"/>
  </w:num>
  <w:num w:numId="9" w16cid:durableId="1763991201">
    <w:abstractNumId w:val="26"/>
  </w:num>
  <w:num w:numId="10" w16cid:durableId="968978386">
    <w:abstractNumId w:val="33"/>
  </w:num>
  <w:num w:numId="11" w16cid:durableId="1549102906">
    <w:abstractNumId w:val="9"/>
  </w:num>
  <w:num w:numId="12" w16cid:durableId="804658144">
    <w:abstractNumId w:val="21"/>
  </w:num>
  <w:num w:numId="13" w16cid:durableId="656495895">
    <w:abstractNumId w:val="7"/>
  </w:num>
  <w:num w:numId="14" w16cid:durableId="1939025382">
    <w:abstractNumId w:val="25"/>
  </w:num>
  <w:num w:numId="15" w16cid:durableId="862324442">
    <w:abstractNumId w:val="4"/>
  </w:num>
  <w:num w:numId="16" w16cid:durableId="125589533">
    <w:abstractNumId w:val="5"/>
  </w:num>
  <w:num w:numId="17" w16cid:durableId="961351974">
    <w:abstractNumId w:val="32"/>
  </w:num>
  <w:num w:numId="18" w16cid:durableId="397440331">
    <w:abstractNumId w:val="10"/>
  </w:num>
  <w:num w:numId="19" w16cid:durableId="64423529">
    <w:abstractNumId w:val="15"/>
  </w:num>
  <w:num w:numId="20" w16cid:durableId="612590411">
    <w:abstractNumId w:val="18"/>
  </w:num>
  <w:num w:numId="21" w16cid:durableId="1955362231">
    <w:abstractNumId w:val="17"/>
  </w:num>
  <w:num w:numId="22" w16cid:durableId="353462843">
    <w:abstractNumId w:val="36"/>
  </w:num>
  <w:num w:numId="23" w16cid:durableId="662391134">
    <w:abstractNumId w:val="27"/>
  </w:num>
  <w:num w:numId="24" w16cid:durableId="1938437816">
    <w:abstractNumId w:val="13"/>
  </w:num>
  <w:num w:numId="25" w16cid:durableId="702906103">
    <w:abstractNumId w:val="35"/>
  </w:num>
  <w:num w:numId="26" w16cid:durableId="1991052800">
    <w:abstractNumId w:val="20"/>
  </w:num>
  <w:num w:numId="27" w16cid:durableId="1207985765">
    <w:abstractNumId w:val="28"/>
  </w:num>
  <w:num w:numId="28" w16cid:durableId="1662932069">
    <w:abstractNumId w:val="24"/>
  </w:num>
  <w:num w:numId="29" w16cid:durableId="1731348195">
    <w:abstractNumId w:val="16"/>
  </w:num>
  <w:num w:numId="30" w16cid:durableId="734205465">
    <w:abstractNumId w:val="14"/>
  </w:num>
  <w:num w:numId="31" w16cid:durableId="1400012338">
    <w:abstractNumId w:val="8"/>
  </w:num>
  <w:num w:numId="32" w16cid:durableId="2102987468">
    <w:abstractNumId w:val="31"/>
  </w:num>
  <w:num w:numId="33" w16cid:durableId="132481022">
    <w:abstractNumId w:val="1"/>
  </w:num>
  <w:num w:numId="34" w16cid:durableId="1077627865">
    <w:abstractNumId w:val="34"/>
  </w:num>
  <w:num w:numId="35" w16cid:durableId="1821189350">
    <w:abstractNumId w:val="11"/>
  </w:num>
  <w:num w:numId="36" w16cid:durableId="963585502">
    <w:abstractNumId w:val="2"/>
  </w:num>
  <w:num w:numId="37" w16cid:durableId="510027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07"/>
    <w:rsid w:val="000010BA"/>
    <w:rsid w:val="00001E60"/>
    <w:rsid w:val="000049F5"/>
    <w:rsid w:val="00004D97"/>
    <w:rsid w:val="00006B4A"/>
    <w:rsid w:val="000071A4"/>
    <w:rsid w:val="00015C53"/>
    <w:rsid w:val="00016160"/>
    <w:rsid w:val="0002797E"/>
    <w:rsid w:val="00030345"/>
    <w:rsid w:val="00040EC0"/>
    <w:rsid w:val="00042B03"/>
    <w:rsid w:val="000438B4"/>
    <w:rsid w:val="00046052"/>
    <w:rsid w:val="0005237D"/>
    <w:rsid w:val="00052D1A"/>
    <w:rsid w:val="00054C14"/>
    <w:rsid w:val="00063850"/>
    <w:rsid w:val="00065398"/>
    <w:rsid w:val="00066940"/>
    <w:rsid w:val="0007093A"/>
    <w:rsid w:val="000713E9"/>
    <w:rsid w:val="0007155A"/>
    <w:rsid w:val="00075BAB"/>
    <w:rsid w:val="00075ED6"/>
    <w:rsid w:val="00076771"/>
    <w:rsid w:val="000863BE"/>
    <w:rsid w:val="00086D7C"/>
    <w:rsid w:val="000905C1"/>
    <w:rsid w:val="000920BB"/>
    <w:rsid w:val="00094894"/>
    <w:rsid w:val="000968DC"/>
    <w:rsid w:val="00096D4C"/>
    <w:rsid w:val="000A6CC7"/>
    <w:rsid w:val="000B05C1"/>
    <w:rsid w:val="000B1980"/>
    <w:rsid w:val="000B403F"/>
    <w:rsid w:val="000B5280"/>
    <w:rsid w:val="000B5E01"/>
    <w:rsid w:val="000C017A"/>
    <w:rsid w:val="000C115B"/>
    <w:rsid w:val="000C5384"/>
    <w:rsid w:val="000C7217"/>
    <w:rsid w:val="000C7D50"/>
    <w:rsid w:val="000C7F67"/>
    <w:rsid w:val="000D791B"/>
    <w:rsid w:val="000E31FE"/>
    <w:rsid w:val="000E3421"/>
    <w:rsid w:val="000E473A"/>
    <w:rsid w:val="000E4D52"/>
    <w:rsid w:val="000E5761"/>
    <w:rsid w:val="000E5B9C"/>
    <w:rsid w:val="000E7A0A"/>
    <w:rsid w:val="000F24AB"/>
    <w:rsid w:val="000F657C"/>
    <w:rsid w:val="001006E8"/>
    <w:rsid w:val="00100D3C"/>
    <w:rsid w:val="00100D55"/>
    <w:rsid w:val="00101AF9"/>
    <w:rsid w:val="00102674"/>
    <w:rsid w:val="00103E2F"/>
    <w:rsid w:val="00106A5A"/>
    <w:rsid w:val="0011131D"/>
    <w:rsid w:val="00111FBE"/>
    <w:rsid w:val="00116D56"/>
    <w:rsid w:val="00127D4E"/>
    <w:rsid w:val="00134A5C"/>
    <w:rsid w:val="00136726"/>
    <w:rsid w:val="00137E86"/>
    <w:rsid w:val="00140E84"/>
    <w:rsid w:val="0014247E"/>
    <w:rsid w:val="001428EA"/>
    <w:rsid w:val="00143AC6"/>
    <w:rsid w:val="001443F8"/>
    <w:rsid w:val="00145923"/>
    <w:rsid w:val="00150436"/>
    <w:rsid w:val="00151E9D"/>
    <w:rsid w:val="00152A49"/>
    <w:rsid w:val="00153AAE"/>
    <w:rsid w:val="00154CF4"/>
    <w:rsid w:val="00155D11"/>
    <w:rsid w:val="00157D53"/>
    <w:rsid w:val="00165913"/>
    <w:rsid w:val="001663A5"/>
    <w:rsid w:val="0016665C"/>
    <w:rsid w:val="00170CFF"/>
    <w:rsid w:val="001713A3"/>
    <w:rsid w:val="0017309E"/>
    <w:rsid w:val="00174136"/>
    <w:rsid w:val="00175573"/>
    <w:rsid w:val="00176E49"/>
    <w:rsid w:val="00181B5E"/>
    <w:rsid w:val="0018211E"/>
    <w:rsid w:val="00182BCD"/>
    <w:rsid w:val="001852D7"/>
    <w:rsid w:val="00187362"/>
    <w:rsid w:val="001A0198"/>
    <w:rsid w:val="001A0FC3"/>
    <w:rsid w:val="001A1873"/>
    <w:rsid w:val="001A3BE6"/>
    <w:rsid w:val="001A70AA"/>
    <w:rsid w:val="001B0299"/>
    <w:rsid w:val="001B052B"/>
    <w:rsid w:val="001B0F9A"/>
    <w:rsid w:val="001B4960"/>
    <w:rsid w:val="001B5C3B"/>
    <w:rsid w:val="001C21AB"/>
    <w:rsid w:val="001C2F53"/>
    <w:rsid w:val="001C313A"/>
    <w:rsid w:val="001C3276"/>
    <w:rsid w:val="001C46BE"/>
    <w:rsid w:val="001C5049"/>
    <w:rsid w:val="001C6440"/>
    <w:rsid w:val="001D52D8"/>
    <w:rsid w:val="001D537A"/>
    <w:rsid w:val="001D5A46"/>
    <w:rsid w:val="001D6E77"/>
    <w:rsid w:val="001D7C66"/>
    <w:rsid w:val="001E0507"/>
    <w:rsid w:val="001E05D0"/>
    <w:rsid w:val="001E0FD6"/>
    <w:rsid w:val="001E3214"/>
    <w:rsid w:val="001E3443"/>
    <w:rsid w:val="001E3B0C"/>
    <w:rsid w:val="001E3D9A"/>
    <w:rsid w:val="001F262A"/>
    <w:rsid w:val="00202801"/>
    <w:rsid w:val="00207EA6"/>
    <w:rsid w:val="00210BE6"/>
    <w:rsid w:val="0021151D"/>
    <w:rsid w:val="002127A0"/>
    <w:rsid w:val="00214D47"/>
    <w:rsid w:val="00216889"/>
    <w:rsid w:val="00217E1A"/>
    <w:rsid w:val="0022304A"/>
    <w:rsid w:val="00227539"/>
    <w:rsid w:val="00227B22"/>
    <w:rsid w:val="002301B2"/>
    <w:rsid w:val="00234660"/>
    <w:rsid w:val="00236AC2"/>
    <w:rsid w:val="002422BA"/>
    <w:rsid w:val="0024280B"/>
    <w:rsid w:val="00250E05"/>
    <w:rsid w:val="00251247"/>
    <w:rsid w:val="00251964"/>
    <w:rsid w:val="002526B5"/>
    <w:rsid w:val="002535C3"/>
    <w:rsid w:val="00257A43"/>
    <w:rsid w:val="00260BCA"/>
    <w:rsid w:val="002675D9"/>
    <w:rsid w:val="00271121"/>
    <w:rsid w:val="00271C6E"/>
    <w:rsid w:val="00272916"/>
    <w:rsid w:val="00273F62"/>
    <w:rsid w:val="00274E5F"/>
    <w:rsid w:val="00274F51"/>
    <w:rsid w:val="0027505D"/>
    <w:rsid w:val="00275287"/>
    <w:rsid w:val="002835C8"/>
    <w:rsid w:val="002853AF"/>
    <w:rsid w:val="002853FC"/>
    <w:rsid w:val="0028694C"/>
    <w:rsid w:val="00286D4D"/>
    <w:rsid w:val="00287BEE"/>
    <w:rsid w:val="00287F06"/>
    <w:rsid w:val="0029016B"/>
    <w:rsid w:val="002952D6"/>
    <w:rsid w:val="002957D8"/>
    <w:rsid w:val="00297798"/>
    <w:rsid w:val="00297C4C"/>
    <w:rsid w:val="002A1310"/>
    <w:rsid w:val="002A1DD4"/>
    <w:rsid w:val="002A6393"/>
    <w:rsid w:val="002B0B3C"/>
    <w:rsid w:val="002B1CBB"/>
    <w:rsid w:val="002B4CE9"/>
    <w:rsid w:val="002C41EE"/>
    <w:rsid w:val="002C4692"/>
    <w:rsid w:val="002C6770"/>
    <w:rsid w:val="002C7536"/>
    <w:rsid w:val="002D20E1"/>
    <w:rsid w:val="002D3EA8"/>
    <w:rsid w:val="002E1F95"/>
    <w:rsid w:val="002E2141"/>
    <w:rsid w:val="002E32F8"/>
    <w:rsid w:val="002E61A4"/>
    <w:rsid w:val="002E7ABB"/>
    <w:rsid w:val="002F07E8"/>
    <w:rsid w:val="002F0B34"/>
    <w:rsid w:val="002F233F"/>
    <w:rsid w:val="002F5AB4"/>
    <w:rsid w:val="00305222"/>
    <w:rsid w:val="003072D8"/>
    <w:rsid w:val="0031377E"/>
    <w:rsid w:val="003140A9"/>
    <w:rsid w:val="0031470F"/>
    <w:rsid w:val="00315210"/>
    <w:rsid w:val="00320F1F"/>
    <w:rsid w:val="00324314"/>
    <w:rsid w:val="00330E36"/>
    <w:rsid w:val="00330FBA"/>
    <w:rsid w:val="00337658"/>
    <w:rsid w:val="003417F5"/>
    <w:rsid w:val="00342E4F"/>
    <w:rsid w:val="00343BA7"/>
    <w:rsid w:val="00343F2D"/>
    <w:rsid w:val="0034411B"/>
    <w:rsid w:val="00344B57"/>
    <w:rsid w:val="003511AC"/>
    <w:rsid w:val="00355F11"/>
    <w:rsid w:val="00356A0B"/>
    <w:rsid w:val="00361A01"/>
    <w:rsid w:val="00363B49"/>
    <w:rsid w:val="00364102"/>
    <w:rsid w:val="00367A13"/>
    <w:rsid w:val="00367BE7"/>
    <w:rsid w:val="003776F8"/>
    <w:rsid w:val="00380252"/>
    <w:rsid w:val="0038185C"/>
    <w:rsid w:val="00382351"/>
    <w:rsid w:val="0038249D"/>
    <w:rsid w:val="00383607"/>
    <w:rsid w:val="00387EBA"/>
    <w:rsid w:val="00390336"/>
    <w:rsid w:val="00391A49"/>
    <w:rsid w:val="00396035"/>
    <w:rsid w:val="0039636D"/>
    <w:rsid w:val="0039730F"/>
    <w:rsid w:val="003976B5"/>
    <w:rsid w:val="003A442D"/>
    <w:rsid w:val="003A455A"/>
    <w:rsid w:val="003A596F"/>
    <w:rsid w:val="003A6031"/>
    <w:rsid w:val="003A7056"/>
    <w:rsid w:val="003A7865"/>
    <w:rsid w:val="003A7E08"/>
    <w:rsid w:val="003B3406"/>
    <w:rsid w:val="003B4580"/>
    <w:rsid w:val="003B51E0"/>
    <w:rsid w:val="003C4C2D"/>
    <w:rsid w:val="003D4E81"/>
    <w:rsid w:val="003E25FF"/>
    <w:rsid w:val="003E5C60"/>
    <w:rsid w:val="003E60F2"/>
    <w:rsid w:val="003E70C3"/>
    <w:rsid w:val="003E7A2E"/>
    <w:rsid w:val="003F17B1"/>
    <w:rsid w:val="003F25AD"/>
    <w:rsid w:val="003F4A2A"/>
    <w:rsid w:val="003F770E"/>
    <w:rsid w:val="004009A4"/>
    <w:rsid w:val="00403384"/>
    <w:rsid w:val="0041051C"/>
    <w:rsid w:val="004108B1"/>
    <w:rsid w:val="0041109E"/>
    <w:rsid w:val="004132A6"/>
    <w:rsid w:val="00413FA4"/>
    <w:rsid w:val="00422BF2"/>
    <w:rsid w:val="00423447"/>
    <w:rsid w:val="004308BA"/>
    <w:rsid w:val="00434E90"/>
    <w:rsid w:val="00435748"/>
    <w:rsid w:val="00436313"/>
    <w:rsid w:val="0043751A"/>
    <w:rsid w:val="004404C6"/>
    <w:rsid w:val="0044099E"/>
    <w:rsid w:val="004416CB"/>
    <w:rsid w:val="004428AA"/>
    <w:rsid w:val="00445107"/>
    <w:rsid w:val="00445A9E"/>
    <w:rsid w:val="00445B7A"/>
    <w:rsid w:val="00446D56"/>
    <w:rsid w:val="00450F84"/>
    <w:rsid w:val="00451704"/>
    <w:rsid w:val="004519F3"/>
    <w:rsid w:val="00452C41"/>
    <w:rsid w:val="00455C59"/>
    <w:rsid w:val="00455D51"/>
    <w:rsid w:val="0045729E"/>
    <w:rsid w:val="004610E5"/>
    <w:rsid w:val="00461878"/>
    <w:rsid w:val="00461A81"/>
    <w:rsid w:val="00461A85"/>
    <w:rsid w:val="00464AD5"/>
    <w:rsid w:val="00467832"/>
    <w:rsid w:val="0047070A"/>
    <w:rsid w:val="0047241C"/>
    <w:rsid w:val="004761AC"/>
    <w:rsid w:val="00480065"/>
    <w:rsid w:val="00484D0C"/>
    <w:rsid w:val="00493A07"/>
    <w:rsid w:val="004975EA"/>
    <w:rsid w:val="004A0C3B"/>
    <w:rsid w:val="004A2FA0"/>
    <w:rsid w:val="004A71D6"/>
    <w:rsid w:val="004B044A"/>
    <w:rsid w:val="004B2030"/>
    <w:rsid w:val="004B23FE"/>
    <w:rsid w:val="004B270F"/>
    <w:rsid w:val="004B4E80"/>
    <w:rsid w:val="004C0CBC"/>
    <w:rsid w:val="004C11A1"/>
    <w:rsid w:val="004C33AF"/>
    <w:rsid w:val="004C387D"/>
    <w:rsid w:val="004C71DA"/>
    <w:rsid w:val="004D0715"/>
    <w:rsid w:val="004D26F8"/>
    <w:rsid w:val="004D6157"/>
    <w:rsid w:val="004D6CF7"/>
    <w:rsid w:val="004E128F"/>
    <w:rsid w:val="004E4C83"/>
    <w:rsid w:val="004F09F5"/>
    <w:rsid w:val="00502414"/>
    <w:rsid w:val="0050455F"/>
    <w:rsid w:val="00506942"/>
    <w:rsid w:val="00507E16"/>
    <w:rsid w:val="0052702F"/>
    <w:rsid w:val="00530DA4"/>
    <w:rsid w:val="00531663"/>
    <w:rsid w:val="005334D6"/>
    <w:rsid w:val="00535927"/>
    <w:rsid w:val="00535CCA"/>
    <w:rsid w:val="00537B28"/>
    <w:rsid w:val="00542187"/>
    <w:rsid w:val="005425CD"/>
    <w:rsid w:val="00543CC6"/>
    <w:rsid w:val="00546953"/>
    <w:rsid w:val="0055070F"/>
    <w:rsid w:val="0055305C"/>
    <w:rsid w:val="00553280"/>
    <w:rsid w:val="00561799"/>
    <w:rsid w:val="00561E6B"/>
    <w:rsid w:val="00562BD0"/>
    <w:rsid w:val="00565110"/>
    <w:rsid w:val="00565FBD"/>
    <w:rsid w:val="00567801"/>
    <w:rsid w:val="00567E91"/>
    <w:rsid w:val="00567F14"/>
    <w:rsid w:val="005706BF"/>
    <w:rsid w:val="00570EB2"/>
    <w:rsid w:val="00574A20"/>
    <w:rsid w:val="005777C6"/>
    <w:rsid w:val="005806E3"/>
    <w:rsid w:val="0058120A"/>
    <w:rsid w:val="00581678"/>
    <w:rsid w:val="005818DF"/>
    <w:rsid w:val="00582220"/>
    <w:rsid w:val="00585653"/>
    <w:rsid w:val="00585A69"/>
    <w:rsid w:val="00592931"/>
    <w:rsid w:val="00596909"/>
    <w:rsid w:val="005A02BF"/>
    <w:rsid w:val="005A297B"/>
    <w:rsid w:val="005A3904"/>
    <w:rsid w:val="005B26A5"/>
    <w:rsid w:val="005B2A0E"/>
    <w:rsid w:val="005B5491"/>
    <w:rsid w:val="005B6DBE"/>
    <w:rsid w:val="005C0729"/>
    <w:rsid w:val="005C18E7"/>
    <w:rsid w:val="005C4558"/>
    <w:rsid w:val="005C7ADE"/>
    <w:rsid w:val="005D1996"/>
    <w:rsid w:val="005D3458"/>
    <w:rsid w:val="005D411A"/>
    <w:rsid w:val="005D5C1D"/>
    <w:rsid w:val="005E0D79"/>
    <w:rsid w:val="005E1B61"/>
    <w:rsid w:val="005E2794"/>
    <w:rsid w:val="005E34C8"/>
    <w:rsid w:val="005E5152"/>
    <w:rsid w:val="005E5F2D"/>
    <w:rsid w:val="005E7179"/>
    <w:rsid w:val="005F3EE5"/>
    <w:rsid w:val="0060352D"/>
    <w:rsid w:val="00603D1A"/>
    <w:rsid w:val="00603F1D"/>
    <w:rsid w:val="0060466E"/>
    <w:rsid w:val="00604CF1"/>
    <w:rsid w:val="0060656C"/>
    <w:rsid w:val="00606894"/>
    <w:rsid w:val="0060786E"/>
    <w:rsid w:val="00614878"/>
    <w:rsid w:val="006166FD"/>
    <w:rsid w:val="0061710D"/>
    <w:rsid w:val="006269EF"/>
    <w:rsid w:val="00626B61"/>
    <w:rsid w:val="0063135F"/>
    <w:rsid w:val="006360CC"/>
    <w:rsid w:val="00636382"/>
    <w:rsid w:val="00636A24"/>
    <w:rsid w:val="00642519"/>
    <w:rsid w:val="0064481D"/>
    <w:rsid w:val="006503B9"/>
    <w:rsid w:val="0065315D"/>
    <w:rsid w:val="006542AE"/>
    <w:rsid w:val="00660D48"/>
    <w:rsid w:val="006616B9"/>
    <w:rsid w:val="00661853"/>
    <w:rsid w:val="00663033"/>
    <w:rsid w:val="00670ED7"/>
    <w:rsid w:val="0067332B"/>
    <w:rsid w:val="006779C5"/>
    <w:rsid w:val="006824A8"/>
    <w:rsid w:val="006826AE"/>
    <w:rsid w:val="00683F83"/>
    <w:rsid w:val="00694EA8"/>
    <w:rsid w:val="0069534C"/>
    <w:rsid w:val="006A1B16"/>
    <w:rsid w:val="006A334C"/>
    <w:rsid w:val="006A567A"/>
    <w:rsid w:val="006A6248"/>
    <w:rsid w:val="006A63D9"/>
    <w:rsid w:val="006B0373"/>
    <w:rsid w:val="006B1EA1"/>
    <w:rsid w:val="006B4A08"/>
    <w:rsid w:val="006C3E0F"/>
    <w:rsid w:val="006C4921"/>
    <w:rsid w:val="006C5392"/>
    <w:rsid w:val="006C5672"/>
    <w:rsid w:val="006C62CD"/>
    <w:rsid w:val="006C684E"/>
    <w:rsid w:val="006C72BE"/>
    <w:rsid w:val="006D070A"/>
    <w:rsid w:val="006D1364"/>
    <w:rsid w:val="006D6551"/>
    <w:rsid w:val="006D719C"/>
    <w:rsid w:val="006D722A"/>
    <w:rsid w:val="006E1122"/>
    <w:rsid w:val="006E1756"/>
    <w:rsid w:val="006E595A"/>
    <w:rsid w:val="006E617A"/>
    <w:rsid w:val="006E69AC"/>
    <w:rsid w:val="006E7036"/>
    <w:rsid w:val="006F04D5"/>
    <w:rsid w:val="006F2B9C"/>
    <w:rsid w:val="0070085F"/>
    <w:rsid w:val="00705C59"/>
    <w:rsid w:val="0070613C"/>
    <w:rsid w:val="007222C4"/>
    <w:rsid w:val="0072273C"/>
    <w:rsid w:val="0072476C"/>
    <w:rsid w:val="007250B1"/>
    <w:rsid w:val="00726A39"/>
    <w:rsid w:val="007273B1"/>
    <w:rsid w:val="0073011D"/>
    <w:rsid w:val="007338F2"/>
    <w:rsid w:val="00735567"/>
    <w:rsid w:val="00740C7C"/>
    <w:rsid w:val="00752D46"/>
    <w:rsid w:val="00753339"/>
    <w:rsid w:val="00754A66"/>
    <w:rsid w:val="00755293"/>
    <w:rsid w:val="00755C52"/>
    <w:rsid w:val="00761866"/>
    <w:rsid w:val="00761FB8"/>
    <w:rsid w:val="00764F5C"/>
    <w:rsid w:val="0076536A"/>
    <w:rsid w:val="00773087"/>
    <w:rsid w:val="00777734"/>
    <w:rsid w:val="0078104A"/>
    <w:rsid w:val="007816B4"/>
    <w:rsid w:val="00785779"/>
    <w:rsid w:val="00786461"/>
    <w:rsid w:val="0078652C"/>
    <w:rsid w:val="007866D6"/>
    <w:rsid w:val="007875AB"/>
    <w:rsid w:val="0079001F"/>
    <w:rsid w:val="0079102F"/>
    <w:rsid w:val="00793001"/>
    <w:rsid w:val="00794AC7"/>
    <w:rsid w:val="007A0581"/>
    <w:rsid w:val="007A0DCF"/>
    <w:rsid w:val="007A198A"/>
    <w:rsid w:val="007A5B08"/>
    <w:rsid w:val="007B194D"/>
    <w:rsid w:val="007B19CA"/>
    <w:rsid w:val="007B2496"/>
    <w:rsid w:val="007B5149"/>
    <w:rsid w:val="007B6E0A"/>
    <w:rsid w:val="007B7420"/>
    <w:rsid w:val="007B7651"/>
    <w:rsid w:val="007C0BFC"/>
    <w:rsid w:val="007C128D"/>
    <w:rsid w:val="007C535A"/>
    <w:rsid w:val="007C6208"/>
    <w:rsid w:val="007C7085"/>
    <w:rsid w:val="007D4FCD"/>
    <w:rsid w:val="007D620C"/>
    <w:rsid w:val="007D6D14"/>
    <w:rsid w:val="007D72BE"/>
    <w:rsid w:val="007E1C39"/>
    <w:rsid w:val="007E2669"/>
    <w:rsid w:val="007E2CD5"/>
    <w:rsid w:val="007E43D3"/>
    <w:rsid w:val="007E65DF"/>
    <w:rsid w:val="007F0943"/>
    <w:rsid w:val="007F7726"/>
    <w:rsid w:val="007F7E53"/>
    <w:rsid w:val="00803FDF"/>
    <w:rsid w:val="00804087"/>
    <w:rsid w:val="00805786"/>
    <w:rsid w:val="008068FC"/>
    <w:rsid w:val="00810389"/>
    <w:rsid w:val="008140BF"/>
    <w:rsid w:val="008141B5"/>
    <w:rsid w:val="008156B1"/>
    <w:rsid w:val="008157BD"/>
    <w:rsid w:val="00816E26"/>
    <w:rsid w:val="008211A1"/>
    <w:rsid w:val="00821DCA"/>
    <w:rsid w:val="00821FC6"/>
    <w:rsid w:val="00822998"/>
    <w:rsid w:val="008231A7"/>
    <w:rsid w:val="00823446"/>
    <w:rsid w:val="008245DE"/>
    <w:rsid w:val="00827A17"/>
    <w:rsid w:val="00834995"/>
    <w:rsid w:val="00837A71"/>
    <w:rsid w:val="00842543"/>
    <w:rsid w:val="00843AFC"/>
    <w:rsid w:val="008455F7"/>
    <w:rsid w:val="008514FF"/>
    <w:rsid w:val="00852079"/>
    <w:rsid w:val="00852C39"/>
    <w:rsid w:val="00853026"/>
    <w:rsid w:val="00853072"/>
    <w:rsid w:val="00854BC2"/>
    <w:rsid w:val="00854DC5"/>
    <w:rsid w:val="00861BE9"/>
    <w:rsid w:val="008627B1"/>
    <w:rsid w:val="00865801"/>
    <w:rsid w:val="008717A3"/>
    <w:rsid w:val="00872C76"/>
    <w:rsid w:val="00873054"/>
    <w:rsid w:val="00874F39"/>
    <w:rsid w:val="00875B24"/>
    <w:rsid w:val="00875EF3"/>
    <w:rsid w:val="00881931"/>
    <w:rsid w:val="008847ED"/>
    <w:rsid w:val="0088630E"/>
    <w:rsid w:val="008876DD"/>
    <w:rsid w:val="00887DB8"/>
    <w:rsid w:val="00890E33"/>
    <w:rsid w:val="008910D6"/>
    <w:rsid w:val="00894702"/>
    <w:rsid w:val="0089645B"/>
    <w:rsid w:val="00896E58"/>
    <w:rsid w:val="008A03E8"/>
    <w:rsid w:val="008A0B9C"/>
    <w:rsid w:val="008A6922"/>
    <w:rsid w:val="008B29EB"/>
    <w:rsid w:val="008B6827"/>
    <w:rsid w:val="008B760A"/>
    <w:rsid w:val="008C0D89"/>
    <w:rsid w:val="008C28AD"/>
    <w:rsid w:val="008C4932"/>
    <w:rsid w:val="008C6629"/>
    <w:rsid w:val="008C6978"/>
    <w:rsid w:val="008D0339"/>
    <w:rsid w:val="008D166F"/>
    <w:rsid w:val="008D1A49"/>
    <w:rsid w:val="008D226D"/>
    <w:rsid w:val="008D2A60"/>
    <w:rsid w:val="008E1915"/>
    <w:rsid w:val="008E4BFD"/>
    <w:rsid w:val="008E5792"/>
    <w:rsid w:val="008E7E2A"/>
    <w:rsid w:val="008F03CF"/>
    <w:rsid w:val="008F3A49"/>
    <w:rsid w:val="008F5EFF"/>
    <w:rsid w:val="008F6D0F"/>
    <w:rsid w:val="008F6EB9"/>
    <w:rsid w:val="009011BF"/>
    <w:rsid w:val="009013E1"/>
    <w:rsid w:val="009015D5"/>
    <w:rsid w:val="00901F91"/>
    <w:rsid w:val="009027D5"/>
    <w:rsid w:val="0091218A"/>
    <w:rsid w:val="00914E1A"/>
    <w:rsid w:val="009216C6"/>
    <w:rsid w:val="00922852"/>
    <w:rsid w:val="00925261"/>
    <w:rsid w:val="00927902"/>
    <w:rsid w:val="00932CF7"/>
    <w:rsid w:val="00943B4F"/>
    <w:rsid w:val="009456E7"/>
    <w:rsid w:val="00951786"/>
    <w:rsid w:val="00952E5B"/>
    <w:rsid w:val="00954266"/>
    <w:rsid w:val="00956B4C"/>
    <w:rsid w:val="00956FDF"/>
    <w:rsid w:val="00961A6A"/>
    <w:rsid w:val="0096400F"/>
    <w:rsid w:val="00972342"/>
    <w:rsid w:val="00974142"/>
    <w:rsid w:val="00981F93"/>
    <w:rsid w:val="00982122"/>
    <w:rsid w:val="009837B7"/>
    <w:rsid w:val="0099106E"/>
    <w:rsid w:val="00992E33"/>
    <w:rsid w:val="009930D5"/>
    <w:rsid w:val="00995A7C"/>
    <w:rsid w:val="00997CB9"/>
    <w:rsid w:val="009B121A"/>
    <w:rsid w:val="009B5C10"/>
    <w:rsid w:val="009C0BAE"/>
    <w:rsid w:val="009C20C7"/>
    <w:rsid w:val="009C4E79"/>
    <w:rsid w:val="009C63FF"/>
    <w:rsid w:val="009D240D"/>
    <w:rsid w:val="009D716E"/>
    <w:rsid w:val="009E12F5"/>
    <w:rsid w:val="009E39A5"/>
    <w:rsid w:val="009E4175"/>
    <w:rsid w:val="009E483A"/>
    <w:rsid w:val="009E5FC7"/>
    <w:rsid w:val="009E7C66"/>
    <w:rsid w:val="009F1991"/>
    <w:rsid w:val="009F1BBB"/>
    <w:rsid w:val="009F5D63"/>
    <w:rsid w:val="009F7646"/>
    <w:rsid w:val="009F7C5C"/>
    <w:rsid w:val="00A04658"/>
    <w:rsid w:val="00A128A2"/>
    <w:rsid w:val="00A147CC"/>
    <w:rsid w:val="00A232B6"/>
    <w:rsid w:val="00A26695"/>
    <w:rsid w:val="00A26BE1"/>
    <w:rsid w:val="00A2744A"/>
    <w:rsid w:val="00A27A0D"/>
    <w:rsid w:val="00A27A95"/>
    <w:rsid w:val="00A311F4"/>
    <w:rsid w:val="00A31917"/>
    <w:rsid w:val="00A32EBB"/>
    <w:rsid w:val="00A33B62"/>
    <w:rsid w:val="00A36618"/>
    <w:rsid w:val="00A37CDC"/>
    <w:rsid w:val="00A402EA"/>
    <w:rsid w:val="00A40729"/>
    <w:rsid w:val="00A414F8"/>
    <w:rsid w:val="00A42D24"/>
    <w:rsid w:val="00A42D86"/>
    <w:rsid w:val="00A45567"/>
    <w:rsid w:val="00A500F6"/>
    <w:rsid w:val="00A51C1D"/>
    <w:rsid w:val="00A54C8B"/>
    <w:rsid w:val="00A57232"/>
    <w:rsid w:val="00A60EB2"/>
    <w:rsid w:val="00A667A3"/>
    <w:rsid w:val="00A66B7C"/>
    <w:rsid w:val="00A66C3B"/>
    <w:rsid w:val="00A67C73"/>
    <w:rsid w:val="00A73279"/>
    <w:rsid w:val="00A74C27"/>
    <w:rsid w:val="00A75582"/>
    <w:rsid w:val="00A77DA8"/>
    <w:rsid w:val="00A8405E"/>
    <w:rsid w:val="00A874F8"/>
    <w:rsid w:val="00A87B58"/>
    <w:rsid w:val="00A96099"/>
    <w:rsid w:val="00AA06AA"/>
    <w:rsid w:val="00AB118A"/>
    <w:rsid w:val="00AB244D"/>
    <w:rsid w:val="00AB567A"/>
    <w:rsid w:val="00AB67C8"/>
    <w:rsid w:val="00AC29BE"/>
    <w:rsid w:val="00AC5D61"/>
    <w:rsid w:val="00AC7E23"/>
    <w:rsid w:val="00AD15C1"/>
    <w:rsid w:val="00AD17E7"/>
    <w:rsid w:val="00AD26A4"/>
    <w:rsid w:val="00AD337C"/>
    <w:rsid w:val="00AD38EF"/>
    <w:rsid w:val="00AD3AAE"/>
    <w:rsid w:val="00AD3EEA"/>
    <w:rsid w:val="00AE5135"/>
    <w:rsid w:val="00AF5C74"/>
    <w:rsid w:val="00AF6D04"/>
    <w:rsid w:val="00B00910"/>
    <w:rsid w:val="00B05375"/>
    <w:rsid w:val="00B05A80"/>
    <w:rsid w:val="00B069FF"/>
    <w:rsid w:val="00B10256"/>
    <w:rsid w:val="00B1065C"/>
    <w:rsid w:val="00B14E5F"/>
    <w:rsid w:val="00B17EFC"/>
    <w:rsid w:val="00B21A55"/>
    <w:rsid w:val="00B2265A"/>
    <w:rsid w:val="00B2689B"/>
    <w:rsid w:val="00B26E3F"/>
    <w:rsid w:val="00B344EE"/>
    <w:rsid w:val="00B36953"/>
    <w:rsid w:val="00B41310"/>
    <w:rsid w:val="00B4374C"/>
    <w:rsid w:val="00B43D41"/>
    <w:rsid w:val="00B44907"/>
    <w:rsid w:val="00B64E41"/>
    <w:rsid w:val="00B64E62"/>
    <w:rsid w:val="00B650B9"/>
    <w:rsid w:val="00B65F8B"/>
    <w:rsid w:val="00B67545"/>
    <w:rsid w:val="00B74F92"/>
    <w:rsid w:val="00B83C86"/>
    <w:rsid w:val="00B83C8B"/>
    <w:rsid w:val="00B84D50"/>
    <w:rsid w:val="00B85055"/>
    <w:rsid w:val="00B85FD8"/>
    <w:rsid w:val="00B9204C"/>
    <w:rsid w:val="00B932AA"/>
    <w:rsid w:val="00B97668"/>
    <w:rsid w:val="00B97993"/>
    <w:rsid w:val="00BA204E"/>
    <w:rsid w:val="00BA3CC3"/>
    <w:rsid w:val="00BA43B2"/>
    <w:rsid w:val="00BA4BD7"/>
    <w:rsid w:val="00BA52A1"/>
    <w:rsid w:val="00BA74BB"/>
    <w:rsid w:val="00BB232E"/>
    <w:rsid w:val="00BB4657"/>
    <w:rsid w:val="00BC2003"/>
    <w:rsid w:val="00BC65C3"/>
    <w:rsid w:val="00BD069A"/>
    <w:rsid w:val="00BD5535"/>
    <w:rsid w:val="00BD63AA"/>
    <w:rsid w:val="00BE0C68"/>
    <w:rsid w:val="00BE1187"/>
    <w:rsid w:val="00BE169F"/>
    <w:rsid w:val="00BE5CDA"/>
    <w:rsid w:val="00BE6169"/>
    <w:rsid w:val="00BF0668"/>
    <w:rsid w:val="00BF0D2C"/>
    <w:rsid w:val="00BF1F10"/>
    <w:rsid w:val="00BF2280"/>
    <w:rsid w:val="00BF4EBE"/>
    <w:rsid w:val="00BF566E"/>
    <w:rsid w:val="00C0063B"/>
    <w:rsid w:val="00C01DCB"/>
    <w:rsid w:val="00C0338E"/>
    <w:rsid w:val="00C0560C"/>
    <w:rsid w:val="00C06348"/>
    <w:rsid w:val="00C076F0"/>
    <w:rsid w:val="00C10F97"/>
    <w:rsid w:val="00C114AE"/>
    <w:rsid w:val="00C1237B"/>
    <w:rsid w:val="00C128AC"/>
    <w:rsid w:val="00C22410"/>
    <w:rsid w:val="00C22C97"/>
    <w:rsid w:val="00C23CC5"/>
    <w:rsid w:val="00C24AD3"/>
    <w:rsid w:val="00C264C0"/>
    <w:rsid w:val="00C27664"/>
    <w:rsid w:val="00C30727"/>
    <w:rsid w:val="00C3326C"/>
    <w:rsid w:val="00C33929"/>
    <w:rsid w:val="00C344DE"/>
    <w:rsid w:val="00C40DC2"/>
    <w:rsid w:val="00C41474"/>
    <w:rsid w:val="00C42DF9"/>
    <w:rsid w:val="00C435D3"/>
    <w:rsid w:val="00C5426F"/>
    <w:rsid w:val="00C55C58"/>
    <w:rsid w:val="00C56D83"/>
    <w:rsid w:val="00C57CC4"/>
    <w:rsid w:val="00C6045A"/>
    <w:rsid w:val="00C60A16"/>
    <w:rsid w:val="00C60B99"/>
    <w:rsid w:val="00C61D06"/>
    <w:rsid w:val="00C61FF4"/>
    <w:rsid w:val="00C63C03"/>
    <w:rsid w:val="00C64F34"/>
    <w:rsid w:val="00C67D60"/>
    <w:rsid w:val="00C70F31"/>
    <w:rsid w:val="00C72654"/>
    <w:rsid w:val="00C76707"/>
    <w:rsid w:val="00C81284"/>
    <w:rsid w:val="00C843FC"/>
    <w:rsid w:val="00C929C8"/>
    <w:rsid w:val="00C931E0"/>
    <w:rsid w:val="00C94291"/>
    <w:rsid w:val="00CB07D5"/>
    <w:rsid w:val="00CB23BD"/>
    <w:rsid w:val="00CB23D1"/>
    <w:rsid w:val="00CB2D77"/>
    <w:rsid w:val="00CB4EFF"/>
    <w:rsid w:val="00CB5453"/>
    <w:rsid w:val="00CB69DD"/>
    <w:rsid w:val="00CC200C"/>
    <w:rsid w:val="00CC5C85"/>
    <w:rsid w:val="00CD5698"/>
    <w:rsid w:val="00CD63C7"/>
    <w:rsid w:val="00CD64B5"/>
    <w:rsid w:val="00CE2709"/>
    <w:rsid w:val="00CE6810"/>
    <w:rsid w:val="00CE7CED"/>
    <w:rsid w:val="00CF7DC1"/>
    <w:rsid w:val="00D02CEA"/>
    <w:rsid w:val="00D0585E"/>
    <w:rsid w:val="00D06AFD"/>
    <w:rsid w:val="00D079F3"/>
    <w:rsid w:val="00D10324"/>
    <w:rsid w:val="00D13366"/>
    <w:rsid w:val="00D13508"/>
    <w:rsid w:val="00D148F7"/>
    <w:rsid w:val="00D14FAE"/>
    <w:rsid w:val="00D1666B"/>
    <w:rsid w:val="00D216ED"/>
    <w:rsid w:val="00D24D45"/>
    <w:rsid w:val="00D3011C"/>
    <w:rsid w:val="00D32D35"/>
    <w:rsid w:val="00D32FB5"/>
    <w:rsid w:val="00D332F7"/>
    <w:rsid w:val="00D33AC7"/>
    <w:rsid w:val="00D35FA3"/>
    <w:rsid w:val="00D41812"/>
    <w:rsid w:val="00D4447E"/>
    <w:rsid w:val="00D444AB"/>
    <w:rsid w:val="00D4490C"/>
    <w:rsid w:val="00D44B5C"/>
    <w:rsid w:val="00D47120"/>
    <w:rsid w:val="00D50C32"/>
    <w:rsid w:val="00D53D16"/>
    <w:rsid w:val="00D5528C"/>
    <w:rsid w:val="00D56149"/>
    <w:rsid w:val="00D571B1"/>
    <w:rsid w:val="00D57E29"/>
    <w:rsid w:val="00D60AA0"/>
    <w:rsid w:val="00D61FCC"/>
    <w:rsid w:val="00D65362"/>
    <w:rsid w:val="00D72449"/>
    <w:rsid w:val="00D72B29"/>
    <w:rsid w:val="00D74957"/>
    <w:rsid w:val="00D76968"/>
    <w:rsid w:val="00D80C3F"/>
    <w:rsid w:val="00D814BD"/>
    <w:rsid w:val="00D81644"/>
    <w:rsid w:val="00D81C89"/>
    <w:rsid w:val="00D8286D"/>
    <w:rsid w:val="00D82DE4"/>
    <w:rsid w:val="00D84E5B"/>
    <w:rsid w:val="00D85BFB"/>
    <w:rsid w:val="00D92424"/>
    <w:rsid w:val="00D92D75"/>
    <w:rsid w:val="00D9461D"/>
    <w:rsid w:val="00D952A5"/>
    <w:rsid w:val="00D962EE"/>
    <w:rsid w:val="00D96858"/>
    <w:rsid w:val="00D96973"/>
    <w:rsid w:val="00DA15D8"/>
    <w:rsid w:val="00DA43AA"/>
    <w:rsid w:val="00DA4A5D"/>
    <w:rsid w:val="00DA77ED"/>
    <w:rsid w:val="00DB4C50"/>
    <w:rsid w:val="00DB7C04"/>
    <w:rsid w:val="00DB7F41"/>
    <w:rsid w:val="00DC0B2D"/>
    <w:rsid w:val="00DC19C9"/>
    <w:rsid w:val="00DC4393"/>
    <w:rsid w:val="00DC7460"/>
    <w:rsid w:val="00DD22E9"/>
    <w:rsid w:val="00DD2BD8"/>
    <w:rsid w:val="00DD3481"/>
    <w:rsid w:val="00DD485A"/>
    <w:rsid w:val="00DD4F19"/>
    <w:rsid w:val="00DD705E"/>
    <w:rsid w:val="00DE1C21"/>
    <w:rsid w:val="00DE4CE1"/>
    <w:rsid w:val="00DE4F08"/>
    <w:rsid w:val="00DE602E"/>
    <w:rsid w:val="00DF085D"/>
    <w:rsid w:val="00DF1CEA"/>
    <w:rsid w:val="00DF25D8"/>
    <w:rsid w:val="00DF5E8E"/>
    <w:rsid w:val="00E016B3"/>
    <w:rsid w:val="00E03344"/>
    <w:rsid w:val="00E050C0"/>
    <w:rsid w:val="00E05F20"/>
    <w:rsid w:val="00E1124D"/>
    <w:rsid w:val="00E1294E"/>
    <w:rsid w:val="00E12AD9"/>
    <w:rsid w:val="00E15046"/>
    <w:rsid w:val="00E150D2"/>
    <w:rsid w:val="00E15559"/>
    <w:rsid w:val="00E272DE"/>
    <w:rsid w:val="00E31F96"/>
    <w:rsid w:val="00E33559"/>
    <w:rsid w:val="00E34134"/>
    <w:rsid w:val="00E3490B"/>
    <w:rsid w:val="00E42FA3"/>
    <w:rsid w:val="00E47168"/>
    <w:rsid w:val="00E512B3"/>
    <w:rsid w:val="00E5775A"/>
    <w:rsid w:val="00E60E00"/>
    <w:rsid w:val="00E6513A"/>
    <w:rsid w:val="00E66C25"/>
    <w:rsid w:val="00E733B6"/>
    <w:rsid w:val="00E816C0"/>
    <w:rsid w:val="00E81A75"/>
    <w:rsid w:val="00E81E5C"/>
    <w:rsid w:val="00E83095"/>
    <w:rsid w:val="00E8334D"/>
    <w:rsid w:val="00E8358E"/>
    <w:rsid w:val="00E84DA9"/>
    <w:rsid w:val="00E84FC8"/>
    <w:rsid w:val="00E86E39"/>
    <w:rsid w:val="00E91DBE"/>
    <w:rsid w:val="00E94E7C"/>
    <w:rsid w:val="00E94F88"/>
    <w:rsid w:val="00E97300"/>
    <w:rsid w:val="00EA0A1C"/>
    <w:rsid w:val="00EA2095"/>
    <w:rsid w:val="00EA77C0"/>
    <w:rsid w:val="00EB0767"/>
    <w:rsid w:val="00EB26CB"/>
    <w:rsid w:val="00EB51D6"/>
    <w:rsid w:val="00EC05FE"/>
    <w:rsid w:val="00EC3078"/>
    <w:rsid w:val="00EC38BE"/>
    <w:rsid w:val="00EC6730"/>
    <w:rsid w:val="00EC6FA6"/>
    <w:rsid w:val="00ED17A4"/>
    <w:rsid w:val="00ED45FD"/>
    <w:rsid w:val="00EE1C1A"/>
    <w:rsid w:val="00EE509B"/>
    <w:rsid w:val="00EE5521"/>
    <w:rsid w:val="00EE667B"/>
    <w:rsid w:val="00EE6D8D"/>
    <w:rsid w:val="00EF4A19"/>
    <w:rsid w:val="00EF6E48"/>
    <w:rsid w:val="00F00F16"/>
    <w:rsid w:val="00F03C8F"/>
    <w:rsid w:val="00F072DA"/>
    <w:rsid w:val="00F13334"/>
    <w:rsid w:val="00F17FEA"/>
    <w:rsid w:val="00F204DB"/>
    <w:rsid w:val="00F21E10"/>
    <w:rsid w:val="00F244EE"/>
    <w:rsid w:val="00F24555"/>
    <w:rsid w:val="00F26CE9"/>
    <w:rsid w:val="00F304B5"/>
    <w:rsid w:val="00F30924"/>
    <w:rsid w:val="00F3181D"/>
    <w:rsid w:val="00F35AEC"/>
    <w:rsid w:val="00F36E38"/>
    <w:rsid w:val="00F40A4C"/>
    <w:rsid w:val="00F419CA"/>
    <w:rsid w:val="00F42FC5"/>
    <w:rsid w:val="00F4326B"/>
    <w:rsid w:val="00F44382"/>
    <w:rsid w:val="00F44CCA"/>
    <w:rsid w:val="00F45831"/>
    <w:rsid w:val="00F45B0E"/>
    <w:rsid w:val="00F4664F"/>
    <w:rsid w:val="00F50BB1"/>
    <w:rsid w:val="00F55BB7"/>
    <w:rsid w:val="00F622A9"/>
    <w:rsid w:val="00F62837"/>
    <w:rsid w:val="00F640FA"/>
    <w:rsid w:val="00F64465"/>
    <w:rsid w:val="00F717D8"/>
    <w:rsid w:val="00F73463"/>
    <w:rsid w:val="00F771CA"/>
    <w:rsid w:val="00F77373"/>
    <w:rsid w:val="00F7747E"/>
    <w:rsid w:val="00F77931"/>
    <w:rsid w:val="00F81BD0"/>
    <w:rsid w:val="00F8249A"/>
    <w:rsid w:val="00F82BD0"/>
    <w:rsid w:val="00F85DC8"/>
    <w:rsid w:val="00F86E83"/>
    <w:rsid w:val="00F87DD6"/>
    <w:rsid w:val="00F92FE2"/>
    <w:rsid w:val="00F9455B"/>
    <w:rsid w:val="00F97945"/>
    <w:rsid w:val="00F97AFD"/>
    <w:rsid w:val="00FA1326"/>
    <w:rsid w:val="00FA1DC8"/>
    <w:rsid w:val="00FA3AE0"/>
    <w:rsid w:val="00FA45A2"/>
    <w:rsid w:val="00FB1D0E"/>
    <w:rsid w:val="00FB404A"/>
    <w:rsid w:val="00FC4FD3"/>
    <w:rsid w:val="00FC7243"/>
    <w:rsid w:val="00FD759E"/>
    <w:rsid w:val="00FE24CF"/>
    <w:rsid w:val="00FE2882"/>
    <w:rsid w:val="00FE4D85"/>
    <w:rsid w:val="00FE66C1"/>
    <w:rsid w:val="00FE674C"/>
    <w:rsid w:val="00FE7B6F"/>
    <w:rsid w:val="00FF048D"/>
    <w:rsid w:val="00FF406B"/>
    <w:rsid w:val="00FF45CC"/>
    <w:rsid w:val="00FF75E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C8D56C"/>
  <w15:docId w15:val="{05DA5BBC-DEF2-4E2F-B538-98D443AB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kern w:val="2"/>
        <w:sz w:val="21"/>
        <w:szCs w:val="28"/>
        <w:lang w:val="en-US" w:eastAsia="ja-JP"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36D"/>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5107"/>
    <w:rPr>
      <w:color w:val="0000FF" w:themeColor="hyperlink"/>
      <w:u w:val="single"/>
    </w:rPr>
  </w:style>
  <w:style w:type="character" w:styleId="FollowedHyperlink">
    <w:name w:val="FollowedHyperlink"/>
    <w:basedOn w:val="DefaultParagraphFont"/>
    <w:uiPriority w:val="99"/>
    <w:semiHidden/>
    <w:unhideWhenUsed/>
    <w:rsid w:val="005C0729"/>
    <w:rPr>
      <w:color w:val="800080" w:themeColor="followedHyperlink"/>
      <w:u w:val="single"/>
    </w:rPr>
  </w:style>
  <w:style w:type="table" w:styleId="TableGrid">
    <w:name w:val="Table Grid"/>
    <w:basedOn w:val="TableNormal"/>
    <w:uiPriority w:val="59"/>
    <w:rsid w:val="00FF7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7DB8"/>
    <w:rPr>
      <w:rFonts w:asciiTheme="majorHAnsi" w:eastAsiaTheme="majorEastAsia" w:hAnsiTheme="majorHAnsi" w:cstheme="majorBidi"/>
      <w:sz w:val="18"/>
      <w:szCs w:val="22"/>
    </w:rPr>
  </w:style>
  <w:style w:type="character" w:customStyle="1" w:styleId="BalloonTextChar">
    <w:name w:val="Balloon Text Char"/>
    <w:basedOn w:val="DefaultParagraphFont"/>
    <w:link w:val="BalloonText"/>
    <w:uiPriority w:val="99"/>
    <w:semiHidden/>
    <w:rsid w:val="00887DB8"/>
    <w:rPr>
      <w:rFonts w:asciiTheme="majorHAnsi" w:eastAsiaTheme="majorEastAsia" w:hAnsiTheme="majorHAnsi" w:cstheme="majorBidi"/>
      <w:sz w:val="18"/>
      <w:szCs w:val="22"/>
    </w:rPr>
  </w:style>
  <w:style w:type="paragraph" w:styleId="ListParagraph">
    <w:name w:val="List Paragraph"/>
    <w:basedOn w:val="Normal"/>
    <w:uiPriority w:val="34"/>
    <w:qFormat/>
    <w:rsid w:val="00B05A80"/>
    <w:pPr>
      <w:ind w:leftChars="400" w:left="840"/>
    </w:pPr>
    <w:rPr>
      <w:rFonts w:cs="Angsana New"/>
    </w:rPr>
  </w:style>
  <w:style w:type="paragraph" w:styleId="Header">
    <w:name w:val="header"/>
    <w:basedOn w:val="Normal"/>
    <w:link w:val="HeaderChar"/>
    <w:uiPriority w:val="99"/>
    <w:unhideWhenUsed/>
    <w:rsid w:val="001A1873"/>
    <w:pPr>
      <w:tabs>
        <w:tab w:val="center" w:pos="4252"/>
        <w:tab w:val="right" w:pos="8504"/>
      </w:tabs>
      <w:snapToGrid w:val="0"/>
    </w:pPr>
    <w:rPr>
      <w:rFonts w:cs="Angsana New"/>
    </w:rPr>
  </w:style>
  <w:style w:type="character" w:customStyle="1" w:styleId="HeaderChar">
    <w:name w:val="Header Char"/>
    <w:basedOn w:val="DefaultParagraphFont"/>
    <w:link w:val="Header"/>
    <w:uiPriority w:val="99"/>
    <w:rsid w:val="001A1873"/>
    <w:rPr>
      <w:rFonts w:cs="Angsana New"/>
    </w:rPr>
  </w:style>
  <w:style w:type="paragraph" w:styleId="Footer">
    <w:name w:val="footer"/>
    <w:basedOn w:val="Normal"/>
    <w:link w:val="FooterChar"/>
    <w:uiPriority w:val="99"/>
    <w:unhideWhenUsed/>
    <w:rsid w:val="001A1873"/>
    <w:pPr>
      <w:tabs>
        <w:tab w:val="center" w:pos="4252"/>
        <w:tab w:val="right" w:pos="8504"/>
      </w:tabs>
      <w:snapToGrid w:val="0"/>
    </w:pPr>
    <w:rPr>
      <w:rFonts w:cs="Angsana New"/>
    </w:rPr>
  </w:style>
  <w:style w:type="character" w:customStyle="1" w:styleId="FooterChar">
    <w:name w:val="Footer Char"/>
    <w:basedOn w:val="DefaultParagraphFont"/>
    <w:link w:val="Footer"/>
    <w:uiPriority w:val="99"/>
    <w:rsid w:val="001A1873"/>
    <w:rPr>
      <w:rFonts w:cs="Angsana New"/>
    </w:rPr>
  </w:style>
  <w:style w:type="character" w:styleId="UnresolvedMention">
    <w:name w:val="Unresolved Mention"/>
    <w:basedOn w:val="DefaultParagraphFont"/>
    <w:uiPriority w:val="99"/>
    <w:semiHidden/>
    <w:unhideWhenUsed/>
    <w:rsid w:val="00B4374C"/>
    <w:rPr>
      <w:color w:val="605E5C"/>
      <w:shd w:val="clear" w:color="auto" w:fill="E1DFDD"/>
    </w:rPr>
  </w:style>
  <w:style w:type="character" w:customStyle="1" w:styleId="ui-provider">
    <w:name w:val="ui-provider"/>
    <w:basedOn w:val="DefaultParagraphFont"/>
    <w:rsid w:val="00B97993"/>
  </w:style>
  <w:style w:type="paragraph" w:styleId="Revision">
    <w:name w:val="Revision"/>
    <w:hidden/>
    <w:uiPriority w:val="99"/>
    <w:semiHidden/>
    <w:rsid w:val="005D3458"/>
    <w:rPr>
      <w:rFonts w:cs="Angsana New"/>
    </w:rPr>
  </w:style>
  <w:style w:type="character" w:styleId="CommentReference">
    <w:name w:val="annotation reference"/>
    <w:basedOn w:val="DefaultParagraphFont"/>
    <w:uiPriority w:val="99"/>
    <w:semiHidden/>
    <w:unhideWhenUsed/>
    <w:rsid w:val="00FA1326"/>
    <w:rPr>
      <w:sz w:val="18"/>
      <w:szCs w:val="18"/>
    </w:rPr>
  </w:style>
  <w:style w:type="paragraph" w:styleId="CommentText">
    <w:name w:val="annotation text"/>
    <w:basedOn w:val="Normal"/>
    <w:link w:val="CommentTextChar"/>
    <w:uiPriority w:val="99"/>
    <w:unhideWhenUsed/>
    <w:rsid w:val="00FA1326"/>
    <w:pPr>
      <w:jc w:val="left"/>
    </w:pPr>
    <w:rPr>
      <w:rFonts w:cs="Angsana New"/>
    </w:rPr>
  </w:style>
  <w:style w:type="character" w:customStyle="1" w:styleId="CommentTextChar">
    <w:name w:val="Comment Text Char"/>
    <w:basedOn w:val="DefaultParagraphFont"/>
    <w:link w:val="CommentText"/>
    <w:uiPriority w:val="99"/>
    <w:rsid w:val="00FA1326"/>
    <w:rPr>
      <w:rFonts w:cs="Angsana New"/>
    </w:rPr>
  </w:style>
  <w:style w:type="paragraph" w:styleId="CommentSubject">
    <w:name w:val="annotation subject"/>
    <w:basedOn w:val="CommentText"/>
    <w:next w:val="CommentText"/>
    <w:link w:val="CommentSubjectChar"/>
    <w:uiPriority w:val="99"/>
    <w:semiHidden/>
    <w:unhideWhenUsed/>
    <w:rsid w:val="00FA1326"/>
    <w:rPr>
      <w:b/>
      <w:bCs/>
    </w:rPr>
  </w:style>
  <w:style w:type="character" w:customStyle="1" w:styleId="CommentSubjectChar">
    <w:name w:val="Comment Subject Char"/>
    <w:basedOn w:val="CommentTextChar"/>
    <w:link w:val="CommentSubject"/>
    <w:uiPriority w:val="99"/>
    <w:semiHidden/>
    <w:rsid w:val="00FA1326"/>
    <w:rPr>
      <w:rFonts w:cs="Angsana New"/>
      <w:b/>
      <w:bCs/>
    </w:rPr>
  </w:style>
  <w:style w:type="paragraph" w:styleId="Closing">
    <w:name w:val="Closing"/>
    <w:basedOn w:val="Normal"/>
    <w:link w:val="ClosingChar"/>
    <w:uiPriority w:val="99"/>
    <w:unhideWhenUsed/>
    <w:rsid w:val="00286D4D"/>
    <w:pPr>
      <w:jc w:val="right"/>
    </w:pPr>
    <w:rPr>
      <w:rFonts w:cs="Angsana New"/>
      <w:sz w:val="20"/>
      <w:szCs w:val="20"/>
    </w:rPr>
  </w:style>
  <w:style w:type="character" w:customStyle="1" w:styleId="ClosingChar">
    <w:name w:val="Closing Char"/>
    <w:basedOn w:val="DefaultParagraphFont"/>
    <w:link w:val="Closing"/>
    <w:uiPriority w:val="99"/>
    <w:rsid w:val="00286D4D"/>
    <w:rPr>
      <w:rFonts w:cs="Angsana New"/>
      <w:sz w:val="20"/>
      <w:szCs w:val="20"/>
    </w:rPr>
  </w:style>
  <w:style w:type="paragraph" w:styleId="NoSpacing">
    <w:name w:val="No Spacing"/>
    <w:link w:val="NoSpacingChar"/>
    <w:uiPriority w:val="1"/>
    <w:qFormat/>
    <w:rsid w:val="009C63FF"/>
    <w:rPr>
      <w:rFonts w:asciiTheme="minorHAnsi" w:eastAsiaTheme="minorEastAsia" w:hAnsiTheme="minorHAnsi" w:cstheme="minorBidi"/>
      <w:kern w:val="0"/>
      <w:sz w:val="22"/>
      <w:szCs w:val="22"/>
      <w:lang w:bidi="ar-SA"/>
    </w:rPr>
  </w:style>
  <w:style w:type="character" w:customStyle="1" w:styleId="NoSpacingChar">
    <w:name w:val="No Spacing Char"/>
    <w:basedOn w:val="DefaultParagraphFont"/>
    <w:link w:val="NoSpacing"/>
    <w:uiPriority w:val="1"/>
    <w:rsid w:val="009C63FF"/>
    <w:rPr>
      <w:rFonts w:asciiTheme="minorHAnsi" w:eastAsiaTheme="minorEastAsia" w:hAnsiTheme="minorHAnsi" w:cstheme="minorBidi"/>
      <w:kern w:val="0"/>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957">
      <w:bodyDiv w:val="1"/>
      <w:marLeft w:val="0"/>
      <w:marRight w:val="0"/>
      <w:marTop w:val="0"/>
      <w:marBottom w:val="0"/>
      <w:divBdr>
        <w:top w:val="none" w:sz="0" w:space="0" w:color="auto"/>
        <w:left w:val="none" w:sz="0" w:space="0" w:color="auto"/>
        <w:bottom w:val="none" w:sz="0" w:space="0" w:color="auto"/>
        <w:right w:val="none" w:sz="0" w:space="0" w:color="auto"/>
      </w:divBdr>
    </w:div>
    <w:div w:id="73285050">
      <w:bodyDiv w:val="1"/>
      <w:marLeft w:val="0"/>
      <w:marRight w:val="0"/>
      <w:marTop w:val="0"/>
      <w:marBottom w:val="0"/>
      <w:divBdr>
        <w:top w:val="none" w:sz="0" w:space="0" w:color="auto"/>
        <w:left w:val="none" w:sz="0" w:space="0" w:color="auto"/>
        <w:bottom w:val="none" w:sz="0" w:space="0" w:color="auto"/>
        <w:right w:val="none" w:sz="0" w:space="0" w:color="auto"/>
      </w:divBdr>
    </w:div>
    <w:div w:id="190805018">
      <w:bodyDiv w:val="1"/>
      <w:marLeft w:val="0"/>
      <w:marRight w:val="0"/>
      <w:marTop w:val="0"/>
      <w:marBottom w:val="0"/>
      <w:divBdr>
        <w:top w:val="none" w:sz="0" w:space="0" w:color="auto"/>
        <w:left w:val="none" w:sz="0" w:space="0" w:color="auto"/>
        <w:bottom w:val="none" w:sz="0" w:space="0" w:color="auto"/>
        <w:right w:val="none" w:sz="0" w:space="0" w:color="auto"/>
      </w:divBdr>
    </w:div>
    <w:div w:id="263002363">
      <w:bodyDiv w:val="1"/>
      <w:marLeft w:val="0"/>
      <w:marRight w:val="0"/>
      <w:marTop w:val="0"/>
      <w:marBottom w:val="0"/>
      <w:divBdr>
        <w:top w:val="none" w:sz="0" w:space="0" w:color="auto"/>
        <w:left w:val="none" w:sz="0" w:space="0" w:color="auto"/>
        <w:bottom w:val="none" w:sz="0" w:space="0" w:color="auto"/>
        <w:right w:val="none" w:sz="0" w:space="0" w:color="auto"/>
      </w:divBdr>
    </w:div>
    <w:div w:id="300773415">
      <w:bodyDiv w:val="1"/>
      <w:marLeft w:val="0"/>
      <w:marRight w:val="0"/>
      <w:marTop w:val="0"/>
      <w:marBottom w:val="0"/>
      <w:divBdr>
        <w:top w:val="none" w:sz="0" w:space="0" w:color="auto"/>
        <w:left w:val="none" w:sz="0" w:space="0" w:color="auto"/>
        <w:bottom w:val="none" w:sz="0" w:space="0" w:color="auto"/>
        <w:right w:val="none" w:sz="0" w:space="0" w:color="auto"/>
      </w:divBdr>
    </w:div>
    <w:div w:id="309940649">
      <w:bodyDiv w:val="1"/>
      <w:marLeft w:val="0"/>
      <w:marRight w:val="0"/>
      <w:marTop w:val="0"/>
      <w:marBottom w:val="0"/>
      <w:divBdr>
        <w:top w:val="none" w:sz="0" w:space="0" w:color="auto"/>
        <w:left w:val="none" w:sz="0" w:space="0" w:color="auto"/>
        <w:bottom w:val="none" w:sz="0" w:space="0" w:color="auto"/>
        <w:right w:val="none" w:sz="0" w:space="0" w:color="auto"/>
      </w:divBdr>
    </w:div>
    <w:div w:id="372193872">
      <w:bodyDiv w:val="1"/>
      <w:marLeft w:val="0"/>
      <w:marRight w:val="0"/>
      <w:marTop w:val="0"/>
      <w:marBottom w:val="0"/>
      <w:divBdr>
        <w:top w:val="none" w:sz="0" w:space="0" w:color="auto"/>
        <w:left w:val="none" w:sz="0" w:space="0" w:color="auto"/>
        <w:bottom w:val="none" w:sz="0" w:space="0" w:color="auto"/>
        <w:right w:val="none" w:sz="0" w:space="0" w:color="auto"/>
      </w:divBdr>
    </w:div>
    <w:div w:id="382870167">
      <w:bodyDiv w:val="1"/>
      <w:marLeft w:val="0"/>
      <w:marRight w:val="0"/>
      <w:marTop w:val="0"/>
      <w:marBottom w:val="0"/>
      <w:divBdr>
        <w:top w:val="none" w:sz="0" w:space="0" w:color="auto"/>
        <w:left w:val="none" w:sz="0" w:space="0" w:color="auto"/>
        <w:bottom w:val="none" w:sz="0" w:space="0" w:color="auto"/>
        <w:right w:val="none" w:sz="0" w:space="0" w:color="auto"/>
      </w:divBdr>
    </w:div>
    <w:div w:id="388843595">
      <w:bodyDiv w:val="1"/>
      <w:marLeft w:val="0"/>
      <w:marRight w:val="0"/>
      <w:marTop w:val="0"/>
      <w:marBottom w:val="0"/>
      <w:divBdr>
        <w:top w:val="none" w:sz="0" w:space="0" w:color="auto"/>
        <w:left w:val="none" w:sz="0" w:space="0" w:color="auto"/>
        <w:bottom w:val="none" w:sz="0" w:space="0" w:color="auto"/>
        <w:right w:val="none" w:sz="0" w:space="0" w:color="auto"/>
      </w:divBdr>
    </w:div>
    <w:div w:id="422840664">
      <w:bodyDiv w:val="1"/>
      <w:marLeft w:val="0"/>
      <w:marRight w:val="0"/>
      <w:marTop w:val="0"/>
      <w:marBottom w:val="0"/>
      <w:divBdr>
        <w:top w:val="none" w:sz="0" w:space="0" w:color="auto"/>
        <w:left w:val="none" w:sz="0" w:space="0" w:color="auto"/>
        <w:bottom w:val="none" w:sz="0" w:space="0" w:color="auto"/>
        <w:right w:val="none" w:sz="0" w:space="0" w:color="auto"/>
      </w:divBdr>
    </w:div>
    <w:div w:id="437600181">
      <w:bodyDiv w:val="1"/>
      <w:marLeft w:val="0"/>
      <w:marRight w:val="0"/>
      <w:marTop w:val="0"/>
      <w:marBottom w:val="0"/>
      <w:divBdr>
        <w:top w:val="none" w:sz="0" w:space="0" w:color="auto"/>
        <w:left w:val="none" w:sz="0" w:space="0" w:color="auto"/>
        <w:bottom w:val="none" w:sz="0" w:space="0" w:color="auto"/>
        <w:right w:val="none" w:sz="0" w:space="0" w:color="auto"/>
      </w:divBdr>
    </w:div>
    <w:div w:id="473178493">
      <w:bodyDiv w:val="1"/>
      <w:marLeft w:val="0"/>
      <w:marRight w:val="0"/>
      <w:marTop w:val="0"/>
      <w:marBottom w:val="0"/>
      <w:divBdr>
        <w:top w:val="none" w:sz="0" w:space="0" w:color="auto"/>
        <w:left w:val="none" w:sz="0" w:space="0" w:color="auto"/>
        <w:bottom w:val="none" w:sz="0" w:space="0" w:color="auto"/>
        <w:right w:val="none" w:sz="0" w:space="0" w:color="auto"/>
      </w:divBdr>
    </w:div>
    <w:div w:id="496843772">
      <w:bodyDiv w:val="1"/>
      <w:marLeft w:val="0"/>
      <w:marRight w:val="0"/>
      <w:marTop w:val="0"/>
      <w:marBottom w:val="0"/>
      <w:divBdr>
        <w:top w:val="none" w:sz="0" w:space="0" w:color="auto"/>
        <w:left w:val="none" w:sz="0" w:space="0" w:color="auto"/>
        <w:bottom w:val="none" w:sz="0" w:space="0" w:color="auto"/>
        <w:right w:val="none" w:sz="0" w:space="0" w:color="auto"/>
      </w:divBdr>
    </w:div>
    <w:div w:id="524487758">
      <w:bodyDiv w:val="1"/>
      <w:marLeft w:val="0"/>
      <w:marRight w:val="0"/>
      <w:marTop w:val="0"/>
      <w:marBottom w:val="0"/>
      <w:divBdr>
        <w:top w:val="none" w:sz="0" w:space="0" w:color="auto"/>
        <w:left w:val="none" w:sz="0" w:space="0" w:color="auto"/>
        <w:bottom w:val="none" w:sz="0" w:space="0" w:color="auto"/>
        <w:right w:val="none" w:sz="0" w:space="0" w:color="auto"/>
      </w:divBdr>
    </w:div>
    <w:div w:id="602804774">
      <w:bodyDiv w:val="1"/>
      <w:marLeft w:val="0"/>
      <w:marRight w:val="0"/>
      <w:marTop w:val="0"/>
      <w:marBottom w:val="0"/>
      <w:divBdr>
        <w:top w:val="none" w:sz="0" w:space="0" w:color="auto"/>
        <w:left w:val="none" w:sz="0" w:space="0" w:color="auto"/>
        <w:bottom w:val="none" w:sz="0" w:space="0" w:color="auto"/>
        <w:right w:val="none" w:sz="0" w:space="0" w:color="auto"/>
      </w:divBdr>
    </w:div>
    <w:div w:id="610480129">
      <w:bodyDiv w:val="1"/>
      <w:marLeft w:val="0"/>
      <w:marRight w:val="0"/>
      <w:marTop w:val="0"/>
      <w:marBottom w:val="0"/>
      <w:divBdr>
        <w:top w:val="none" w:sz="0" w:space="0" w:color="auto"/>
        <w:left w:val="none" w:sz="0" w:space="0" w:color="auto"/>
        <w:bottom w:val="none" w:sz="0" w:space="0" w:color="auto"/>
        <w:right w:val="none" w:sz="0" w:space="0" w:color="auto"/>
      </w:divBdr>
    </w:div>
    <w:div w:id="628512816">
      <w:bodyDiv w:val="1"/>
      <w:marLeft w:val="0"/>
      <w:marRight w:val="0"/>
      <w:marTop w:val="0"/>
      <w:marBottom w:val="0"/>
      <w:divBdr>
        <w:top w:val="none" w:sz="0" w:space="0" w:color="auto"/>
        <w:left w:val="none" w:sz="0" w:space="0" w:color="auto"/>
        <w:bottom w:val="none" w:sz="0" w:space="0" w:color="auto"/>
        <w:right w:val="none" w:sz="0" w:space="0" w:color="auto"/>
      </w:divBdr>
    </w:div>
    <w:div w:id="649673132">
      <w:bodyDiv w:val="1"/>
      <w:marLeft w:val="0"/>
      <w:marRight w:val="0"/>
      <w:marTop w:val="0"/>
      <w:marBottom w:val="0"/>
      <w:divBdr>
        <w:top w:val="none" w:sz="0" w:space="0" w:color="auto"/>
        <w:left w:val="none" w:sz="0" w:space="0" w:color="auto"/>
        <w:bottom w:val="none" w:sz="0" w:space="0" w:color="auto"/>
        <w:right w:val="none" w:sz="0" w:space="0" w:color="auto"/>
      </w:divBdr>
    </w:div>
    <w:div w:id="659386815">
      <w:bodyDiv w:val="1"/>
      <w:marLeft w:val="0"/>
      <w:marRight w:val="0"/>
      <w:marTop w:val="0"/>
      <w:marBottom w:val="0"/>
      <w:divBdr>
        <w:top w:val="none" w:sz="0" w:space="0" w:color="auto"/>
        <w:left w:val="none" w:sz="0" w:space="0" w:color="auto"/>
        <w:bottom w:val="none" w:sz="0" w:space="0" w:color="auto"/>
        <w:right w:val="none" w:sz="0" w:space="0" w:color="auto"/>
      </w:divBdr>
    </w:div>
    <w:div w:id="698433818">
      <w:bodyDiv w:val="1"/>
      <w:marLeft w:val="0"/>
      <w:marRight w:val="0"/>
      <w:marTop w:val="0"/>
      <w:marBottom w:val="0"/>
      <w:divBdr>
        <w:top w:val="none" w:sz="0" w:space="0" w:color="auto"/>
        <w:left w:val="none" w:sz="0" w:space="0" w:color="auto"/>
        <w:bottom w:val="none" w:sz="0" w:space="0" w:color="auto"/>
        <w:right w:val="none" w:sz="0" w:space="0" w:color="auto"/>
      </w:divBdr>
    </w:div>
    <w:div w:id="743339293">
      <w:bodyDiv w:val="1"/>
      <w:marLeft w:val="0"/>
      <w:marRight w:val="0"/>
      <w:marTop w:val="0"/>
      <w:marBottom w:val="0"/>
      <w:divBdr>
        <w:top w:val="none" w:sz="0" w:space="0" w:color="auto"/>
        <w:left w:val="none" w:sz="0" w:space="0" w:color="auto"/>
        <w:bottom w:val="none" w:sz="0" w:space="0" w:color="auto"/>
        <w:right w:val="none" w:sz="0" w:space="0" w:color="auto"/>
      </w:divBdr>
    </w:div>
    <w:div w:id="746192956">
      <w:bodyDiv w:val="1"/>
      <w:marLeft w:val="0"/>
      <w:marRight w:val="0"/>
      <w:marTop w:val="0"/>
      <w:marBottom w:val="0"/>
      <w:divBdr>
        <w:top w:val="none" w:sz="0" w:space="0" w:color="auto"/>
        <w:left w:val="none" w:sz="0" w:space="0" w:color="auto"/>
        <w:bottom w:val="none" w:sz="0" w:space="0" w:color="auto"/>
        <w:right w:val="none" w:sz="0" w:space="0" w:color="auto"/>
      </w:divBdr>
    </w:div>
    <w:div w:id="775294449">
      <w:bodyDiv w:val="1"/>
      <w:marLeft w:val="0"/>
      <w:marRight w:val="0"/>
      <w:marTop w:val="0"/>
      <w:marBottom w:val="0"/>
      <w:divBdr>
        <w:top w:val="none" w:sz="0" w:space="0" w:color="auto"/>
        <w:left w:val="none" w:sz="0" w:space="0" w:color="auto"/>
        <w:bottom w:val="none" w:sz="0" w:space="0" w:color="auto"/>
        <w:right w:val="none" w:sz="0" w:space="0" w:color="auto"/>
      </w:divBdr>
    </w:div>
    <w:div w:id="781340500">
      <w:bodyDiv w:val="1"/>
      <w:marLeft w:val="0"/>
      <w:marRight w:val="0"/>
      <w:marTop w:val="0"/>
      <w:marBottom w:val="0"/>
      <w:divBdr>
        <w:top w:val="none" w:sz="0" w:space="0" w:color="auto"/>
        <w:left w:val="none" w:sz="0" w:space="0" w:color="auto"/>
        <w:bottom w:val="none" w:sz="0" w:space="0" w:color="auto"/>
        <w:right w:val="none" w:sz="0" w:space="0" w:color="auto"/>
      </w:divBdr>
    </w:div>
    <w:div w:id="800339705">
      <w:bodyDiv w:val="1"/>
      <w:marLeft w:val="0"/>
      <w:marRight w:val="0"/>
      <w:marTop w:val="0"/>
      <w:marBottom w:val="0"/>
      <w:divBdr>
        <w:top w:val="none" w:sz="0" w:space="0" w:color="auto"/>
        <w:left w:val="none" w:sz="0" w:space="0" w:color="auto"/>
        <w:bottom w:val="none" w:sz="0" w:space="0" w:color="auto"/>
        <w:right w:val="none" w:sz="0" w:space="0" w:color="auto"/>
      </w:divBdr>
    </w:div>
    <w:div w:id="803893917">
      <w:bodyDiv w:val="1"/>
      <w:marLeft w:val="0"/>
      <w:marRight w:val="0"/>
      <w:marTop w:val="0"/>
      <w:marBottom w:val="0"/>
      <w:divBdr>
        <w:top w:val="none" w:sz="0" w:space="0" w:color="auto"/>
        <w:left w:val="none" w:sz="0" w:space="0" w:color="auto"/>
        <w:bottom w:val="none" w:sz="0" w:space="0" w:color="auto"/>
        <w:right w:val="none" w:sz="0" w:space="0" w:color="auto"/>
      </w:divBdr>
    </w:div>
    <w:div w:id="838540856">
      <w:bodyDiv w:val="1"/>
      <w:marLeft w:val="0"/>
      <w:marRight w:val="0"/>
      <w:marTop w:val="0"/>
      <w:marBottom w:val="0"/>
      <w:divBdr>
        <w:top w:val="none" w:sz="0" w:space="0" w:color="auto"/>
        <w:left w:val="none" w:sz="0" w:space="0" w:color="auto"/>
        <w:bottom w:val="none" w:sz="0" w:space="0" w:color="auto"/>
        <w:right w:val="none" w:sz="0" w:space="0" w:color="auto"/>
      </w:divBdr>
    </w:div>
    <w:div w:id="844973667">
      <w:bodyDiv w:val="1"/>
      <w:marLeft w:val="0"/>
      <w:marRight w:val="0"/>
      <w:marTop w:val="0"/>
      <w:marBottom w:val="0"/>
      <w:divBdr>
        <w:top w:val="none" w:sz="0" w:space="0" w:color="auto"/>
        <w:left w:val="none" w:sz="0" w:space="0" w:color="auto"/>
        <w:bottom w:val="none" w:sz="0" w:space="0" w:color="auto"/>
        <w:right w:val="none" w:sz="0" w:space="0" w:color="auto"/>
      </w:divBdr>
    </w:div>
    <w:div w:id="847446323">
      <w:bodyDiv w:val="1"/>
      <w:marLeft w:val="0"/>
      <w:marRight w:val="0"/>
      <w:marTop w:val="0"/>
      <w:marBottom w:val="0"/>
      <w:divBdr>
        <w:top w:val="none" w:sz="0" w:space="0" w:color="auto"/>
        <w:left w:val="none" w:sz="0" w:space="0" w:color="auto"/>
        <w:bottom w:val="none" w:sz="0" w:space="0" w:color="auto"/>
        <w:right w:val="none" w:sz="0" w:space="0" w:color="auto"/>
      </w:divBdr>
    </w:div>
    <w:div w:id="947201192">
      <w:bodyDiv w:val="1"/>
      <w:marLeft w:val="0"/>
      <w:marRight w:val="0"/>
      <w:marTop w:val="0"/>
      <w:marBottom w:val="0"/>
      <w:divBdr>
        <w:top w:val="none" w:sz="0" w:space="0" w:color="auto"/>
        <w:left w:val="none" w:sz="0" w:space="0" w:color="auto"/>
        <w:bottom w:val="none" w:sz="0" w:space="0" w:color="auto"/>
        <w:right w:val="none" w:sz="0" w:space="0" w:color="auto"/>
      </w:divBdr>
    </w:div>
    <w:div w:id="1014068912">
      <w:bodyDiv w:val="1"/>
      <w:marLeft w:val="0"/>
      <w:marRight w:val="0"/>
      <w:marTop w:val="0"/>
      <w:marBottom w:val="0"/>
      <w:divBdr>
        <w:top w:val="none" w:sz="0" w:space="0" w:color="auto"/>
        <w:left w:val="none" w:sz="0" w:space="0" w:color="auto"/>
        <w:bottom w:val="none" w:sz="0" w:space="0" w:color="auto"/>
        <w:right w:val="none" w:sz="0" w:space="0" w:color="auto"/>
      </w:divBdr>
    </w:div>
    <w:div w:id="1070352348">
      <w:bodyDiv w:val="1"/>
      <w:marLeft w:val="0"/>
      <w:marRight w:val="0"/>
      <w:marTop w:val="0"/>
      <w:marBottom w:val="0"/>
      <w:divBdr>
        <w:top w:val="none" w:sz="0" w:space="0" w:color="auto"/>
        <w:left w:val="none" w:sz="0" w:space="0" w:color="auto"/>
        <w:bottom w:val="none" w:sz="0" w:space="0" w:color="auto"/>
        <w:right w:val="none" w:sz="0" w:space="0" w:color="auto"/>
      </w:divBdr>
    </w:div>
    <w:div w:id="1153570778">
      <w:bodyDiv w:val="1"/>
      <w:marLeft w:val="0"/>
      <w:marRight w:val="0"/>
      <w:marTop w:val="0"/>
      <w:marBottom w:val="0"/>
      <w:divBdr>
        <w:top w:val="none" w:sz="0" w:space="0" w:color="auto"/>
        <w:left w:val="none" w:sz="0" w:space="0" w:color="auto"/>
        <w:bottom w:val="none" w:sz="0" w:space="0" w:color="auto"/>
        <w:right w:val="none" w:sz="0" w:space="0" w:color="auto"/>
      </w:divBdr>
    </w:div>
    <w:div w:id="1278292799">
      <w:bodyDiv w:val="1"/>
      <w:marLeft w:val="0"/>
      <w:marRight w:val="0"/>
      <w:marTop w:val="0"/>
      <w:marBottom w:val="0"/>
      <w:divBdr>
        <w:top w:val="none" w:sz="0" w:space="0" w:color="auto"/>
        <w:left w:val="none" w:sz="0" w:space="0" w:color="auto"/>
        <w:bottom w:val="none" w:sz="0" w:space="0" w:color="auto"/>
        <w:right w:val="none" w:sz="0" w:space="0" w:color="auto"/>
      </w:divBdr>
    </w:div>
    <w:div w:id="1306860142">
      <w:bodyDiv w:val="1"/>
      <w:marLeft w:val="0"/>
      <w:marRight w:val="0"/>
      <w:marTop w:val="0"/>
      <w:marBottom w:val="0"/>
      <w:divBdr>
        <w:top w:val="none" w:sz="0" w:space="0" w:color="auto"/>
        <w:left w:val="none" w:sz="0" w:space="0" w:color="auto"/>
        <w:bottom w:val="none" w:sz="0" w:space="0" w:color="auto"/>
        <w:right w:val="none" w:sz="0" w:space="0" w:color="auto"/>
      </w:divBdr>
    </w:div>
    <w:div w:id="1390962196">
      <w:bodyDiv w:val="1"/>
      <w:marLeft w:val="0"/>
      <w:marRight w:val="0"/>
      <w:marTop w:val="0"/>
      <w:marBottom w:val="0"/>
      <w:divBdr>
        <w:top w:val="none" w:sz="0" w:space="0" w:color="auto"/>
        <w:left w:val="none" w:sz="0" w:space="0" w:color="auto"/>
        <w:bottom w:val="none" w:sz="0" w:space="0" w:color="auto"/>
        <w:right w:val="none" w:sz="0" w:space="0" w:color="auto"/>
      </w:divBdr>
    </w:div>
    <w:div w:id="1448698935">
      <w:bodyDiv w:val="1"/>
      <w:marLeft w:val="0"/>
      <w:marRight w:val="0"/>
      <w:marTop w:val="0"/>
      <w:marBottom w:val="0"/>
      <w:divBdr>
        <w:top w:val="none" w:sz="0" w:space="0" w:color="auto"/>
        <w:left w:val="none" w:sz="0" w:space="0" w:color="auto"/>
        <w:bottom w:val="none" w:sz="0" w:space="0" w:color="auto"/>
        <w:right w:val="none" w:sz="0" w:space="0" w:color="auto"/>
      </w:divBdr>
    </w:div>
    <w:div w:id="1451121912">
      <w:bodyDiv w:val="1"/>
      <w:marLeft w:val="0"/>
      <w:marRight w:val="0"/>
      <w:marTop w:val="0"/>
      <w:marBottom w:val="0"/>
      <w:divBdr>
        <w:top w:val="none" w:sz="0" w:space="0" w:color="auto"/>
        <w:left w:val="none" w:sz="0" w:space="0" w:color="auto"/>
        <w:bottom w:val="none" w:sz="0" w:space="0" w:color="auto"/>
        <w:right w:val="none" w:sz="0" w:space="0" w:color="auto"/>
      </w:divBdr>
    </w:div>
    <w:div w:id="1476528012">
      <w:bodyDiv w:val="1"/>
      <w:marLeft w:val="0"/>
      <w:marRight w:val="0"/>
      <w:marTop w:val="0"/>
      <w:marBottom w:val="0"/>
      <w:divBdr>
        <w:top w:val="none" w:sz="0" w:space="0" w:color="auto"/>
        <w:left w:val="none" w:sz="0" w:space="0" w:color="auto"/>
        <w:bottom w:val="none" w:sz="0" w:space="0" w:color="auto"/>
        <w:right w:val="none" w:sz="0" w:space="0" w:color="auto"/>
      </w:divBdr>
    </w:div>
    <w:div w:id="1509951928">
      <w:bodyDiv w:val="1"/>
      <w:marLeft w:val="0"/>
      <w:marRight w:val="0"/>
      <w:marTop w:val="0"/>
      <w:marBottom w:val="0"/>
      <w:divBdr>
        <w:top w:val="none" w:sz="0" w:space="0" w:color="auto"/>
        <w:left w:val="none" w:sz="0" w:space="0" w:color="auto"/>
        <w:bottom w:val="none" w:sz="0" w:space="0" w:color="auto"/>
        <w:right w:val="none" w:sz="0" w:space="0" w:color="auto"/>
      </w:divBdr>
    </w:div>
    <w:div w:id="1523712947">
      <w:bodyDiv w:val="1"/>
      <w:marLeft w:val="0"/>
      <w:marRight w:val="0"/>
      <w:marTop w:val="0"/>
      <w:marBottom w:val="0"/>
      <w:divBdr>
        <w:top w:val="none" w:sz="0" w:space="0" w:color="auto"/>
        <w:left w:val="none" w:sz="0" w:space="0" w:color="auto"/>
        <w:bottom w:val="none" w:sz="0" w:space="0" w:color="auto"/>
        <w:right w:val="none" w:sz="0" w:space="0" w:color="auto"/>
      </w:divBdr>
    </w:div>
    <w:div w:id="1537768145">
      <w:bodyDiv w:val="1"/>
      <w:marLeft w:val="0"/>
      <w:marRight w:val="0"/>
      <w:marTop w:val="0"/>
      <w:marBottom w:val="0"/>
      <w:divBdr>
        <w:top w:val="none" w:sz="0" w:space="0" w:color="auto"/>
        <w:left w:val="none" w:sz="0" w:space="0" w:color="auto"/>
        <w:bottom w:val="none" w:sz="0" w:space="0" w:color="auto"/>
        <w:right w:val="none" w:sz="0" w:space="0" w:color="auto"/>
      </w:divBdr>
    </w:div>
    <w:div w:id="1539734308">
      <w:bodyDiv w:val="1"/>
      <w:marLeft w:val="0"/>
      <w:marRight w:val="0"/>
      <w:marTop w:val="0"/>
      <w:marBottom w:val="0"/>
      <w:divBdr>
        <w:top w:val="none" w:sz="0" w:space="0" w:color="auto"/>
        <w:left w:val="none" w:sz="0" w:space="0" w:color="auto"/>
        <w:bottom w:val="none" w:sz="0" w:space="0" w:color="auto"/>
        <w:right w:val="none" w:sz="0" w:space="0" w:color="auto"/>
      </w:divBdr>
    </w:div>
    <w:div w:id="1543321645">
      <w:bodyDiv w:val="1"/>
      <w:marLeft w:val="0"/>
      <w:marRight w:val="0"/>
      <w:marTop w:val="0"/>
      <w:marBottom w:val="0"/>
      <w:divBdr>
        <w:top w:val="none" w:sz="0" w:space="0" w:color="auto"/>
        <w:left w:val="none" w:sz="0" w:space="0" w:color="auto"/>
        <w:bottom w:val="none" w:sz="0" w:space="0" w:color="auto"/>
        <w:right w:val="none" w:sz="0" w:space="0" w:color="auto"/>
      </w:divBdr>
    </w:div>
    <w:div w:id="1587038829">
      <w:bodyDiv w:val="1"/>
      <w:marLeft w:val="0"/>
      <w:marRight w:val="0"/>
      <w:marTop w:val="0"/>
      <w:marBottom w:val="0"/>
      <w:divBdr>
        <w:top w:val="none" w:sz="0" w:space="0" w:color="auto"/>
        <w:left w:val="none" w:sz="0" w:space="0" w:color="auto"/>
        <w:bottom w:val="none" w:sz="0" w:space="0" w:color="auto"/>
        <w:right w:val="none" w:sz="0" w:space="0" w:color="auto"/>
      </w:divBdr>
    </w:div>
    <w:div w:id="1710688095">
      <w:bodyDiv w:val="1"/>
      <w:marLeft w:val="0"/>
      <w:marRight w:val="0"/>
      <w:marTop w:val="0"/>
      <w:marBottom w:val="0"/>
      <w:divBdr>
        <w:top w:val="none" w:sz="0" w:space="0" w:color="auto"/>
        <w:left w:val="none" w:sz="0" w:space="0" w:color="auto"/>
        <w:bottom w:val="none" w:sz="0" w:space="0" w:color="auto"/>
        <w:right w:val="none" w:sz="0" w:space="0" w:color="auto"/>
      </w:divBdr>
    </w:div>
    <w:div w:id="1721440187">
      <w:bodyDiv w:val="1"/>
      <w:marLeft w:val="0"/>
      <w:marRight w:val="0"/>
      <w:marTop w:val="0"/>
      <w:marBottom w:val="0"/>
      <w:divBdr>
        <w:top w:val="none" w:sz="0" w:space="0" w:color="auto"/>
        <w:left w:val="none" w:sz="0" w:space="0" w:color="auto"/>
        <w:bottom w:val="none" w:sz="0" w:space="0" w:color="auto"/>
        <w:right w:val="none" w:sz="0" w:space="0" w:color="auto"/>
      </w:divBdr>
    </w:div>
    <w:div w:id="1792475486">
      <w:bodyDiv w:val="1"/>
      <w:marLeft w:val="0"/>
      <w:marRight w:val="0"/>
      <w:marTop w:val="0"/>
      <w:marBottom w:val="0"/>
      <w:divBdr>
        <w:top w:val="none" w:sz="0" w:space="0" w:color="auto"/>
        <w:left w:val="none" w:sz="0" w:space="0" w:color="auto"/>
        <w:bottom w:val="none" w:sz="0" w:space="0" w:color="auto"/>
        <w:right w:val="none" w:sz="0" w:space="0" w:color="auto"/>
      </w:divBdr>
    </w:div>
    <w:div w:id="1796288468">
      <w:bodyDiv w:val="1"/>
      <w:marLeft w:val="0"/>
      <w:marRight w:val="0"/>
      <w:marTop w:val="0"/>
      <w:marBottom w:val="0"/>
      <w:divBdr>
        <w:top w:val="none" w:sz="0" w:space="0" w:color="auto"/>
        <w:left w:val="none" w:sz="0" w:space="0" w:color="auto"/>
        <w:bottom w:val="none" w:sz="0" w:space="0" w:color="auto"/>
        <w:right w:val="none" w:sz="0" w:space="0" w:color="auto"/>
      </w:divBdr>
    </w:div>
    <w:div w:id="1825315692">
      <w:bodyDiv w:val="1"/>
      <w:marLeft w:val="0"/>
      <w:marRight w:val="0"/>
      <w:marTop w:val="0"/>
      <w:marBottom w:val="0"/>
      <w:divBdr>
        <w:top w:val="none" w:sz="0" w:space="0" w:color="auto"/>
        <w:left w:val="none" w:sz="0" w:space="0" w:color="auto"/>
        <w:bottom w:val="none" w:sz="0" w:space="0" w:color="auto"/>
        <w:right w:val="none" w:sz="0" w:space="0" w:color="auto"/>
      </w:divBdr>
    </w:div>
    <w:div w:id="2059818610">
      <w:bodyDiv w:val="1"/>
      <w:marLeft w:val="0"/>
      <w:marRight w:val="0"/>
      <w:marTop w:val="0"/>
      <w:marBottom w:val="0"/>
      <w:divBdr>
        <w:top w:val="none" w:sz="0" w:space="0" w:color="auto"/>
        <w:left w:val="none" w:sz="0" w:space="0" w:color="auto"/>
        <w:bottom w:val="none" w:sz="0" w:space="0" w:color="auto"/>
        <w:right w:val="none" w:sz="0" w:space="0" w:color="auto"/>
      </w:divBdr>
    </w:div>
    <w:div w:id="209277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0578D5-0942-4740-9040-C33EAEC4C804}">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230</TotalTime>
  <Pages>19</Pages>
  <Words>2205</Words>
  <Characters>12575</Characters>
  <Application>Microsoft Office Word</Application>
  <DocSecurity>0</DocSecurity>
  <Lines>104</Lines>
  <Paragraphs>29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Boehringer Ingelheim         Japan Bonus &amp; Incentive Process</vt:lpstr>
      <vt:lpstr/>
    </vt:vector>
  </TitlesOfParts>
  <Company>Boehringer Ingelheim</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Boehringer Ingelheim         Japan Bonus &amp; Incentive Process</dc:title>
  <dc:subject>Working instructions</dc:subject>
  <dc:creator>Yuki kawano, TA-ILD&amp;RESpiratory Sales division, Sales operation department</dc:creator>
  <cp:lastModifiedBy>Aseef Syed</cp:lastModifiedBy>
  <cp:revision>224</cp:revision>
  <dcterms:created xsi:type="dcterms:W3CDTF">2025-07-23T13:03:00Z</dcterms:created>
  <dcterms:modified xsi:type="dcterms:W3CDTF">2025-08-14T07:28:00Z</dcterms:modified>
</cp:coreProperties>
</file>