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81" w:rsidRDefault="00237581" w:rsidP="00237581">
      <w:pPr>
        <w:pStyle w:val="a3"/>
        <w:spacing w:before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37581" w:rsidRDefault="00237581" w:rsidP="00237581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Нижегородский институт управления</w:t>
      </w:r>
    </w:p>
    <w:p w:rsidR="00237581" w:rsidRDefault="00237581" w:rsidP="00237581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Информатики и информационных технологий</w:t>
      </w:r>
    </w:p>
    <w:p w:rsidR="00237581" w:rsidRDefault="00237581" w:rsidP="00237581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:rsidR="00237581" w:rsidRDefault="00237581" w:rsidP="00237581">
      <w:pPr>
        <w:pStyle w:val="a3"/>
        <w:jc w:val="center"/>
      </w:pPr>
      <w:r>
        <w:rPr>
          <w:sz w:val="27"/>
          <w:szCs w:val="27"/>
        </w:rPr>
        <w:t>ПО ПРАКТИЧЕСКОМУ ЗАДАНИЮ №1</w:t>
      </w:r>
    </w:p>
    <w:p w:rsidR="00237581" w:rsidRDefault="00237581" w:rsidP="00237581">
      <w:pPr>
        <w:pStyle w:val="a3"/>
        <w:jc w:val="right"/>
        <w:rPr>
          <w:sz w:val="27"/>
          <w:szCs w:val="27"/>
        </w:rPr>
      </w:pPr>
    </w:p>
    <w:p w:rsidR="00237581" w:rsidRDefault="00237581" w:rsidP="00237581">
      <w:pPr>
        <w:pStyle w:val="a3"/>
        <w:jc w:val="right"/>
        <w:rPr>
          <w:sz w:val="27"/>
          <w:szCs w:val="27"/>
        </w:rPr>
      </w:pPr>
    </w:p>
    <w:p w:rsidR="00237581" w:rsidRDefault="00237581" w:rsidP="00237581">
      <w:pPr>
        <w:pStyle w:val="a3"/>
        <w:jc w:val="right"/>
        <w:rPr>
          <w:sz w:val="27"/>
          <w:szCs w:val="27"/>
        </w:rPr>
      </w:pPr>
    </w:p>
    <w:p w:rsidR="00237581" w:rsidRDefault="00237581" w:rsidP="00237581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Выполнил: студент группы: ИБ-321</w:t>
      </w:r>
    </w:p>
    <w:p w:rsidR="00237581" w:rsidRDefault="00237581" w:rsidP="00237581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Борисков Дмитрий Андреевич</w:t>
      </w:r>
    </w:p>
    <w:p w:rsidR="00237581" w:rsidRDefault="00237581" w:rsidP="00237581">
      <w:pPr>
        <w:pStyle w:val="Standard"/>
        <w:spacing w:before="280" w:after="280"/>
        <w:jc w:val="right"/>
        <w:rPr>
          <w:sz w:val="27"/>
          <w:szCs w:val="27"/>
        </w:rPr>
      </w:pPr>
      <w:r>
        <w:rPr>
          <w:sz w:val="27"/>
          <w:szCs w:val="27"/>
        </w:rPr>
        <w:t>Преподаватель: Окулич Виктор Иванович</w:t>
      </w:r>
    </w:p>
    <w:p w:rsidR="00237581" w:rsidRDefault="00237581" w:rsidP="00237581">
      <w:pPr>
        <w:pStyle w:val="a3"/>
        <w:jc w:val="right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</w:p>
    <w:p w:rsidR="00237581" w:rsidRDefault="00237581" w:rsidP="00237581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:rsidR="00237581" w:rsidRDefault="00237581" w:rsidP="00237581">
      <w:pPr>
        <w:pStyle w:val="a3"/>
        <w:jc w:val="center"/>
        <w:rPr>
          <w:sz w:val="27"/>
          <w:szCs w:val="27"/>
        </w:rPr>
      </w:pPr>
      <w:r w:rsidRPr="00DC2922">
        <w:rPr>
          <w:sz w:val="27"/>
          <w:szCs w:val="27"/>
        </w:rPr>
        <w:t xml:space="preserve">2023 </w:t>
      </w:r>
      <w:r>
        <w:rPr>
          <w:sz w:val="27"/>
          <w:szCs w:val="27"/>
        </w:rPr>
        <w:t>г</w:t>
      </w:r>
      <w:r w:rsidRPr="00DC2922">
        <w:rPr>
          <w:sz w:val="27"/>
          <w:szCs w:val="27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4981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581" w:rsidRDefault="00237581">
          <w:pPr>
            <w:pStyle w:val="a4"/>
          </w:pPr>
          <w:r>
            <w:t>Оглавление</w:t>
          </w:r>
        </w:p>
        <w:p w:rsidR="00A15607" w:rsidRDefault="002375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60286" w:history="1">
            <w:r w:rsidR="00A15607" w:rsidRPr="003B4AAF">
              <w:rPr>
                <w:rStyle w:val="a5"/>
                <w:rFonts w:ascii="Times New Roman" w:eastAsia="Times New Roman" w:hAnsi="Times New Roman" w:cs="Times New Roman"/>
                <w:b/>
                <w:noProof/>
                <w:lang w:bidi="hi-IN"/>
              </w:rPr>
              <w:t>Выбранный документ:</w:t>
            </w:r>
            <w:r w:rsidR="00A15607">
              <w:rPr>
                <w:noProof/>
                <w:webHidden/>
              </w:rPr>
              <w:tab/>
            </w:r>
            <w:r w:rsidR="00A15607">
              <w:rPr>
                <w:noProof/>
                <w:webHidden/>
              </w:rPr>
              <w:fldChar w:fldCharType="begin"/>
            </w:r>
            <w:r w:rsidR="00A15607">
              <w:rPr>
                <w:noProof/>
                <w:webHidden/>
              </w:rPr>
              <w:instrText xml:space="preserve"> PAGEREF _Toc128760286 \h </w:instrText>
            </w:r>
            <w:r w:rsidR="00A15607">
              <w:rPr>
                <w:noProof/>
                <w:webHidden/>
              </w:rPr>
            </w:r>
            <w:r w:rsidR="00A15607">
              <w:rPr>
                <w:noProof/>
                <w:webHidden/>
              </w:rPr>
              <w:fldChar w:fldCharType="separate"/>
            </w:r>
            <w:r w:rsidR="00A15607">
              <w:rPr>
                <w:noProof/>
                <w:webHidden/>
              </w:rPr>
              <w:t>4</w:t>
            </w:r>
            <w:r w:rsidR="00A15607">
              <w:rPr>
                <w:noProof/>
                <w:webHidden/>
              </w:rPr>
              <w:fldChar w:fldCharType="end"/>
            </w:r>
          </w:hyperlink>
        </w:p>
        <w:p w:rsidR="00A15607" w:rsidRDefault="00A1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760287" w:history="1">
            <w:r w:rsidRPr="003B4AAF">
              <w:rPr>
                <w:rStyle w:val="a5"/>
                <w:rFonts w:ascii="Times New Roman" w:hAnsi="Times New Roman" w:cs="Times New Roman"/>
                <w:b/>
                <w:noProof/>
              </w:rPr>
              <w:t>Реквизитный анализ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607" w:rsidRDefault="00A1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760288" w:history="1">
            <w:r w:rsidRPr="003B4AAF">
              <w:rPr>
                <w:rStyle w:val="a5"/>
                <w:b/>
                <w:noProof/>
                <w:lang w:bidi="hi-IN"/>
              </w:rPr>
              <w:t>Реляционная модель базы данных, основанная на реквизитном анализе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607" w:rsidRDefault="00A1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760289" w:history="1">
            <w:r w:rsidRPr="003B4AAF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Процесс использования выбранного документа (дополнительное задание)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607" w:rsidRDefault="00A1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760290" w:history="1">
            <w:r w:rsidRPr="003B4AAF">
              <w:rPr>
                <w:rStyle w:val="a5"/>
                <w:rFonts w:ascii="Times New Roman" w:hAnsi="Times New Roman" w:cs="Times New Roman"/>
                <w:b/>
                <w:noProof/>
              </w:rPr>
              <w:t>Алгоритм получения результатной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81" w:rsidRDefault="00237581">
          <w:r>
            <w:rPr>
              <w:b/>
              <w:bCs/>
            </w:rPr>
            <w:fldChar w:fldCharType="end"/>
          </w:r>
        </w:p>
      </w:sdtContent>
    </w:sdt>
    <w:p w:rsidR="00237581" w:rsidRDefault="00237581" w:rsidP="00237581">
      <w:pPr>
        <w:pStyle w:val="a3"/>
      </w:pPr>
      <w:r>
        <w:br w:type="page"/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34952" w:rsidRPr="00A34952" w:rsidRDefault="00237581" w:rsidP="00A34952">
      <w:pPr>
        <w:pStyle w:val="Standard"/>
        <w:spacing w:before="240" w:after="24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28760286"/>
      <w:r w:rsidRPr="00A349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Выбранный документ:</w:t>
      </w:r>
      <w:bookmarkEnd w:id="0"/>
      <w:r w:rsidRPr="00A349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37581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2846">
        <w:rPr>
          <w:rFonts w:ascii="Times New Roman" w:eastAsia="Times New Roman" w:hAnsi="Times New Roman" w:cs="Times New Roman"/>
          <w:sz w:val="28"/>
          <w:szCs w:val="28"/>
        </w:rPr>
        <w:t>Бухгалтерская справка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7265D" w:rsidRDefault="0027265D" w:rsidP="0027265D">
      <w:pPr>
        <w:pStyle w:val="Standard"/>
        <w:keepNext/>
        <w:spacing w:before="240" w:after="240"/>
        <w:jc w:val="center"/>
      </w:pPr>
      <w:r>
        <w:rPr>
          <w:noProof/>
          <w:lang w:eastAsia="ru-RU" w:bidi="ar-SA"/>
        </w:rPr>
        <w:drawing>
          <wp:inline distT="0" distB="0" distL="0" distR="0" wp14:anchorId="3429DDBA" wp14:editId="452BFB11">
            <wp:extent cx="5940425" cy="489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5D" w:rsidRDefault="0027265D" w:rsidP="0027265D">
      <w:pPr>
        <w:pStyle w:val="a6"/>
        <w:jc w:val="center"/>
      </w:pPr>
      <w:r>
        <w:rPr>
          <w:rFonts w:hint="eastAsia"/>
        </w:rPr>
        <w:t>Рисунок</w:t>
      </w:r>
      <w:r>
        <w:t xml:space="preserve"> </w:t>
      </w:r>
      <w:r w:rsidR="00A81718">
        <w:fldChar w:fldCharType="begin"/>
      </w:r>
      <w:r w:rsidR="00A81718">
        <w:instrText xml:space="preserve"> SEQ Рисунок \* ARABIC </w:instrText>
      </w:r>
      <w:r w:rsidR="00A81718">
        <w:fldChar w:fldCharType="separate"/>
      </w:r>
      <w:r w:rsidR="008916B9">
        <w:rPr>
          <w:noProof/>
        </w:rPr>
        <w:t>1</w:t>
      </w:r>
      <w:r w:rsidR="00A81718">
        <w:rPr>
          <w:noProof/>
        </w:rPr>
        <w:fldChar w:fldCharType="end"/>
      </w:r>
      <w:r>
        <w:t>. Документ "Бухгалтерская справка"</w:t>
      </w:r>
    </w:p>
    <w:p w:rsidR="0027265D" w:rsidRDefault="00A81718" w:rsidP="0027265D">
      <w:hyperlink r:id="rId9" w:history="1">
        <w:r w:rsidR="0027265D" w:rsidRPr="007961FC">
          <w:rPr>
            <w:rStyle w:val="a5"/>
          </w:rPr>
          <w:t>https://spravkamir.ru/pechat-na-buxgalterskoj-otchetnosti-akty-obrazcy-formy-dogovory/</w:t>
        </w:r>
      </w:hyperlink>
    </w:p>
    <w:p w:rsidR="0027265D" w:rsidRPr="0027265D" w:rsidRDefault="0027265D" w:rsidP="0027265D"/>
    <w:p w:rsidR="00A34952" w:rsidRDefault="00A34952" w:rsidP="00A3495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28760287"/>
      <w:r w:rsidRPr="00A349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Реквизитный анализ документа</w:t>
      </w:r>
      <w:bookmarkEnd w:id="1"/>
    </w:p>
    <w:p w:rsidR="007506CB" w:rsidRDefault="00C50067" w:rsidP="007506CB">
      <w:pPr>
        <w:pStyle w:val="a6"/>
        <w:keepNext/>
        <w:jc w:val="center"/>
      </w:pPr>
      <w:r>
        <w:rPr>
          <w:noProof/>
          <w:lang w:eastAsia="ru-RU"/>
        </w:rPr>
        <w:drawing>
          <wp:inline distT="0" distB="0" distL="0" distR="0" wp14:anchorId="434B947E" wp14:editId="458C6D08">
            <wp:extent cx="5940425" cy="491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0E" w:rsidRPr="007C170E" w:rsidRDefault="007506CB" w:rsidP="007506CB">
      <w:pPr>
        <w:pStyle w:val="a6"/>
        <w:jc w:val="center"/>
      </w:pPr>
      <w:r>
        <w:t xml:space="preserve">Рисунок </w:t>
      </w:r>
      <w:r w:rsidR="00A81718">
        <w:fldChar w:fldCharType="begin"/>
      </w:r>
      <w:r w:rsidR="00A81718">
        <w:instrText xml:space="preserve"> SEQ Рисунок \* ARABIC </w:instrText>
      </w:r>
      <w:r w:rsidR="00A81718">
        <w:fldChar w:fldCharType="separate"/>
      </w:r>
      <w:r w:rsidR="008916B9">
        <w:rPr>
          <w:noProof/>
        </w:rPr>
        <w:t>2</w:t>
      </w:r>
      <w:r w:rsidR="00A81718">
        <w:rPr>
          <w:noProof/>
        </w:rPr>
        <w:fldChar w:fldCharType="end"/>
      </w:r>
      <w:r>
        <w:t>. Реквезитный анализ.</w:t>
      </w:r>
    </w:p>
    <w:tbl>
      <w:tblPr>
        <w:tblW w:w="9287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4118"/>
        <w:gridCol w:w="3241"/>
      </w:tblGrid>
      <w:tr w:rsidR="001B1663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</w:t>
            </w:r>
          </w:p>
          <w:p w:rsidR="001B1663" w:rsidRPr="00C95BDA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рекв. во внемаш. документе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в нормализованном.</w:t>
            </w:r>
          </w:p>
          <w:p w:rsidR="001B1663" w:rsidRPr="00C95BDA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файле</w:t>
            </w:r>
          </w:p>
        </w:tc>
      </w:tr>
      <w:tr w:rsidR="001B1663" w:rsidTr="004B77D1">
        <w:trPr>
          <w:trHeight w:val="21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E0724B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</w:t>
            </w:r>
            <w:r w:rsidR="007C170E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7C170E" w:rsidP="009517E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C95BDA" w:rsidRDefault="0094653D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</w:t>
            </w:r>
            <w:r w:rsidR="007C170E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н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E0724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</w:t>
            </w:r>
            <w:r w:rsidR="00E0724B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C50067" w:rsidP="00E0724B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4р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деятельности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C95BDA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5</w:t>
            </w:r>
            <w:r w:rsidR="00C500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св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C5006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  <w:r w:rsidR="007C170E"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бухгалтерских записей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901858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6р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операции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Tr="00901858">
        <w:trPr>
          <w:trHeight w:val="22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7</w:t>
            </w:r>
            <w:r w:rsidR="00901858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</w:t>
            </w:r>
          </w:p>
        </w:tc>
      </w:tr>
      <w:tr w:rsidR="00901858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9407AB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8</w:t>
            </w:r>
            <w:r w:rsidR="00901858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счёта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C95BDA" w:rsidRDefault="00901858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9</w:t>
            </w:r>
            <w:r w:rsidR="003732DB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дебета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3732D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</w:t>
            </w:r>
            <w:r w:rsidR="003732DB"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кредита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C95B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11</w:t>
            </w:r>
            <w:r w:rsidR="00C500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бухгалтера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C95BDA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8916B9" w:rsidRDefault="008916B9" w:rsidP="008916B9">
      <w:pPr>
        <w:pStyle w:val="a3"/>
        <w:rPr>
          <w:b/>
          <w:sz w:val="28"/>
          <w:szCs w:val="28"/>
        </w:rPr>
      </w:pPr>
    </w:p>
    <w:p w:rsidR="00237581" w:rsidRDefault="00C95BDA" w:rsidP="00C95BDA">
      <w:pPr>
        <w:pStyle w:val="a3"/>
        <w:outlineLvl w:val="0"/>
        <w:rPr>
          <w:b/>
          <w:sz w:val="28"/>
          <w:szCs w:val="28"/>
        </w:rPr>
      </w:pPr>
      <w:bookmarkStart w:id="2" w:name="_Toc128760288"/>
      <w:r w:rsidRPr="00C95BDA">
        <w:rPr>
          <w:b/>
          <w:sz w:val="28"/>
          <w:szCs w:val="28"/>
        </w:rPr>
        <w:lastRenderedPageBreak/>
        <w:t xml:space="preserve">Реляционная </w:t>
      </w:r>
      <w:r w:rsidR="008916B9">
        <w:rPr>
          <w:b/>
          <w:sz w:val="28"/>
          <w:szCs w:val="28"/>
        </w:rPr>
        <w:t>модель базы</w:t>
      </w:r>
      <w:r w:rsidRPr="00C95BDA">
        <w:rPr>
          <w:b/>
          <w:sz w:val="28"/>
          <w:szCs w:val="28"/>
        </w:rPr>
        <w:t xml:space="preserve"> данных, основанная на </w:t>
      </w:r>
      <w:r w:rsidR="008916B9">
        <w:rPr>
          <w:b/>
          <w:sz w:val="28"/>
          <w:szCs w:val="28"/>
        </w:rPr>
        <w:t>реквизитном анализе документа</w:t>
      </w:r>
      <w:bookmarkEnd w:id="2"/>
    </w:p>
    <w:p w:rsidR="008916B9" w:rsidRDefault="008916B9" w:rsidP="008916B9">
      <w:pPr>
        <w:pStyle w:val="a3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73F9BC8" wp14:editId="1E481343">
            <wp:extent cx="5940425" cy="2586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B9" w:rsidRDefault="008916B9" w:rsidP="008916B9">
      <w:pPr>
        <w:pStyle w:val="a6"/>
        <w:jc w:val="center"/>
      </w:pPr>
      <w:r>
        <w:t xml:space="preserve">Рисунок </w:t>
      </w:r>
      <w:r w:rsidR="00A81718">
        <w:fldChar w:fldCharType="begin"/>
      </w:r>
      <w:r w:rsidR="00A81718">
        <w:instrText xml:space="preserve"> SEQ Рисунок \* ARABIC </w:instrText>
      </w:r>
      <w:r w:rsidR="00A81718">
        <w:fldChar w:fldCharType="separate"/>
      </w:r>
      <w:r>
        <w:rPr>
          <w:noProof/>
        </w:rPr>
        <w:t>3</w:t>
      </w:r>
      <w:r w:rsidR="00A81718">
        <w:rPr>
          <w:noProof/>
        </w:rPr>
        <w:fldChar w:fldCharType="end"/>
      </w:r>
      <w:r>
        <w:t>. Реляционная модель базы данных</w:t>
      </w:r>
    </w:p>
    <w:p w:rsidR="00A15607" w:rsidRPr="00A15607" w:rsidRDefault="00A15607" w:rsidP="00A15607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8709129"/>
      <w:bookmarkStart w:id="4" w:name="_Toc12876028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Процесс использования выбранного документа (дополнительное задание)</w:t>
      </w:r>
      <w:bookmarkEnd w:id="3"/>
      <w:bookmarkEnd w:id="4"/>
    </w:p>
    <w:p w:rsidR="00A15607" w:rsidRPr="00A15607" w:rsidRDefault="00A15607" w:rsidP="00A15607">
      <w:r>
        <w:t>Бухгалтерская справка используется д</w:t>
      </w:r>
      <w:r w:rsidRPr="00A15607">
        <w:t>ля отображения ситуации в документальном виде и подтверждения каких-либо сведений можно применять бухгалтерскую справку. </w:t>
      </w:r>
      <w:r w:rsidRPr="00A15607">
        <w:rPr>
          <w:b/>
          <w:bCs/>
        </w:rPr>
        <w:t>Она не имеет формы, регламентированной законодательством РФ, а потому ее бланк разрабатывается компанией и утверждается в учетной политике.</w:t>
      </w:r>
      <w:r w:rsidRPr="00A15607">
        <w:t> Роль бухсправки сводится к тому, чтобы отображать важную информацию, которую невозможно зафиксировать иным способом через первичную документацию.</w:t>
      </w:r>
    </w:p>
    <w:p w:rsidR="00A15607" w:rsidRPr="00A15607" w:rsidRDefault="00A15607" w:rsidP="00A15607">
      <w:r w:rsidRPr="00A15607">
        <w:rPr>
          <w:b/>
          <w:bCs/>
        </w:rPr>
        <w:t>Бухгалтерская справка может применяться в следующих ситуациях: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отображения каких-то расчетов, например, суточных или нормы расходов;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корректировки сведений как отчетного, так и предыдущих периодов;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исправления ошибок, выявленных в прошлых периодах;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сбора и дублирования информации в общем виде, если ее необходимо представить в госорганы или суд;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раскрытия методологии раздельного учета по НДС, если компания обязана применять раздельный учет;</w:t>
      </w:r>
    </w:p>
    <w:p w:rsidR="00A15607" w:rsidRPr="00A15607" w:rsidRDefault="00A15607" w:rsidP="00A15607">
      <w:pPr>
        <w:numPr>
          <w:ilvl w:val="0"/>
          <w:numId w:val="1"/>
        </w:numPr>
      </w:pPr>
      <w:r w:rsidRPr="00A15607">
        <w:t>для оформления нестандартных либо корректирующих проводок.</w:t>
      </w:r>
    </w:p>
    <w:p w:rsidR="00A15607" w:rsidRPr="00A15607" w:rsidRDefault="00A15607" w:rsidP="00A15607">
      <w:r w:rsidRPr="00A15607">
        <w:rPr>
          <w:b/>
          <w:bCs/>
        </w:rPr>
        <w:t>Бухгалтерская справка</w:t>
      </w:r>
      <w:r w:rsidRPr="00A15607">
        <w:t> - это своего рода такой же первичный документ, только составляемый в произвольной форме. Однако к нему применяются некоторые требования законодательства, главным из которых является наличие определенных реквизитов. Если документ оформлен верно, то он имеет законную юридическую силу, а потому может использоваться в качестве доказательства при разбирательствах с контрагентами или контролирующими органами.</w:t>
      </w:r>
    </w:p>
    <w:p w:rsidR="00A15607" w:rsidRPr="00A15607" w:rsidRDefault="00A15607" w:rsidP="00A15607">
      <w:r w:rsidRPr="00A15607">
        <w:rPr>
          <w:b/>
          <w:bCs/>
        </w:rPr>
        <w:t>Составлением справки занимается бухгалтер либо иное лицо, уполномоченное на данное действие приказом руководителя.</w:t>
      </w:r>
      <w:r w:rsidRPr="00A15607">
        <w:t xml:space="preserve"> Соответственно, именно этот сотрудник несет полную ответственность за правильность, своевременность и достоверность формирования документа. В </w:t>
      </w:r>
      <w:r w:rsidRPr="00A15607">
        <w:lastRenderedPageBreak/>
        <w:t>связи с этим сотрудник должен знать все тонкости составления бухгалтерской справки и особые моменты ее оформления.</w:t>
      </w:r>
    </w:p>
    <w:p w:rsidR="00A15607" w:rsidRDefault="00A15607" w:rsidP="00A15607"/>
    <w:p w:rsidR="00A15607" w:rsidRPr="00A15607" w:rsidRDefault="00A15607" w:rsidP="00A15607"/>
    <w:p w:rsidR="008916B9" w:rsidRDefault="008916B9" w:rsidP="008916B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8760290"/>
      <w:r w:rsidRPr="008916B9">
        <w:rPr>
          <w:rFonts w:ascii="Times New Roman" w:hAnsi="Times New Roman" w:cs="Times New Roman"/>
          <w:b/>
          <w:color w:val="auto"/>
          <w:sz w:val="28"/>
          <w:szCs w:val="28"/>
        </w:rPr>
        <w:t>Алгоритм получения результатной информации</w:t>
      </w:r>
      <w:bookmarkEnd w:id="5"/>
    </w:p>
    <w:p w:rsidR="00A15607" w:rsidRDefault="00A15607" w:rsidP="00A15607">
      <w:pPr>
        <w:pStyle w:val="aa"/>
        <w:numPr>
          <w:ilvl w:val="0"/>
          <w:numId w:val="2"/>
        </w:numPr>
      </w:pPr>
      <w:r>
        <w:t>Выявление ошибки</w:t>
      </w:r>
    </w:p>
    <w:p w:rsidR="008916B9" w:rsidRDefault="00A15607" w:rsidP="00A15607">
      <w:pPr>
        <w:pStyle w:val="aa"/>
        <w:numPr>
          <w:ilvl w:val="0"/>
          <w:numId w:val="2"/>
        </w:numPr>
      </w:pPr>
      <w:r>
        <w:t>Проведение перерасчёта</w:t>
      </w:r>
    </w:p>
    <w:p w:rsidR="00A15607" w:rsidRDefault="00A15607" w:rsidP="009E0998">
      <w:pPr>
        <w:pStyle w:val="aa"/>
        <w:numPr>
          <w:ilvl w:val="0"/>
          <w:numId w:val="2"/>
        </w:numPr>
      </w:pPr>
      <w:r>
        <w:t>Внесение изменений</w:t>
      </w:r>
    </w:p>
    <w:p w:rsidR="00A15607" w:rsidRDefault="00A15607" w:rsidP="009E0998">
      <w:pPr>
        <w:pStyle w:val="aa"/>
        <w:numPr>
          <w:ilvl w:val="0"/>
          <w:numId w:val="2"/>
        </w:numPr>
      </w:pPr>
      <w:r>
        <w:t xml:space="preserve">Оформление справки и проверка </w:t>
      </w:r>
    </w:p>
    <w:p w:rsidR="00A15607" w:rsidRDefault="00A15607" w:rsidP="009E0998">
      <w:pPr>
        <w:pStyle w:val="aa"/>
        <w:numPr>
          <w:ilvl w:val="0"/>
          <w:numId w:val="2"/>
        </w:numPr>
      </w:pPr>
      <w:r>
        <w:t xml:space="preserve">Сопоставление </w:t>
      </w:r>
      <w:r w:rsidR="00A81718">
        <w:t>данных</w:t>
      </w:r>
      <w:r>
        <w:t xml:space="preserve"> в справке </w:t>
      </w:r>
      <w:r>
        <w:t>с фактическими данными</w:t>
      </w:r>
    </w:p>
    <w:p w:rsidR="00A15607" w:rsidRDefault="00A81718" w:rsidP="00A15607">
      <w:pPr>
        <w:pStyle w:val="aa"/>
        <w:numPr>
          <w:ilvl w:val="0"/>
          <w:numId w:val="2"/>
        </w:numPr>
      </w:pPr>
      <w:r>
        <w:t>Отправка справки</w:t>
      </w:r>
      <w:bookmarkStart w:id="6" w:name="_GoBack"/>
      <w:bookmarkEnd w:id="6"/>
    </w:p>
    <w:p w:rsidR="00A15607" w:rsidRPr="008916B9" w:rsidRDefault="00A15607" w:rsidP="008916B9"/>
    <w:p w:rsidR="00CB3E19" w:rsidRDefault="00CB3E19"/>
    <w:sectPr w:rsidR="00CB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7D1" w:rsidRDefault="004B77D1" w:rsidP="00C95BDA">
      <w:pPr>
        <w:spacing w:after="0" w:line="240" w:lineRule="auto"/>
      </w:pPr>
      <w:r>
        <w:separator/>
      </w:r>
    </w:p>
  </w:endnote>
  <w:endnote w:type="continuationSeparator" w:id="0">
    <w:p w:rsidR="004B77D1" w:rsidRDefault="004B77D1" w:rsidP="00C9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7D1" w:rsidRDefault="004B77D1" w:rsidP="00C95BDA">
      <w:pPr>
        <w:spacing w:after="0" w:line="240" w:lineRule="auto"/>
      </w:pPr>
      <w:r>
        <w:separator/>
      </w:r>
    </w:p>
  </w:footnote>
  <w:footnote w:type="continuationSeparator" w:id="0">
    <w:p w:rsidR="004B77D1" w:rsidRDefault="004B77D1" w:rsidP="00C9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07F4"/>
    <w:multiLevelType w:val="hybridMultilevel"/>
    <w:tmpl w:val="9A2E7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61C4"/>
    <w:multiLevelType w:val="multilevel"/>
    <w:tmpl w:val="CD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06"/>
    <w:rsid w:val="001B1663"/>
    <w:rsid w:val="00237581"/>
    <w:rsid w:val="0027265D"/>
    <w:rsid w:val="002B7206"/>
    <w:rsid w:val="003732DB"/>
    <w:rsid w:val="003B78B5"/>
    <w:rsid w:val="004B77D1"/>
    <w:rsid w:val="007506CB"/>
    <w:rsid w:val="007C170E"/>
    <w:rsid w:val="008916B9"/>
    <w:rsid w:val="00901858"/>
    <w:rsid w:val="009407AB"/>
    <w:rsid w:val="0094653D"/>
    <w:rsid w:val="009517E7"/>
    <w:rsid w:val="00A15607"/>
    <w:rsid w:val="00A34952"/>
    <w:rsid w:val="00A81718"/>
    <w:rsid w:val="00C50067"/>
    <w:rsid w:val="00C52846"/>
    <w:rsid w:val="00C95BDA"/>
    <w:rsid w:val="00CB3E19"/>
    <w:rsid w:val="00E0724B"/>
    <w:rsid w:val="00E10C9E"/>
    <w:rsid w:val="00E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3097"/>
  <w15:chartTrackingRefBased/>
  <w15:docId w15:val="{EDC961A8-67B9-480E-8273-11E92E3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75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rsid w:val="00237581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23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5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1"/>
    <w:pPr>
      <w:spacing w:after="100"/>
    </w:pPr>
  </w:style>
  <w:style w:type="character" w:styleId="a5">
    <w:name w:val="Hyperlink"/>
    <w:basedOn w:val="a0"/>
    <w:uiPriority w:val="99"/>
    <w:unhideWhenUsed/>
    <w:rsid w:val="00237581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A34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C95BD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95BD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95B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A15607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A1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44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2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2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1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15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51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3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8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17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2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73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5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67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41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1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48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8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37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7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0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1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66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0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9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5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92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4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5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5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3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4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5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53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26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8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3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50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56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39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1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629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12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5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4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18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63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2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17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21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1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8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23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5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44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8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7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3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5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6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9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6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286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2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14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9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3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2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23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3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1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7018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2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ravkamir.ru/pechat-na-buxgalterskoj-otchetnosti-akty-obrazcy-formy-dogov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B7C4-889A-459E-A304-D14C1170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6</cp:revision>
  <dcterms:created xsi:type="dcterms:W3CDTF">2023-03-02T20:51:00Z</dcterms:created>
  <dcterms:modified xsi:type="dcterms:W3CDTF">2023-03-03T15:44:00Z</dcterms:modified>
</cp:coreProperties>
</file>