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76-1520858328731" w:id="1"/>
      <w:bookmarkEnd w:id="1"/>
      <w:r>
        <w:rPr/>
        <w:t>js 是一种专为网页交互而设计的脚本语言,由以下三个不同部分组成:</w:t>
      </w:r>
    </w:p>
    <w:p>
      <w:pPr>
        <w:ind w:firstLine="420"/>
      </w:pPr>
      <w:bookmarkStart w:name="8056-1520858914227" w:id="2"/>
      <w:bookmarkEnd w:id="2"/>
      <w:r>
        <w:rPr/>
        <w:t>1.ECMAScript,由ECMA-262定义,提供核心语言功能:</w:t>
      </w:r>
    </w:p>
    <w:p>
      <w:pPr>
        <w:ind w:firstLine="840"/>
      </w:pPr>
      <w:bookmarkStart w:name="4572-1520858976153" w:id="3"/>
      <w:bookmarkEnd w:id="3"/>
      <w:r>
        <w:rPr/>
        <w:t>ECMA-262:第一种通用的新脚本语言标准</w:t>
      </w:r>
    </w:p>
    <w:p>
      <w:pPr>
        <w:ind w:firstLine="840"/>
      </w:pPr>
      <w:bookmarkStart w:name="3084-1520859155608" w:id="4"/>
      <w:bookmarkEnd w:id="4"/>
      <w:r>
        <w:rPr/>
        <w:t>组成部分:语法,类型,语句,关键字,保留字,操作符,对象</w:t>
      </w:r>
    </w:p>
    <w:p>
      <w:pPr>
        <w:ind w:firstLine="420"/>
      </w:pPr>
      <w:bookmarkStart w:name="1399-1520859306343" w:id="5"/>
      <w:bookmarkEnd w:id="5"/>
      <w:r>
        <w:rPr/>
        <w:t>2.文档对象模型(DOM),提供访问和操作网页内容的方法和接口</w:t>
      </w:r>
    </w:p>
    <w:p>
      <w:pPr>
        <w:ind w:firstLine="420"/>
      </w:pPr>
      <w:bookmarkStart w:name="6176-1520859356335" w:id="6"/>
      <w:bookmarkEnd w:id="6"/>
      <w:r>
        <w:rPr/>
        <w:t>3. 浏览器对象模型(BOM),提供与浏览器交互的方法和接口</w:t>
      </w:r>
    </w:p>
    <w:p>
      <w:pPr/>
      <w:bookmarkStart w:name="7762-1520859612237" w:id="7"/>
      <w:bookmarkEnd w:id="7"/>
    </w:p>
    <w:p>
      <w:pPr/>
      <w:bookmarkStart w:name="2555-1520859614349" w:id="8"/>
      <w:bookmarkEnd w:id="8"/>
      <w:r>
        <w:rPr/>
        <w:t>js插入HTML页面使用&lt;script&gt;元素,需要注意的有:</w:t>
      </w:r>
    </w:p>
    <w:p>
      <w:pPr>
        <w:numPr>
          <w:ilvl w:val="0"/>
          <w:numId w:val="1"/>
        </w:numPr>
        <w:ind w:firstLine="420"/>
      </w:pPr>
      <w:bookmarkStart w:name="5249-1520859731083" w:id="9"/>
      <w:bookmarkEnd w:id="9"/>
      <w:r>
        <w:rPr/>
        <w:t>包含外部js时,必须将src属性设置为指向相应文件的url.这个文件既可以是与页面位于同一服务器上的,也可以是外部文件</w:t>
      </w:r>
    </w:p>
    <w:p>
      <w:pPr>
        <w:numPr>
          <w:ilvl w:val="0"/>
          <w:numId w:val="1"/>
        </w:numPr>
        <w:ind w:firstLine="420"/>
      </w:pPr>
      <w:bookmarkStart w:name="2221-1520859974884" w:id="10"/>
      <w:bookmarkEnd w:id="10"/>
      <w:r>
        <w:rPr/>
        <w:t>所有&lt;script&gt;元素都会按照他们在页面中出现的先后顺序依次被解析.在不使用defer和async属性的情况下,只有在解析完前面的代码之后,才会开始解析后面的代码</w:t>
      </w:r>
    </w:p>
    <w:p>
      <w:pPr>
        <w:ind w:firstLine="840"/>
      </w:pPr>
      <w:bookmarkStart w:name="4525-1520859832619" w:id="11"/>
      <w:bookmarkEnd w:id="11"/>
      <w:r>
        <w:rPr/>
        <w:t>defer:延迟脚本(不一定会按照顺序执行,尽量只包含一个延迟脚本;只适用外部脚本)</w:t>
      </w:r>
    </w:p>
    <w:p>
      <w:pPr>
        <w:ind w:firstLine="840"/>
      </w:pPr>
      <w:bookmarkStart w:name="7780-1520860715380" w:id="12"/>
      <w:bookmarkEnd w:id="12"/>
      <w:r>
        <w:rPr/>
        <w:t>async:异步脚本,保证页面不会等待该脚本加载完毕后再下载其他脚本</w:t>
      </w:r>
    </w:p>
    <w:p>
      <w:pPr>
        <w:numPr>
          <w:ilvl w:val="0"/>
          <w:numId w:val="2"/>
        </w:numPr>
        <w:ind w:firstLine="420"/>
      </w:pPr>
      <w:bookmarkStart w:name="6087-1520860725699" w:id="13"/>
      <w:bookmarkEnd w:id="13"/>
      <w:r>
        <w:rPr/>
        <w:t>由于浏览器会先解析完不使用defer属性的&lt;script&gt;元素中的代码,然后再解析后面的内容,所以一般应该把&lt;script&gt;元素放在页面最后,&lt;/body&gt;前面</w:t>
      </w:r>
    </w:p>
    <w:p>
      <w:pPr>
        <w:numPr>
          <w:ilvl w:val="0"/>
          <w:numId w:val="2"/>
        </w:numPr>
        <w:ind w:firstLine="420"/>
      </w:pPr>
      <w:bookmarkStart w:name="4182-1520861112033" w:id="14"/>
      <w:bookmarkEnd w:id="14"/>
      <w:r>
        <w:rPr/>
        <w:t>使用defer属性会让脚本在文档完全呈现之后再执行.延迟脚本总是按照制定他们的顺序执行</w:t>
      </w:r>
    </w:p>
    <w:p>
      <w:pPr>
        <w:numPr>
          <w:ilvl w:val="0"/>
          <w:numId w:val="2"/>
        </w:numPr>
        <w:ind w:firstLine="420"/>
      </w:pPr>
      <w:bookmarkStart w:name="9424-1520861193664" w:id="15"/>
      <w:bookmarkEnd w:id="15"/>
      <w:r>
        <w:rPr/>
        <w:t>使用async属性可以表示当前脚本不必等待其他脚本,也不必阻塞文档呈现.不能保证异步脚本按照他们在页面中出现在的顺序执行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2018-04-16T09:46:17Z</dcterms:created>
  <dc:creator>Apache POI</dc:creator>
</cp:coreProperties>
</file>