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SUMMIT HEALTH OPERATIONS CLINIC</w:t>
      </w:r>
    </w:p>
    <w:p>
      <w:pPr>
        <w:jc w:val="center"/>
      </w:pPr>
      <w:r>
        <w:rPr>
          <w:b/>
        </w:rPr>
        <w:t>Medical Screening Clearance Communication</w:t>
      </w:r>
    </w:p>
    <w:p>
      <w:r>
        <w:t>Date: 27 January 2026</w:t>
        <w:br/>
        <w:t>To: Patients who passed the executive medical screening</w:t>
        <w:br/>
        <w:t>Subject: Official Medical Clearance</w:t>
      </w:r>
    </w:p>
    <w:p>
      <w:r>
        <w:t>Dear Patient,</w:t>
      </w:r>
    </w:p>
    <w:p>
      <w:r>
        <w:t>Your screening record has been reconciled against the clinic master index. Under the documented conservative rule, patients whose triage status is not CRISIS or CRITICAL are cleared from the emergency-screening hold. This communication does not replace individual clinical advice or follow-up ordered in the source triage log.</w:t>
      </w:r>
    </w:p>
    <w:p>
      <w:r>
        <w:t>The four CRISIS/CRITICAL patients listed below are explicitly NOT CLEARED and have been transferred to the emergency physician schedule. All other 96 reviewed patients appear in the cleared roster appendix.</w:t>
      </w:r>
    </w:p>
    <w:p>
      <w:r>
        <w:t>Sincerely,</w:t>
        <w:br/>
        <w:t>Medical Coordination Office</w:t>
        <w:br/>
        <w:t>Summit Health Operations Clinic</w:t>
      </w:r>
    </w:p>
    <w:p>
      <w:pPr>
        <w:pStyle w:val="Heading1"/>
      </w:pPr>
      <w:r>
        <w:t>Urgent exclusions — not medically cleared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Guest ID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Legal Name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Allergy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BP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HR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Emergency action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Christopher Vance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200/130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 CLEARED — HYPERTENSIVE CRISIS - CALL 911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Andrew Jackson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CRISIS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190/120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 CLEARED — Hypertensive Urgency - STAT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VIP-802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Sarah Jenkins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Severe: Peanuts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CRISIS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185/115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 CLEARED — IMMEDIATE MD INTERVENTION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Kevin Thompson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Severe: Bee Stings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CRISIS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120/80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115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 CLEARED — Tachycardia - Immediate EKG</w:t>
            </w:r>
          </w:p>
        </w:tc>
      </w:tr>
    </w:tbl>
    <w:p>
      <w:r>
        <w:br w:type="page"/>
      </w:r>
    </w:p>
    <w:p>
      <w:pPr>
        <w:pStyle w:val="Heading1"/>
      </w:pPr>
      <w:r>
        <w:t>Appendix A — cleared patient roster (96)</w:t>
      </w:r>
    </w:p>
    <w:p>
      <w:r>
        <w:t>Rule applied consistently: exclude CRITICAL/CRISIS; retain the source triage action and verified master allergy for clinical follow-up.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Guest ID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Legal Name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VIP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Verified Allergy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Triage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Source action</w:t>
            </w:r>
          </w:p>
        </w:tc>
        <w:tc>
          <w:tcPr>
            <w:tcW w:type="dxa" w:w="1461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Clearance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VIP-801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Alexander Hamilton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VIP-803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Micheal O'Neil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Dairy / Lactose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VIP-804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Aaron Burr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Bread/Wheat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Elevated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Monitor during day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VIP-805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John Laurens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Severe: Shellfish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VIP-806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Marquis Lafayette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Tree Nuts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VIP-807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Hercules Mulligan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Elevated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Nursing check-in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VIP-808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Peggy Van Rensselaer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Strawberries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VIP-809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Robert Chen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James Madison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Soy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James Miller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Severe: Latex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Elevated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Note: Latex Allergy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Martha Washington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Benjamin Franklin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Gout-Safe (Low Purine)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Dietary consult (Gout)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Abigail Adams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John Adams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Severe: Penicillin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Nursing check-in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Samuel Adams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Paul Revere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Elevated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Monitor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VIP-819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Patrick Henry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Thomas Paine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James Monroe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John Quincy Adams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Martin Van Buren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William Henry Harrison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John Tyler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James K. Polk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Zachary Taylor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VIP-829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Millard Fillmore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Franklin Pierce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James Buchanan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Abraham Lincoln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Severe: Sulfa Drugs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Elevated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Monitor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Andrew Johnson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Ulysses S. Grant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Nursing check-in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Rutherford B. Hayes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James A. Garfield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Chester A. Arthur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Grover Cleveland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Dietary/Cardiac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VIP-839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Benjamin Harrison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William McKinley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Theodore Roosevelt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Severe: Animal Dander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Elevated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Monitor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William Howard Taft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Strict Dietary Intervention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Woodrow Wilson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Warren G. Harding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Nursing check-in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Calvin Coolidge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Herbert Hoover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Bronze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Franklin D. Roosevelt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Nursing check-in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Harry S. Truman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VIP-849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Dwight D. Eisenhower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Elevated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Cardiac monitor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Amanda Wright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Lyndon B. Johnson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Monitor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Richard Nixon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Gerald Ford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Silver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Jimmy Carter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Ronald Reagan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George H.W. Bush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Bill Clinton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George W. Bush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VIP-859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Elena Rodriguez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Donald Trump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Elevated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Monitor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Joe Biden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Winston Churchill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Urgent Cardiac Review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Margaret Thatcher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Nelson Mandela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Marcus Thorne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Low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Nutrition/Hydration review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Martin Luther King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Rosa Parks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Susan B. Anthony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VIP-869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Elizabeth Cady Stanton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Frederick Douglass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Harriet Tubman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Sojourner Truth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Booker T. Washington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W.E.B. Du Bois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Eleanor Roosevelt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Albert Einstein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Isaac Newton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Charles Darwin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VIP-879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Linda Martinez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Severe: Radiation/Iodine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Note: Radiation Flag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Thomas Edison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Alexander Graham Bell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Leonardo da Vinci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Michelangelo Buonarroti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William Shakespeare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Jane Austen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Charles Dickens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Mark Twain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Elevated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Monitor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VIP-889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Ernest Hemingway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Nursing check-in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F. Scott Fitzgerald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VIP-891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Virginia Woolf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VIP-892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James Joyce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VIP-893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George Orwell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VIP-894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Aldous Huxley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VIP-895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J.R.R. Tolkien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VIP-896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C.S. Lewis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VIP-897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Agatha Christie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VIP-898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Arthur Conan Doyle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VIP-899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Stephen King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VIP-900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J.K. Rowling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Routine Consult</w:t>
            </w:r>
          </w:p>
        </w:tc>
        <w:tc>
          <w:tcPr>
            <w:tcW w:type="dxa" w:w="1461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CLEARED — NON-LIFE-THREATENING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