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20" w:afterLines="50" w:line="360" w:lineRule="auto"/>
        <w:jc w:val="center"/>
        <w:rPr>
          <w:rFonts w:ascii="黑体" w:hAnsi="宋体"/>
          <w:bCs/>
          <w:sz w:val="24"/>
          <w:szCs w:val="24"/>
        </w:rPr>
      </w:pPr>
      <w:r>
        <w:drawing>
          <wp:inline distT="0" distB="0" distL="0" distR="0">
            <wp:extent cx="1447800" cy="361950"/>
            <wp:effectExtent l="0" t="0" r="0" b="0"/>
            <wp:docPr id="1" name="图片 1" descr="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hoo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20" w:afterLines="50" w:line="360" w:lineRule="auto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hint="eastAsia" w:ascii="宋体" w:hAnsi="宋体"/>
          <w:b/>
          <w:bCs/>
          <w:sz w:val="36"/>
          <w:szCs w:val="36"/>
        </w:rPr>
        <w:t>本科毕业设计（论文）答辩和综合成绩评定表</w:t>
      </w:r>
    </w:p>
    <w:tbl>
      <w:tblPr>
        <w:tblStyle w:val="3"/>
        <w:tblW w:w="9030" w:type="dxa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4"/>
        <w:gridCol w:w="866"/>
        <w:gridCol w:w="1273"/>
        <w:gridCol w:w="1259"/>
        <w:gridCol w:w="439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234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学生姓名</w:t>
            </w:r>
          </w:p>
        </w:tc>
        <w:tc>
          <w:tcPr>
            <w:tcW w:w="2139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李永辉</w:t>
            </w:r>
          </w:p>
        </w:tc>
        <w:tc>
          <w:tcPr>
            <w:tcW w:w="1259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专业班级</w:t>
            </w:r>
          </w:p>
        </w:tc>
        <w:tc>
          <w:tcPr>
            <w:tcW w:w="4398" w:type="dxa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计1601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00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设计（论文）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题目</w:t>
            </w:r>
          </w:p>
        </w:tc>
        <w:tc>
          <w:tcPr>
            <w:tcW w:w="6930" w:type="dxa"/>
            <w:gridSpan w:val="3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基于树莓派远程计步监控系统的设计与实现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32" w:hRule="atLeast"/>
        </w:trPr>
        <w:tc>
          <w:tcPr>
            <w:tcW w:w="9030" w:type="dxa"/>
            <w:gridSpan w:val="5"/>
          </w:tcPr>
          <w:p>
            <w:pPr>
              <w:spacing w:before="120" w:beforeLines="50" w:after="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答辩委员会（小组）意见：</w:t>
            </w:r>
          </w:p>
          <w:p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该同学按毕业设计（论文）任务书圆满完成规定的任务，工作量饱满；能独立查阅相关中英文文献，具备有良好的阅读外文资料的能力，并能从中获取、加工各种信息及新知识；论文设计了周密、合理、可行的实验方案；论据正确，计算准确，能运用所学知识去发现问题并解决实际问题。该同学工作作风严谨务实，论文格式标准，层次清晰，文理通顺，图表规范，结构严谨，逻辑性强；结论具有一定创新性，实验成果有一定应用价值。从完成论文情况来看，该同学已具备了较强的实际动手能力和综合运用知识的能力，达到了本科毕业设计（论文）要求。答辩过程中该生能在规定时间内熟练、扼要地陈述论文的主要内容，条理清晰，回答问题时反映敏捷，思路清晰，表达准确。</w:t>
            </w:r>
          </w:p>
          <w:p>
            <w:pPr>
              <w:jc w:val="left"/>
              <w:textAlignment w:val="auto"/>
            </w:pPr>
          </w:p>
          <w:p>
            <w:pPr>
              <w:jc w:val="left"/>
              <w:textAlignment w:val="auto"/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经答辩委员会全体投票一致同意通过答辩，并建议成绩为：优秀。</w:t>
            </w:r>
          </w:p>
          <w:p>
            <w:pPr>
              <w:jc w:val="left"/>
              <w:textAlignment w:val="auto"/>
            </w:pPr>
          </w:p>
          <w:p>
            <w:pPr>
              <w:tabs>
                <w:tab w:val="left" w:pos="5535"/>
              </w:tabs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  <w:p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答辩成绩：</w:t>
            </w:r>
          </w:p>
          <w:p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 xml:space="preserve">87.0 </w:t>
            </w:r>
          </w:p>
          <w:p>
            <w:pPr>
              <w:ind w:firstLine="2530" w:firstLineChars="1050"/>
              <w:rPr>
                <w:rFonts w:hint="eastAsia" w:ascii="宋体" w:hAnsi="宋体" w:eastAsia="宋体"/>
                <w:b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答辩委员会（小组）主任签名：</w:t>
            </w:r>
            <w:r>
              <w:rPr>
                <w:rFonts w:hint="eastAsia" w:ascii="宋体" w:hAnsi="宋体" w:eastAsia="宋体"/>
                <w:b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1275715" cy="549275"/>
                  <wp:effectExtent l="0" t="0" r="635" b="3175"/>
                  <wp:docPr id="2" name="图片 2" descr="徐英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徐英卓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715" cy="54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2168" w:firstLineChars="900"/>
              <w:rPr>
                <w:rFonts w:hint="eastAsia" w:ascii="宋体" w:hAnsi="宋体" w:eastAsia="宋体"/>
                <w:b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答辩委员会（小组）成员签名：</w:t>
            </w:r>
            <w:r>
              <w:rPr>
                <w:rFonts w:ascii="宋体" w:hAnsi="宋体"/>
                <w:b/>
                <w:kern w:val="0"/>
                <w:sz w:val="24"/>
                <w:szCs w:val="24"/>
              </w:rPr>
              <w:drawing>
                <wp:inline distT="0" distB="0" distL="114300" distR="114300">
                  <wp:extent cx="952500" cy="476250"/>
                  <wp:effectExtent l="0" t="0" r="0" b="0"/>
                  <wp:docPr id="100002" name="图片 100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图片 10000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drawing>
                <wp:inline distT="0" distB="0" distL="114300" distR="114300">
                  <wp:extent cx="652780" cy="374650"/>
                  <wp:effectExtent l="0" t="0" r="13970" b="6350"/>
                  <wp:docPr id="3" name="图片 3" descr="刘烨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刘烨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b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83870" cy="297815"/>
                  <wp:effectExtent l="0" t="0" r="11430" b="6985"/>
                  <wp:docPr id="4" name="图片 4" descr="李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李杰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b/>
                <w:kern w:val="0"/>
                <w:sz w:val="24"/>
                <w:szCs w:val="24"/>
              </w:rPr>
            </w:pPr>
          </w:p>
          <w:p>
            <w:pPr>
              <w:rPr>
                <w:rFonts w:hint="eastAsia" w:ascii="宋体" w:hAnsi="宋体"/>
                <w:b/>
                <w:kern w:val="0"/>
                <w:sz w:val="24"/>
                <w:szCs w:val="24"/>
              </w:rPr>
            </w:pPr>
          </w:p>
          <w:p>
            <w:pPr>
              <w:jc w:val="right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2020/6/11 18:54:15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0" w:hRule="atLeast"/>
        </w:trPr>
        <w:tc>
          <w:tcPr>
            <w:tcW w:w="9030" w:type="dxa"/>
            <w:gridSpan w:val="5"/>
            <w:vAlign w:val="center"/>
          </w:tcPr>
          <w:p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综合成绩：</w:t>
            </w:r>
          </w:p>
          <w:p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90.0</w:t>
            </w:r>
          </w:p>
          <w:p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  <w:p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  <w:p>
            <w:pPr>
              <w:tabs>
                <w:tab w:val="left" w:pos="5040"/>
                <w:tab w:val="left" w:pos="5475"/>
              </w:tabs>
              <w:ind w:firstLine="2650" w:firstLineChars="1100"/>
              <w:rPr>
                <w:rFonts w:hint="eastAsia" w:ascii="宋体" w:hAnsi="宋体" w:eastAsia="宋体"/>
                <w:b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答辩委员会（小组）主任签名：</w:t>
            </w:r>
            <w:bookmarkStart w:id="0" w:name="_GoBack"/>
            <w:r>
              <w:rPr>
                <w:rFonts w:hint="eastAsia" w:ascii="宋体" w:hAnsi="宋体" w:eastAsia="宋体"/>
                <w:b/>
                <w:kern w:val="0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782955" cy="337185"/>
                  <wp:effectExtent l="0" t="0" r="17145" b="5715"/>
                  <wp:docPr id="5" name="图片 5" descr="徐英卓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徐英卓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955" cy="337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rPr>
                <w:rFonts w:ascii="宋体" w:hAnsi="宋体"/>
                <w:b/>
                <w:kern w:val="0"/>
                <w:sz w:val="24"/>
                <w:szCs w:val="24"/>
              </w:rPr>
            </w:pPr>
          </w:p>
          <w:p>
            <w:pPr>
              <w:jc w:val="right"/>
              <w:rPr>
                <w:rFonts w:ascii="宋体" w:hAnsi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kern w:val="0"/>
                <w:sz w:val="24"/>
                <w:szCs w:val="24"/>
              </w:rPr>
              <w:t>2020/6/11 18:54:15</w:t>
            </w:r>
          </w:p>
        </w:tc>
      </w:tr>
    </w:tbl>
    <w:p>
      <w:r>
        <w:rPr>
          <w:rFonts w:hint="eastAsia" w:ascii="宋体" w:hAnsi="宋体"/>
          <w:kern w:val="0"/>
          <w:szCs w:val="21"/>
        </w:rPr>
        <w:t>注：答辩意见应包括对</w:t>
      </w:r>
      <w:r>
        <w:rPr>
          <w:rFonts w:hint="eastAsia" w:ascii="宋体" w:hAnsi="宋体"/>
          <w:szCs w:val="21"/>
        </w:rPr>
        <w:t>学生报告内容、报告过程、回答问题等的评述。</w:t>
      </w:r>
    </w:p>
    <w:sectPr>
      <w:pgSz w:w="11907" w:h="16840"/>
      <w:pgMar w:top="1418" w:right="1418" w:bottom="1418" w:left="1418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7F19"/>
    <w:rsid w:val="001A5EA9"/>
    <w:rsid w:val="00667F19"/>
    <w:rsid w:val="0080575B"/>
    <w:rsid w:val="00816634"/>
    <w:rsid w:val="00992B87"/>
    <w:rsid w:val="00A15420"/>
    <w:rsid w:val="00F75D1A"/>
    <w:rsid w:val="00FC5B9F"/>
    <w:rsid w:val="5FEE1FB0"/>
    <w:rsid w:val="7CFFA1F2"/>
    <w:rsid w:val="DB9B55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71</Words>
  <Characters>407</Characters>
  <Lines>3</Lines>
  <Paragraphs>1</Paragraphs>
  <TotalTime>0</TotalTime>
  <ScaleCrop>false</ScaleCrop>
  <LinksUpToDate>false</LinksUpToDate>
  <CharactersWithSpaces>477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2020-04-13T14:55:00Z</dcterms:created>
  <dc:creator>fxzm</dc:creator>
  <cp:lastModifiedBy>deepin</cp:lastModifiedBy>
  <dcterms:modified xsi:type="dcterms:W3CDTF">2020-07-01T22:17:35Z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2052-11.1.0.9505</vt:lpwstr>
  </property>
</Properties>
</file>