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7.7 -->
  <w:body>
    <w:p w:rsidR="00D87DCC">
      <w:pPr>
        <w:tabs>
          <w:tab w:val="left" w:pos="6405"/>
        </w:tabs>
        <w:jc w:val="center"/>
        <w:rPr>
          <w:rFonts w:ascii="宋体" w:hAnsi="宋体"/>
          <w:b/>
          <w:bCs/>
          <w:sz w:val="48"/>
          <w:szCs w:val="48"/>
        </w:rPr>
      </w:pPr>
    </w:p>
    <w:p w:rsidR="00D87DCC">
      <w:pPr>
        <w:jc w:val="center"/>
        <w:rPr>
          <w:rFonts w:ascii="宋体" w:hAnsi="宋体"/>
          <w:b/>
          <w:bCs/>
          <w:sz w:val="48"/>
          <w:szCs w:val="48"/>
        </w:rPr>
      </w:pPr>
    </w:p>
    <w:p w:rsidR="00D87DCC">
      <w:pPr>
        <w:jc w:val="center"/>
        <w:rPr>
          <w:rFonts w:ascii="宋体" w:hAnsi="宋体"/>
          <w:b/>
          <w:bCs/>
          <w:sz w:val="48"/>
          <w:szCs w:val="48"/>
        </w:rPr>
      </w:pPr>
    </w:p>
    <w:p w:rsidR="00D87DCC">
      <w:pPr>
        <w:jc w:val="center"/>
        <w:rPr>
          <w:rFonts w:ascii="宋体" w:hAnsi="宋体"/>
          <w:b/>
          <w:bCs/>
          <w:sz w:val="48"/>
          <w:szCs w:val="48"/>
        </w:rPr>
      </w:pPr>
    </w:p>
    <w:p w:rsidR="00D87DCC">
      <w:pPr>
        <w:jc w:val="center"/>
        <w:rPr>
          <w:rFonts w:ascii="宋体" w:hAnsi="宋体"/>
          <w:sz w:val="48"/>
          <w:szCs w:val="48"/>
        </w:rPr>
      </w:pPr>
      <w:r>
        <w:rPr>
          <w:rFonts w:ascii="宋体" w:hAnsi="宋体"/>
          <w:noProof/>
          <w:sz w:val="48"/>
          <w:szCs w:val="48"/>
        </w:rPr>
        <w:drawing>
          <wp:inline distT="0" distB="0" distL="0" distR="0">
            <wp:extent cx="1943100" cy="495300"/>
            <wp:effectExtent l="0" t="0" r="0" b="0"/>
            <wp:docPr id="1" name="图片 1" descr="sch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939457" name="图片 1" descr="school"/>
                    <pic:cNvPicPr>
                      <a:picLocks noChangeAspect="1" noChangeArrowheads="1"/>
                    </pic:cNvPicPr>
                  </pic:nvPicPr>
                  <pic:blipFill>
                    <a:blip xmlns:r="http://schemas.openxmlformats.org/officeDocument/2006/relationships" r:embed="rId4"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943100" cy="495300"/>
                    </a:xfrm>
                    <a:prstGeom prst="rect">
                      <a:avLst/>
                    </a:prstGeom>
                    <a:noFill/>
                    <a:ln>
                      <a:noFill/>
                    </a:ln>
                  </pic:spPr>
                </pic:pic>
              </a:graphicData>
            </a:graphic>
          </wp:inline>
        </w:drawing>
      </w:r>
    </w:p>
    <w:p w:rsidR="00D87DCC">
      <w:pPr>
        <w:jc w:val="center"/>
        <w:rPr>
          <w:rFonts w:ascii="宋体" w:hAnsi="宋体"/>
          <w:b/>
          <w:bCs/>
          <w:sz w:val="48"/>
          <w:szCs w:val="48"/>
        </w:rPr>
      </w:pPr>
    </w:p>
    <w:p w:rsidR="00D87DCC">
      <w:pPr>
        <w:jc w:val="center"/>
        <w:rPr>
          <w:b/>
          <w:bCs/>
          <w:sz w:val="44"/>
        </w:rPr>
      </w:pPr>
      <w:r>
        <w:rPr>
          <w:rFonts w:hint="eastAsia"/>
          <w:b/>
          <w:bCs/>
          <w:sz w:val="48"/>
          <w:szCs w:val="48"/>
        </w:rPr>
        <w:t>本科毕业设计（论文）开题报告</w:t>
      </w:r>
    </w:p>
    <w:p w:rsidR="00D87DCC">
      <w:pPr>
        <w:jc w:val="center"/>
        <w:rPr>
          <w:rFonts w:ascii="宋体" w:hAnsi="宋体"/>
          <w:sz w:val="48"/>
          <w:szCs w:val="48"/>
        </w:rPr>
      </w:pPr>
    </w:p>
    <w:p w:rsidR="00D87DCC">
      <w:pPr>
        <w:jc w:val="center"/>
        <w:rPr>
          <w:rFonts w:ascii="宋体" w:hAnsi="宋体"/>
          <w:sz w:val="48"/>
          <w:szCs w:val="48"/>
        </w:rPr>
      </w:pPr>
    </w:p>
    <w:p w:rsidR="00D87DCC">
      <w:pPr>
        <w:jc w:val="center"/>
        <w:rPr>
          <w:rFonts w:ascii="宋体" w:hAnsi="宋体"/>
          <w:sz w:val="48"/>
          <w:szCs w:val="48"/>
        </w:rPr>
      </w:pPr>
    </w:p>
    <w:p w:rsidR="00D87DCC">
      <w:pPr>
        <w:jc w:val="center"/>
        <w:rPr>
          <w:rFonts w:ascii="宋体" w:hAnsi="宋体"/>
          <w:sz w:val="48"/>
          <w:szCs w:val="48"/>
        </w:rPr>
      </w:pPr>
    </w:p>
    <w:p w:rsidR="00D87DCC">
      <w:pPr>
        <w:jc w:val="center"/>
        <w:rPr>
          <w:rFonts w:ascii="宋体" w:hAnsi="宋体"/>
          <w:sz w:val="48"/>
          <w:szCs w:val="48"/>
        </w:rPr>
      </w:pPr>
    </w:p>
    <w:p w:rsidR="00D87DCC">
      <w:pPr>
        <w:jc w:val="center"/>
        <w:rPr>
          <w:rFonts w:ascii="宋体" w:hAnsi="宋体"/>
          <w:sz w:val="48"/>
          <w:szCs w:val="48"/>
        </w:rPr>
      </w:pPr>
    </w:p>
    <w:p w:rsidR="00D87DCC">
      <w:pPr>
        <w:jc w:val="center"/>
        <w:rPr>
          <w:rFonts w:ascii="宋体" w:hAnsi="宋体"/>
          <w:sz w:val="48"/>
          <w:szCs w:val="48"/>
        </w:rPr>
      </w:pPr>
    </w:p>
    <w:p w:rsidR="00D87DCC">
      <w:pPr>
        <w:spacing w:after="0" w:line="360" w:lineRule="auto"/>
        <w:ind w:firstLine="1764" w:firstLineChars="630"/>
        <w:rPr>
          <w:rFonts w:ascii="宋体" w:hAnsi="宋体"/>
          <w:sz w:val="28"/>
        </w:rPr>
      </w:pPr>
      <w:r>
        <w:rPr>
          <w:rFonts w:hint="eastAsia"/>
          <w:b/>
          <w:sz w:val="28"/>
        </w:rPr>
        <w:t>题</w:t>
      </w:r>
      <w:r>
        <w:rPr>
          <w:rFonts w:hint="eastAsia"/>
          <w:b/>
          <w:sz w:val="28"/>
        </w:rPr>
        <w:t xml:space="preserve">    </w:t>
      </w:r>
      <w:r>
        <w:rPr>
          <w:rFonts w:hint="eastAsia"/>
          <w:b/>
          <w:sz w:val="28"/>
        </w:rPr>
        <w:t>目</w:t>
      </w:r>
      <w:r>
        <w:rPr>
          <w:rFonts w:hint="eastAsia"/>
          <w:sz w:val="28"/>
        </w:rPr>
        <w:t>：</w:t>
      </w:r>
      <w:r w:rsidR="00F22CDA">
        <w:rPr>
          <w:rFonts w:ascii="宋体" w:hAnsi="宋体" w:hint="eastAsia"/>
          <w:sz w:val="28"/>
          <w:u w:val="single"/>
        </w:rPr>
        <w:t xml:space="preserve">  </w:t>
      </w:r>
      <w:r w:rsidRPr="004B4EF3" w:rsidR="00260E8F">
        <w:rPr>
          <w:rFonts w:ascii="宋体" w:hAnsi="宋体" w:hint="eastAsia"/>
          <w:sz w:val="28"/>
          <w:u w:val="single"/>
        </w:rPr>
        <w:t>基于树莓派远程计步监控系</w:t>
      </w:r>
      <w:r>
        <w:rPr>
          <w:rFonts w:ascii="宋体" w:hAnsi="宋体" w:hint="eastAsia"/>
          <w:sz w:val="28"/>
          <w:u w:val="single"/>
        </w:rPr>
        <w:t xml:space="preserve"> </w:t>
      </w:r>
    </w:p>
    <w:p w:rsidR="00D87DCC" w:rsidP="00805900">
      <w:pPr>
        <w:spacing w:after="0" w:line="360" w:lineRule="auto"/>
        <w:ind w:firstLine="1680" w:firstLineChars="600"/>
        <w:rPr>
          <w:u w:val="single"/>
        </w:rPr>
      </w:pPr>
      <w:r>
        <w:rPr>
          <w:rFonts w:ascii="宋体" w:hAnsi="宋体" w:hint="eastAsia"/>
          <w:sz w:val="28"/>
        </w:rPr>
        <w:t xml:space="preserve">           </w:t>
      </w:r>
      <w:r w:rsidR="00B77917">
        <w:rPr>
          <w:rFonts w:ascii="宋体" w:hAnsi="宋体" w:hint="eastAsia"/>
          <w:sz w:val="28"/>
          <w:u w:val="single"/>
        </w:rPr>
        <w:t xml:space="preserve">  </w:t>
      </w:r>
      <w:r w:rsidRPr="00AB307A" w:rsidR="00260E8F">
        <w:rPr>
          <w:rFonts w:ascii="宋体" w:hAnsi="宋体" w:hint="eastAsia"/>
          <w:sz w:val="28"/>
          <w:u w:val="single"/>
        </w:rPr>
        <w:t xml:space="preserve">统的设计与实现          </w:t>
      </w:r>
      <w:r>
        <w:rPr>
          <w:rFonts w:ascii="宋体" w:hAnsi="宋体" w:hint="eastAsia"/>
          <w:sz w:val="28"/>
          <w:u w:val="single"/>
        </w:rPr>
        <w:t xml:space="preserve"> </w:t>
      </w:r>
    </w:p>
    <w:p w:rsidR="00D87DCC">
      <w:pPr>
        <w:spacing w:after="0" w:line="360" w:lineRule="auto"/>
        <w:ind w:firstLine="1764" w:firstLineChars="630"/>
        <w:rPr>
          <w:rFonts w:ascii="宋体" w:hAnsi="宋体"/>
          <w:sz w:val="28"/>
          <w:u w:val="single"/>
        </w:rPr>
      </w:pPr>
      <w:r>
        <w:rPr>
          <w:rFonts w:hint="eastAsia"/>
          <w:b/>
          <w:sz w:val="28"/>
        </w:rPr>
        <w:t>学生姓名</w:t>
      </w:r>
      <w:r>
        <w:rPr>
          <w:rFonts w:hint="eastAsia"/>
          <w:sz w:val="28"/>
        </w:rPr>
        <w:t>：</w:t>
      </w:r>
      <w:r w:rsidR="00F22CDA">
        <w:rPr>
          <w:rFonts w:ascii="宋体" w:hAnsi="宋体" w:hint="eastAsia"/>
          <w:sz w:val="28"/>
          <w:u w:val="single"/>
        </w:rPr>
        <w:t xml:space="preserve">  </w:t>
      </w:r>
      <w:r w:rsidRPr="00AB307A" w:rsidR="00260E8F">
        <w:rPr>
          <w:rFonts w:ascii="宋体" w:hAnsi="宋体" w:hint="eastAsia"/>
          <w:sz w:val="28"/>
          <w:u w:val="single"/>
        </w:rPr>
        <w:t xml:space="preserve">李永辉                  </w:t>
      </w:r>
      <w:r>
        <w:rPr>
          <w:rFonts w:ascii="宋体" w:hAnsi="宋体" w:hint="eastAsia"/>
          <w:sz w:val="28"/>
          <w:u w:val="single"/>
        </w:rPr>
        <w:t xml:space="preserve">  </w:t>
      </w:r>
    </w:p>
    <w:p w:rsidR="00D87DCC">
      <w:pPr>
        <w:spacing w:after="0" w:line="360" w:lineRule="auto"/>
        <w:ind w:firstLine="1764" w:firstLineChars="630"/>
        <w:rPr>
          <w:b/>
          <w:sz w:val="28"/>
        </w:rPr>
      </w:pPr>
      <w:r>
        <w:rPr>
          <w:rFonts w:ascii="宋体" w:hAnsi="宋体" w:hint="eastAsia"/>
          <w:b/>
          <w:sz w:val="28"/>
        </w:rPr>
        <w:t>院 （系）：</w:t>
      </w:r>
      <w:r>
        <w:rPr>
          <w:rFonts w:ascii="宋体" w:hAnsi="宋体" w:hint="eastAsia"/>
          <w:b/>
          <w:sz w:val="28"/>
          <w:u w:val="single"/>
        </w:rPr>
        <w:t xml:space="preserve">  </w:t>
      </w:r>
      <w:r w:rsidRPr="00620A71" w:rsidR="00260E8F">
        <w:rPr>
          <w:rFonts w:ascii="宋体" w:hAnsi="宋体" w:hint="eastAsia"/>
          <w:sz w:val="28"/>
          <w:u w:val="single"/>
        </w:rPr>
        <w:t xml:space="preserve">计算机学院              </w:t>
      </w:r>
      <w:r>
        <w:rPr>
          <w:rFonts w:ascii="宋体" w:hAnsi="宋体" w:hint="eastAsia"/>
          <w:b/>
          <w:sz w:val="28"/>
          <w:u w:val="single"/>
        </w:rPr>
        <w:t xml:space="preserve">  </w:t>
      </w:r>
    </w:p>
    <w:p w:rsidR="00D87DCC" w:rsidP="00260E8F">
      <w:pPr>
        <w:spacing w:after="0" w:line="360" w:lineRule="auto"/>
        <w:ind w:firstLine="1764" w:firstLineChars="630"/>
        <w:rPr>
          <w:sz w:val="28"/>
          <w:u w:val="single"/>
        </w:rPr>
      </w:pPr>
      <w:r>
        <w:rPr>
          <w:rFonts w:hint="eastAsia"/>
          <w:b/>
          <w:sz w:val="28"/>
        </w:rPr>
        <w:t>专业班级</w:t>
      </w:r>
      <w:r w:rsidR="00B77917">
        <w:rPr>
          <w:rFonts w:hint="eastAsia"/>
          <w:sz w:val="28"/>
        </w:rPr>
        <w:t>:</w:t>
      </w:r>
      <w:r w:rsidR="00B77917">
        <w:rPr>
          <w:rFonts w:ascii="宋体" w:hAnsi="宋体" w:hint="eastAsia"/>
          <w:sz w:val="28"/>
          <w:u w:val="single"/>
        </w:rPr>
        <w:t xml:space="preserve"> </w:t>
      </w:r>
      <w:r w:rsidRPr="00620A71" w:rsidR="00260E8F">
        <w:rPr>
          <w:rFonts w:ascii="宋体" w:hAnsi="宋体" w:hint="eastAsia"/>
          <w:sz w:val="28"/>
          <w:u w:val="single"/>
        </w:rPr>
        <w:t>计算机科学与技术</w:t>
      </w:r>
      <w:r w:rsidR="00260E8F">
        <w:rPr>
          <w:rFonts w:ascii="宋体" w:hAnsi="宋体" w:hint="eastAsia"/>
          <w:sz w:val="28"/>
          <w:u w:val="single"/>
        </w:rPr>
        <w:t xml:space="preserve"> </w:t>
      </w:r>
      <w:r w:rsidRPr="00620A71" w:rsidR="00260E8F">
        <w:rPr>
          <w:rFonts w:ascii="宋体" w:hAnsi="宋体" w:hint="eastAsia"/>
          <w:sz w:val="28"/>
          <w:u w:val="single"/>
        </w:rPr>
        <w:t xml:space="preserve">计1601            </w:t>
      </w:r>
      <w:r w:rsidR="00260E8F">
        <w:rPr>
          <w:rFonts w:ascii="宋体" w:hAnsi="宋体" w:hint="eastAsia"/>
          <w:sz w:val="28"/>
          <w:u w:val="single"/>
        </w:rPr>
        <w:t xml:space="preserve"> </w:t>
      </w:r>
    </w:p>
    <w:p w:rsidR="00D87DCC">
      <w:pPr>
        <w:spacing w:after="0" w:line="360" w:lineRule="auto"/>
        <w:ind w:firstLine="1764" w:firstLineChars="630"/>
        <w:rPr>
          <w:rFonts w:ascii="宋体" w:hAnsi="宋体"/>
          <w:sz w:val="28"/>
          <w:u w:val="single"/>
        </w:rPr>
      </w:pPr>
      <w:r>
        <w:rPr>
          <w:rFonts w:hint="eastAsia"/>
          <w:b/>
          <w:sz w:val="28"/>
        </w:rPr>
        <w:t>指导教师</w:t>
      </w:r>
      <w:r>
        <w:rPr>
          <w:rFonts w:hint="eastAsia"/>
          <w:sz w:val="28"/>
        </w:rPr>
        <w:t>：</w:t>
      </w:r>
      <w:r w:rsidR="00F22CDA">
        <w:rPr>
          <w:rFonts w:ascii="宋体" w:hAnsi="宋体" w:hint="eastAsia"/>
          <w:sz w:val="28"/>
          <w:u w:val="single"/>
        </w:rPr>
        <w:t xml:space="preserve"> </w:t>
      </w:r>
      <w:r w:rsidR="009D2772">
        <w:rPr>
          <w:rFonts w:ascii="宋体" w:hAnsi="宋体" w:hint="eastAsia"/>
          <w:sz w:val="28"/>
          <w:u w:val="single"/>
        </w:rPr>
        <w:t xml:space="preserve"> </w:t>
      </w:r>
      <w:r w:rsidRPr="009D2772" w:rsidR="009D2772">
        <w:rPr>
          <w:rFonts w:ascii="宋体" w:hAnsi="宋体" w:hint="eastAsia"/>
          <w:sz w:val="28"/>
          <w:u w:val="single"/>
        </w:rPr>
        <w:t xml:space="preserve">康磊                    </w:t>
      </w:r>
      <w:r>
        <w:rPr>
          <w:rFonts w:ascii="宋体" w:hAnsi="宋体" w:hint="eastAsia"/>
          <w:sz w:val="28"/>
          <w:u w:val="single"/>
        </w:rPr>
        <w:t xml:space="preserve"> </w:t>
      </w:r>
      <w:r w:rsidR="009D2772">
        <w:rPr>
          <w:rFonts w:ascii="宋体" w:hAnsi="宋体" w:hint="eastAsia"/>
          <w:sz w:val="28"/>
          <w:u w:val="single"/>
        </w:rPr>
        <w:t xml:space="preserve"> </w:t>
      </w:r>
    </w:p>
    <w:p w:rsidR="00D87DCC">
      <w:pPr>
        <w:spacing w:after="0" w:line="360" w:lineRule="auto"/>
        <w:ind w:firstLine="1764" w:firstLineChars="630"/>
        <w:rPr>
          <w:sz w:val="28"/>
        </w:rPr>
      </w:pPr>
      <w:r>
        <w:rPr>
          <w:rFonts w:hint="eastAsia"/>
          <w:b/>
          <w:sz w:val="28"/>
        </w:rPr>
        <w:t>完成时间</w:t>
      </w:r>
      <w:r>
        <w:rPr>
          <w:rFonts w:hint="eastAsia"/>
          <w:sz w:val="28"/>
        </w:rPr>
        <w:t>：</w:t>
      </w:r>
      <w:r w:rsidR="00F22CDA">
        <w:rPr>
          <w:rFonts w:hint="eastAsia"/>
          <w:sz w:val="28"/>
          <w:u w:val="single"/>
        </w:rPr>
        <w:t xml:space="preserve">  </w:t>
      </w:r>
      <w:r>
        <w:rPr>
          <w:rFonts w:hint="eastAsia"/>
          <w:sz w:val="28"/>
          <w:u w:val="single"/>
        </w:rPr>
        <w:t xml:space="preserve">20    </w:t>
      </w:r>
      <w:r>
        <w:rPr>
          <w:rFonts w:hint="eastAsia"/>
          <w:sz w:val="28"/>
          <w:u w:val="single"/>
        </w:rPr>
        <w:t>年</w:t>
      </w:r>
      <w:r>
        <w:rPr>
          <w:rFonts w:hint="eastAsia"/>
          <w:sz w:val="28"/>
          <w:u w:val="single"/>
        </w:rPr>
        <w:t xml:space="preserve">   </w:t>
      </w:r>
      <w:r>
        <w:rPr>
          <w:rFonts w:hint="eastAsia"/>
          <w:sz w:val="28"/>
          <w:u w:val="single"/>
        </w:rPr>
        <w:t>月</w:t>
      </w:r>
      <w:r>
        <w:rPr>
          <w:rFonts w:hint="eastAsia"/>
          <w:sz w:val="28"/>
          <w:u w:val="single"/>
        </w:rPr>
        <w:t xml:space="preserve">   </w:t>
      </w:r>
      <w:r>
        <w:rPr>
          <w:rFonts w:hint="eastAsia"/>
          <w:sz w:val="28"/>
          <w:u w:val="single"/>
        </w:rPr>
        <w:t>日</w:t>
      </w:r>
      <w:r>
        <w:rPr>
          <w:rFonts w:hint="eastAsia"/>
          <w:sz w:val="28"/>
          <w:u w:val="single"/>
        </w:rPr>
        <w:t xml:space="preserve">      </w:t>
      </w:r>
      <w:r w:rsidR="00E635DD">
        <w:rPr>
          <w:rFonts w:hint="eastAsia"/>
          <w:sz w:val="28"/>
          <w:u w:val="single"/>
        </w:rPr>
        <w:t xml:space="preserve">  </w:t>
      </w:r>
    </w:p>
    <w:p w:rsidR="00D87DCC">
      <w:pPr>
        <w:jc w:val="center"/>
        <w:rPr>
          <w:sz w:val="28"/>
        </w:rPr>
      </w:pPr>
    </w:p>
    <w:p w:rsidR="00D87DCC">
      <w:pPr>
        <w:jc w:val="center"/>
        <w:rPr>
          <w:sz w:val="28"/>
        </w:rPr>
      </w:pPr>
    </w:p>
    <w:p w:rsidR="00D87DCC">
      <w:pPr>
        <w:pStyle w:val="BodyTextIndent"/>
        <w:spacing w:after="0" w:line="240" w:lineRule="auto"/>
        <w:ind w:firstLine="0"/>
        <w:jc w:val="center"/>
        <w:rPr>
          <w:rFonts w:ascii="宋体" w:hAnsi="宋体"/>
          <w:b/>
          <w:sz w:val="36"/>
        </w:rPr>
      </w:pPr>
    </w:p>
    <w:p w:rsidR="00D87DCC">
      <w:pPr>
        <w:pStyle w:val="BodyTextIndent"/>
        <w:spacing w:after="0" w:line="240" w:lineRule="auto"/>
        <w:ind w:firstLine="0"/>
        <w:jc w:val="center"/>
        <w:rPr>
          <w:rFonts w:ascii="宋体" w:hAnsi="宋体"/>
          <w:b/>
          <w:sz w:val="36"/>
        </w:rPr>
      </w:pPr>
    </w:p>
    <w:p w:rsidR="00D87DCC">
      <w:pPr>
        <w:pStyle w:val="BodyTextIndent"/>
        <w:spacing w:after="0" w:line="240" w:lineRule="auto"/>
        <w:ind w:firstLine="0"/>
        <w:jc w:val="center"/>
        <w:rPr>
          <w:rFonts w:ascii="宋体" w:hAnsi="宋体"/>
          <w:b/>
          <w:sz w:val="36"/>
        </w:rPr>
      </w:pPr>
    </w:p>
    <w:p w:rsidR="00D87DCC">
      <w:pPr>
        <w:pStyle w:val="BodyTextIndent"/>
        <w:spacing w:after="0" w:line="240" w:lineRule="auto"/>
        <w:ind w:firstLine="0"/>
        <w:jc w:val="center"/>
        <w:rPr>
          <w:rFonts w:ascii="宋体" w:hAnsi="宋体"/>
          <w:b/>
          <w:sz w:val="36"/>
        </w:rPr>
      </w:pPr>
      <w:r>
        <w:rPr>
          <w:rFonts w:ascii="宋体" w:hAnsi="宋体" w:hint="eastAsia"/>
          <w:b/>
          <w:sz w:val="36"/>
        </w:rPr>
        <w:t>要  求</w:t>
      </w:r>
    </w:p>
    <w:p w:rsidR="00D87DCC">
      <w:pPr>
        <w:pStyle w:val="BodyTextIndent"/>
        <w:spacing w:after="0" w:line="240" w:lineRule="auto"/>
        <w:ind w:firstLine="0"/>
        <w:jc w:val="center"/>
        <w:rPr>
          <w:b/>
          <w:bCs/>
        </w:rPr>
      </w:pPr>
    </w:p>
    <w:p w:rsidR="00D87DCC">
      <w:pPr>
        <w:pStyle w:val="BodyTextIndent"/>
        <w:tabs>
          <w:tab w:val="left" w:pos="9354"/>
        </w:tabs>
        <w:spacing w:after="0" w:line="360" w:lineRule="auto"/>
        <w:ind w:left="2" w:right="-4" w:firstLine="480" w:leftChars="1" w:rightChars="-2" w:firstLineChars="200"/>
        <w:rPr>
          <w:rFonts w:ascii="宋体" w:hAnsi="宋体"/>
        </w:rPr>
      </w:pPr>
      <w:r>
        <w:rPr>
          <w:rFonts w:ascii="宋体" w:hAnsi="宋体" w:hint="eastAsia"/>
        </w:rPr>
        <w:t>1、开题报告是毕业设计（论文）的总体构想，由学生在毕业设计（论文）工作前期独立完成。</w:t>
      </w:r>
    </w:p>
    <w:p w:rsidR="00D87DCC">
      <w:pPr>
        <w:pStyle w:val="BodyTextIndent"/>
        <w:spacing w:after="0" w:line="360" w:lineRule="auto"/>
        <w:ind w:left="1" w:right="-4" w:firstLine="480" w:rightChars="-2" w:firstLineChars="200"/>
        <w:rPr>
          <w:rFonts w:ascii="宋体" w:hAnsi="宋体"/>
        </w:rPr>
      </w:pPr>
      <w:r>
        <w:rPr>
          <w:rFonts w:ascii="宋体" w:hAnsi="宋体" w:hint="eastAsia"/>
        </w:rPr>
        <w:t>2、开题报告正文用A4纸打印，各级标题用4号宋体字加黑，正文用小4号宋体字，20磅行距。</w:t>
      </w:r>
    </w:p>
    <w:p w:rsidR="00D87DCC">
      <w:pPr>
        <w:pStyle w:val="BodyTextIndent"/>
        <w:spacing w:after="0" w:line="360" w:lineRule="auto"/>
        <w:ind w:left="1" w:right="-4" w:firstLine="480" w:rightChars="-2" w:firstLineChars="200"/>
        <w:rPr>
          <w:rFonts w:ascii="宋体" w:hAnsi="宋体"/>
        </w:rPr>
      </w:pPr>
      <w:r>
        <w:rPr>
          <w:rFonts w:ascii="宋体" w:hAnsi="宋体" w:hint="eastAsia"/>
        </w:rPr>
        <w:t>3、参考文献不少于5篇（不包括辞典、手册），著录格式应符合GB7714-87《文后参考文献著录规则》要求。</w:t>
      </w:r>
    </w:p>
    <w:p w:rsidR="00D87DCC">
      <w:pPr>
        <w:pStyle w:val="BodyTextIndent"/>
        <w:spacing w:after="0" w:line="360" w:lineRule="auto"/>
        <w:ind w:left="1" w:right="-4" w:firstLine="480" w:rightChars="-2" w:firstLineChars="200"/>
        <w:rPr>
          <w:rFonts w:ascii="宋体" w:hAnsi="宋体"/>
        </w:rPr>
      </w:pPr>
      <w:r>
        <w:rPr>
          <w:rFonts w:ascii="宋体" w:hAnsi="宋体" w:hint="eastAsia"/>
        </w:rPr>
        <w:t>4、年月日等的填写，用阿拉伯数字书写。要符合</w:t>
      </w:r>
      <w:r>
        <w:t>《关于出版物上数字用法的试行规定》</w:t>
      </w:r>
      <w:r>
        <w:rPr>
          <w:rFonts w:hint="eastAsia"/>
        </w:rPr>
        <w:t>，</w:t>
      </w:r>
      <w:r>
        <w:rPr>
          <w:rFonts w:ascii="宋体" w:hAnsi="宋体" w:hint="eastAsia"/>
        </w:rPr>
        <w:t>如“</w:t>
      </w:r>
      <w:r>
        <w:rPr>
          <w:rFonts w:ascii="宋体" w:hAnsi="宋体"/>
        </w:rPr>
        <w:t>20</w:t>
      </w:r>
      <w:r>
        <w:rPr>
          <w:rFonts w:ascii="宋体" w:hAnsi="宋体" w:hint="eastAsia"/>
        </w:rPr>
        <w:t>18年12月26日”。</w:t>
      </w:r>
    </w:p>
    <w:p w:rsidR="00D87DCC">
      <w:pPr>
        <w:pStyle w:val="BodyTextIndent"/>
        <w:spacing w:after="0" w:line="360" w:lineRule="auto"/>
        <w:ind w:left="1" w:right="-4" w:firstLine="480" w:rightChars="-2" w:firstLineChars="200"/>
        <w:rPr>
          <w:rFonts w:ascii="宋体" w:hAnsi="宋体"/>
        </w:rPr>
      </w:pPr>
      <w:r>
        <w:rPr>
          <w:rFonts w:ascii="宋体" w:hAnsi="宋体" w:hint="eastAsia"/>
        </w:rPr>
        <w:t>5、</w:t>
      </w:r>
      <w:r>
        <w:rPr>
          <w:rFonts w:hint="eastAsia"/>
        </w:rPr>
        <w:t>所有签名必须手写，不得打印。</w:t>
      </w:r>
    </w:p>
    <w:p w:rsidR="00D87DCC">
      <w:pPr>
        <w:rPr>
          <w:b/>
          <w:bCs/>
          <w:sz w:val="44"/>
        </w:rPr>
      </w:pPr>
      <w:r>
        <w:rPr>
          <w:b/>
          <w:bCs/>
          <w:sz w:val="44"/>
        </w:rPr>
        <w:br w:type="page"/>
      </w:r>
    </w:p>
    <w:tbl>
      <w:tblPr>
        <w:tblW w:w="0" w:type="auto"/>
        <w:tblInd w:w="14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9139"/>
      </w:tblGrid>
      <w:tr w:rsidTr="0001211F">
        <w:tblPrEx>
          <w:tblW w:w="0" w:type="auto"/>
          <w:tblInd w:w="14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Ex>
        <w:trPr>
          <w:trHeight w:val="4657"/>
        </w:trPr>
        <w:tc>
          <w:tcPr>
            <w:tcW w:w="9139" w:type="dxa"/>
          </w:tcPr>
          <w:p w:rsidR="00D87DCC">
            <w:pPr>
              <w:rPr>
                <w:rFonts w:ascii="宋体" w:hAnsi="宋体" w:cs="宋体"/>
                <w:b/>
                <w:bCs/>
                <w:sz w:val="28"/>
                <w:szCs w:val="28"/>
              </w:rPr>
            </w:pPr>
            <w:r>
              <w:rPr>
                <w:rFonts w:ascii="宋体" w:hAnsi="宋体" w:cs="宋体" w:hint="eastAsia"/>
                <w:b/>
                <w:bCs/>
                <w:sz w:val="28"/>
                <w:szCs w:val="28"/>
              </w:rPr>
              <w:t xml:space="preserve">1.课题的意义   </w:t>
            </w:r>
          </w:p>
          <w:p w:rsidR="00D87DCC">
            <w:pPr>
              <w:rPr>
                <w:rFonts w:ascii="宋体" w:hAnsi="宋体"/>
                <w:sz w:val="24"/>
              </w:rPr>
            </w:pPr>
            <w:r w:rsidRPr="0001211F">
              <w:rPr>
                <w:rFonts w:ascii="宋体" w:hAnsi="宋体"/>
                <w:sz w:val="24"/>
              </w:rPr>
              <w:t>随着人民日益增长的美好生活需求，人们对健康的需求逐年增加，运动与健康话题的关注度逐渐上升，跑步或步行成为了人们运动的主要途径。合适的运动量有益于身心健康，而如何准确有效的统计每日运动量，是健康运动的关键点。</w:t>
            </w:r>
          </w:p>
          <w:p>
            <w:pPr>
              <w:jc w:val="left"/>
              <w:textAlignment w:val="auto"/>
            </w:pPr>
            <w:r>
              <w:rPr>
                <w:rFonts w:ascii="宋体" w:hAnsi="宋体"/>
                <w:sz w:val="24"/>
              </w:rPr>
              <w:t>智能手机、智能手环等智能电子设备的普及，让个人每日运动量的统计更加现代化。目前大部分的计步器原理采用的是惯性测量单元（IMU)，但多数计步设备存在较大误差。因此，在维持原设备硬件精度，设备造价不变或更低的情况下，改善计步算法和多元化计步设备将是降低成本，提高计步精度的主要途径。</w:t>
            </w:r>
          </w:p>
          <w:p w:rsidR="0001211F">
            <w:pPr>
              <w:rPr>
                <w:rFonts w:ascii="宋体" w:hAnsi="宋体" w:cs="宋体"/>
                <w:b/>
                <w:bCs/>
                <w:sz w:val="28"/>
                <w:szCs w:val="28"/>
              </w:rPr>
            </w:pPr>
          </w:p>
          <w:p w:rsidR="00D87DCC">
            <w:pPr>
              <w:rPr>
                <w:rFonts w:ascii="宋体" w:hAnsi="宋体" w:cs="宋体"/>
                <w:b/>
                <w:bCs/>
                <w:sz w:val="28"/>
                <w:szCs w:val="28"/>
              </w:rPr>
            </w:pPr>
            <w:r>
              <w:rPr>
                <w:rFonts w:ascii="宋体" w:hAnsi="宋体" w:cs="宋体" w:hint="eastAsia"/>
                <w:b/>
                <w:bCs/>
                <w:sz w:val="28"/>
                <w:szCs w:val="28"/>
              </w:rPr>
              <w:t>2.国内外研究现状</w:t>
            </w:r>
          </w:p>
          <w:p w:rsidR="00D87DCC">
            <w:pPr>
              <w:rPr>
                <w:rFonts w:ascii="宋体" w:hAnsi="宋体"/>
                <w:sz w:val="24"/>
              </w:rPr>
            </w:pPr>
            <w:r w:rsidRPr="0001211F">
              <w:rPr>
                <w:rFonts w:ascii="宋体" w:hAnsi="宋体"/>
                <w:sz w:val="24"/>
              </w:rPr>
              <w:t>智能穿戴设备的普及，计步器一直是国内外的研究的热门话题。主要的研究方向是提高计步精度，同时尽量降低硬件的成本。在软件上大多数的研究方向是尽量优化算法，以弥补硬件上精度的不足。国外更多的是通过解析原始数据，将其处理为四元组的形式，并在一些加速度设备上进行测试，很大程度上解决了在慢走上的精度问题。国内目前发展出来较为优化的算法一般步骤是采样、卡尔曼滤波、均值滤波、动态峰值、动态阀值等一些数学方法进行数据处理，在步伐判断上采用步间时间间隔或步伐长度等作为阀值进行判定的计步算法。</w:t>
            </w:r>
          </w:p>
          <w:p>
            <w:pPr>
              <w:jc w:val="left"/>
              <w:textAlignment w:val="auto"/>
            </w:pPr>
            <w:r>
              <w:rPr>
                <w:rFonts w:ascii="宋体" w:hAnsi="宋体"/>
                <w:sz w:val="24"/>
              </w:rPr>
              <w:t>M.Oner,J.A.Pulcifer-Stump等人[1]，利用陀螺仪设备能够较为准确检测步幅大小的特性，将步伐分类为快步和慢步来用不同的计步算法进行计步。主要解决了在慢走条件下，计步算法精度不够的缺点，另外峰值检测和阀值检测算法值得参考。</w:t>
            </w:r>
          </w:p>
          <w:p>
            <w:pPr>
              <w:jc w:val="left"/>
              <w:textAlignment w:val="auto"/>
            </w:pPr>
            <w:r>
              <w:rPr>
                <w:rFonts w:ascii="宋体" w:hAnsi="宋体"/>
                <w:sz w:val="24"/>
              </w:rPr>
              <w:t>JimScarlett[2]主要通过构建步行时的运动模型，使用单个AN-602加速度计的简单计步器进行测试，并获得良好的实验结果。文章代表了一组尝试从使用单个加速度计的简单计步器获得良好性能的实验结果。最终结果达到了规定的精度目标，并通过校准提高了精度，尽管更多加速度计能够实现更高精度，但文章的出发点在于低成本。</w:t>
            </w:r>
          </w:p>
          <w:p>
            <w:pPr>
              <w:jc w:val="left"/>
              <w:textAlignment w:val="auto"/>
            </w:pPr>
            <w:r>
              <w:rPr>
                <w:rFonts w:ascii="宋体" w:hAnsi="宋体"/>
                <w:sz w:val="24"/>
              </w:rPr>
              <w:t>NeilZhao[3]从人体行走各个步行状态和其加速模型，将人体的动作解析为类似飞机上“横滚、偏航、俯仰”等四元组数据，并据此开发了计步算法。算法中主要利用一些数学方法如数字滤波、动态峰值、动态阀值等方式进行计步，将算法用在ADXL345模块上测试得到了较好的测试效果。</w:t>
            </w:r>
          </w:p>
          <w:p>
            <w:pPr>
              <w:jc w:val="left"/>
              <w:textAlignment w:val="auto"/>
            </w:pPr>
            <w:r>
              <w:rPr>
                <w:rFonts w:ascii="宋体" w:hAnsi="宋体"/>
                <w:sz w:val="24"/>
              </w:rPr>
              <w:t>叶继超[8]使用MPU6050传感器实现了计步功能，模块内部对原始的加速度和角速度进行滤波处理，并通过卡尔曼滤波估测出最优的角度值，故其能够输出稳定的三轴加速度、角速度和角度值。用高等数学知识可以将速度—时间曲线分解为若干个直角梯形，利用物理方法，初速度和各个时段的加速度，可求出运动距离，从而求出步长和步数。</w:t>
            </w:r>
          </w:p>
          <w:p>
            <w:pPr>
              <w:jc w:val="left"/>
              <w:textAlignment w:val="auto"/>
            </w:pPr>
            <w:r>
              <w:rPr>
                <w:rFonts w:ascii="宋体" w:hAnsi="宋体"/>
                <w:sz w:val="24"/>
              </w:rPr>
              <w:t>魏芬[9]同样利用了动态阀值、滤波算法，其中滑动滤波算法是采用循环缓冲区的形式进行，文章参考Jim部分算法[2]，文章设计了整个软硬件架构包括蓝牙无线传输和安卓端应用程序。</w:t>
            </w:r>
          </w:p>
          <w:p w:rsidR="0001211F">
            <w:pPr>
              <w:rPr>
                <w:rFonts w:ascii="宋体" w:hAnsi="宋体" w:cs="宋体"/>
                <w:b/>
                <w:bCs/>
                <w:sz w:val="28"/>
                <w:szCs w:val="28"/>
              </w:rPr>
            </w:pPr>
          </w:p>
          <w:p w:rsidR="00D87DCC">
            <w:pPr>
              <w:rPr>
                <w:rFonts w:ascii="宋体" w:hAnsi="宋体" w:cs="宋体"/>
                <w:b/>
                <w:bCs/>
                <w:sz w:val="28"/>
                <w:szCs w:val="28"/>
              </w:rPr>
            </w:pPr>
            <w:r>
              <w:rPr>
                <w:rFonts w:ascii="宋体" w:hAnsi="宋体" w:cs="宋体" w:hint="eastAsia"/>
                <w:b/>
                <w:bCs/>
                <w:sz w:val="28"/>
                <w:szCs w:val="28"/>
              </w:rPr>
              <w:t>3.毕业设计（论文）的主要内容</w:t>
            </w:r>
          </w:p>
          <w:p w:rsidR="00D87DCC">
            <w:pPr>
              <w:rPr>
                <w:rFonts w:ascii="宋体" w:hAnsi="宋体"/>
                <w:sz w:val="24"/>
              </w:rPr>
            </w:pPr>
            <w:r w:rsidRPr="0001211F">
              <w:rPr>
                <w:rFonts w:ascii="宋体" w:hAnsi="宋体"/>
                <w:sz w:val="24"/>
              </w:rPr>
              <w:t>主要完成在树莓派Linux环境下，通过使用无线传输模块采集惯性测量单元原始数据通过无线上传原始运动数据，并依据设计的计步算法进行计步。</w:t>
            </w:r>
          </w:p>
          <w:p>
            <w:pPr>
              <w:jc w:val="left"/>
              <w:textAlignment w:val="auto"/>
            </w:pPr>
            <w:r>
              <w:rPr>
                <w:rFonts w:ascii="宋体" w:hAnsi="宋体"/>
                <w:sz w:val="24"/>
              </w:rPr>
              <w:t>从硬件设备的选型，硬件系统搭建，操作系统、系统软件、用到的库的安装、驱动安装加载等，以及网络拓扑，数据通路的传输，传输方式，传输前后的数据处理。重点在于原始数据的采集传输和计步算法设计。</w:t>
            </w:r>
          </w:p>
          <w:p>
            <w:pPr>
              <w:jc w:val="left"/>
              <w:textAlignment w:val="auto"/>
            </w:pPr>
            <w:r>
              <w:rPr>
                <w:rFonts w:ascii="宋体" w:hAnsi="宋体"/>
                <w:sz w:val="24"/>
              </w:rPr>
              <w:t>以下为具体内容：</w:t>
            </w:r>
          </w:p>
          <w:p>
            <w:pPr>
              <w:jc w:val="left"/>
              <w:textAlignment w:val="auto"/>
            </w:pPr>
            <w:r>
              <w:rPr>
                <w:rFonts w:ascii="宋体" w:hAnsi="宋体"/>
                <w:sz w:val="24"/>
              </w:rPr>
              <w:t>（1）根据树莓派官网手册，熟悉树莓派开发板的硬件构成和软件开发流程。</w:t>
            </w:r>
          </w:p>
          <w:p>
            <w:pPr>
              <w:jc w:val="left"/>
              <w:textAlignment w:val="auto"/>
            </w:pPr>
            <w:r>
              <w:rPr>
                <w:rFonts w:ascii="宋体" w:hAnsi="宋体"/>
                <w:sz w:val="24"/>
              </w:rPr>
              <w:t>（2）通过互联网检索，学习加速度传感器的基本工作原理。通过学习一些典型应用，了解加速度传感器的一般使用流程。</w:t>
            </w:r>
          </w:p>
          <w:p>
            <w:pPr>
              <w:jc w:val="left"/>
              <w:textAlignment w:val="auto"/>
            </w:pPr>
            <w:r>
              <w:rPr>
                <w:rFonts w:ascii="宋体" w:hAnsi="宋体"/>
                <w:sz w:val="24"/>
              </w:rPr>
              <w:t>（3）在满足所要求的计步精度、尽量降低成本的情况下，进行传感器设备选型，选择一种三轴加速度传感器，并阅读手册掌握其接口和数据通信原理。</w:t>
            </w:r>
          </w:p>
          <w:p>
            <w:pPr>
              <w:jc w:val="left"/>
              <w:textAlignment w:val="auto"/>
            </w:pPr>
            <w:r>
              <w:rPr>
                <w:rFonts w:ascii="宋体" w:hAnsi="宋体"/>
                <w:sz w:val="24"/>
              </w:rPr>
              <w:t>（4）选用合适的软硬件模块搭建一个能够实现远程计步器监控的软硬件系统。</w:t>
            </w:r>
          </w:p>
          <w:p>
            <w:pPr>
              <w:jc w:val="left"/>
              <w:textAlignment w:val="auto"/>
            </w:pPr>
            <w:r>
              <w:rPr>
                <w:rFonts w:ascii="宋体" w:hAnsi="宋体"/>
                <w:sz w:val="24"/>
              </w:rPr>
              <w:t>（5）分析加速度传感器的三轴数据特征值，实现计步算法。</w:t>
            </w:r>
          </w:p>
          <w:p w:rsidR="0001211F">
            <w:pPr>
              <w:rPr>
                <w:rFonts w:ascii="宋体" w:hAnsi="宋体" w:cs="宋体"/>
                <w:b/>
                <w:bCs/>
                <w:sz w:val="28"/>
                <w:szCs w:val="28"/>
              </w:rPr>
            </w:pPr>
          </w:p>
          <w:p w:rsidR="00D87DCC">
            <w:pPr>
              <w:rPr>
                <w:rFonts w:ascii="宋体" w:hAnsi="宋体" w:cs="宋体"/>
                <w:b/>
                <w:bCs/>
                <w:sz w:val="28"/>
                <w:szCs w:val="28"/>
              </w:rPr>
            </w:pPr>
            <w:r>
              <w:rPr>
                <w:rFonts w:ascii="宋体" w:hAnsi="宋体" w:cs="宋体" w:hint="eastAsia"/>
                <w:b/>
                <w:bCs/>
                <w:sz w:val="28"/>
                <w:szCs w:val="28"/>
              </w:rPr>
              <w:t>4.所采用的方法、手段以及步骤等</w:t>
            </w:r>
          </w:p>
          <w:p w:rsidR="00D87DCC">
            <w:pPr>
              <w:rPr>
                <w:rFonts w:ascii="宋体" w:hAnsi="宋体"/>
                <w:sz w:val="24"/>
              </w:rPr>
            </w:pPr>
            <w:r w:rsidRPr="0001211F">
              <w:rPr>
                <w:rFonts w:ascii="宋体" w:hAnsi="宋体"/>
                <w:sz w:val="24"/>
              </w:rPr>
              <w:t>系统的结构,软硬件环境搭建,开发过程</w:t>
            </w:r>
          </w:p>
          <w:p>
            <w:pPr>
              <w:jc w:val="left"/>
              <w:textAlignment w:val="auto"/>
            </w:pPr>
            <w:r>
              <w:rPr>
                <w:rFonts w:ascii="宋体" w:hAnsi="宋体"/>
                <w:sz w:val="24"/>
              </w:rPr>
              <w:t>本次全部开发过程将分为硬件支持层、系统库支持层、业务逻辑层。</w:t>
            </w:r>
          </w:p>
          <w:p>
            <w:pPr>
              <w:jc w:val="left"/>
              <w:textAlignment w:val="auto"/>
            </w:pPr>
            <w:r>
              <w:rPr>
                <w:rFonts w:ascii="宋体" w:hAnsi="宋体"/>
                <w:sz w:val="24"/>
              </w:rPr>
              <w:t>（1）硬件支持层：根据任务书进行硬件需求分析，硬件部分采用自低而上的设计方法，硬件系统基本结构如下图：</w:t>
            </w:r>
          </w:p>
          <w:p>
            <w:pPr>
              <w:jc w:val="left"/>
              <w:textAlignment w:val="auto"/>
            </w:pPr>
          </w:p>
          <w:p>
            <w:pPr>
              <w:jc w:val="left"/>
              <w:textAlignment w:val="auto"/>
            </w:pPr>
            <w:r>
              <w:rPr>
                <w:rFonts w:ascii="宋体" w:hAnsi="宋体"/>
                <w:sz w:val="24"/>
              </w:rPr>
              <w:t>上图中使用路由器为各个无线设备提供局域网，无线设备包括PC、树莓派以及加速度传感器的无线传输模块。加速度传感器用于采集运动数据，无线传输模块传输采集的数据，树莓派用于处理处理和计步，PC端监控数据。</w:t>
            </w:r>
          </w:p>
          <w:p>
            <w:pPr>
              <w:jc w:val="left"/>
              <w:textAlignment w:val="auto"/>
            </w:pPr>
            <w:r>
              <w:rPr>
                <w:rFonts w:ascii="宋体" w:hAnsi="宋体"/>
                <w:sz w:val="24"/>
              </w:rPr>
              <w:t>（2）系统库支持层：根据任务书上的功能需求，查阅树莓派相关文档，安装好树莓派对应的操作系统，对应的屏幕驱动等。熟悉和学习无线模块和传感器模块，无线传输模块将使用无线网络库、I2C或SPI的驱动，用于采集传感器运动数据，发送采集的数据。PC端也要安装相应的绘图库，查询简单易用的绘图库，安装可视化绘图库。</w:t>
            </w:r>
          </w:p>
          <w:p>
            <w:pPr>
              <w:jc w:val="left"/>
              <w:textAlignment w:val="auto"/>
            </w:pPr>
            <w:r>
              <w:rPr>
                <w:rFonts w:ascii="宋体" w:hAnsi="宋体"/>
                <w:sz w:val="24"/>
              </w:rPr>
              <w:t>（3）业务逻辑层：本层需要完成任务书要求的业务逻辑，主要通过查询各个常用编程语言的特性和生态库，对将要完成的代码进行评估选择编程语言，用于完成应用层的逻辑代码，包括采集传感器数据、无线发送数据的代码将使用C++编写，树莓派接受数据、计步和显示的代码用GNUC编写、PC端接受数据绘图的代码使用Python编写等。</w:t>
            </w:r>
          </w:p>
          <w:p w:rsidR="0001211F">
            <w:pPr>
              <w:rPr>
                <w:rFonts w:ascii="宋体" w:hAnsi="宋体" w:cs="宋体"/>
                <w:b/>
                <w:bCs/>
                <w:sz w:val="28"/>
                <w:szCs w:val="28"/>
              </w:rPr>
            </w:pPr>
          </w:p>
          <w:p w:rsidR="00D87DCC">
            <w:pPr>
              <w:rPr>
                <w:rFonts w:ascii="宋体" w:hAnsi="宋体" w:cs="宋体"/>
                <w:b/>
                <w:bCs/>
                <w:sz w:val="28"/>
                <w:szCs w:val="28"/>
              </w:rPr>
            </w:pPr>
            <w:r>
              <w:rPr>
                <w:rFonts w:ascii="宋体" w:hAnsi="宋体" w:cs="宋体" w:hint="eastAsia"/>
                <w:b/>
                <w:bCs/>
                <w:sz w:val="28"/>
                <w:szCs w:val="28"/>
              </w:rPr>
              <w:t>5.</w:t>
            </w:r>
            <w:r w:rsidR="00A416CB">
              <w:rPr>
                <w:rFonts w:ascii="宋体" w:hAnsi="宋体" w:cs="宋体" w:hint="eastAsia"/>
                <w:b/>
                <w:bCs/>
                <w:sz w:val="28"/>
                <w:szCs w:val="28"/>
              </w:rPr>
              <w:t>阶段进度计划</w:t>
            </w:r>
          </w:p>
          <w:p w:rsidR="00D87DCC">
            <w:pPr>
              <w:rPr>
                <w:rFonts w:ascii="宋体" w:hAnsi="宋体"/>
                <w:sz w:val="24"/>
              </w:rPr>
            </w:pPr>
            <w:r w:rsidRPr="0001211F">
              <w:rPr>
                <w:rFonts w:ascii="宋体" w:hAnsi="宋体"/>
                <w:sz w:val="24"/>
              </w:rPr>
              <w:t>第1周：周前提交寒假完成的英文翻译和开题报告初稿，导师将通过线上交流和反馈的问题，修改未完善内容，周末提交二稿。</w:t>
            </w:r>
          </w:p>
          <w:p>
            <w:pPr>
              <w:jc w:val="left"/>
              <w:textAlignment w:val="auto"/>
            </w:pPr>
            <w:r>
              <w:rPr>
                <w:rFonts w:ascii="宋体" w:hAnsi="宋体"/>
                <w:sz w:val="24"/>
              </w:rPr>
              <w:t>第2周：导师继续交流存在的问题，周内将进行修改完善问题，并周末提交三稿。</w:t>
            </w:r>
          </w:p>
          <w:p>
            <w:pPr>
              <w:jc w:val="left"/>
              <w:textAlignment w:val="auto"/>
            </w:pPr>
            <w:r>
              <w:rPr>
                <w:rFonts w:ascii="宋体" w:hAnsi="宋体"/>
                <w:sz w:val="24"/>
              </w:rPr>
              <w:t>第3周：导师继续交流存在的问题，完善印刷格式和排版等问题，并周末提交最终印刷版本。</w:t>
            </w:r>
          </w:p>
          <w:p>
            <w:pPr>
              <w:jc w:val="left"/>
              <w:textAlignment w:val="auto"/>
            </w:pPr>
            <w:r>
              <w:rPr>
                <w:rFonts w:ascii="宋体" w:hAnsi="宋体"/>
                <w:sz w:val="24"/>
              </w:rPr>
              <w:t>第4周：提交最终文献翻译和开题报告，搜集资料和设备，依照开题报告计划进行毕设资料准备。</w:t>
            </w:r>
          </w:p>
          <w:p>
            <w:pPr>
              <w:jc w:val="left"/>
              <w:textAlignment w:val="auto"/>
            </w:pPr>
            <w:r>
              <w:rPr>
                <w:rFonts w:ascii="宋体" w:hAnsi="宋体"/>
                <w:sz w:val="24"/>
              </w:rPr>
              <w:t>第5周：根据开题报告的总体设计，包括硬件对比选型、接口限定。</w:t>
            </w:r>
          </w:p>
          <w:p>
            <w:pPr>
              <w:jc w:val="left"/>
              <w:textAlignment w:val="auto"/>
            </w:pPr>
            <w:r>
              <w:rPr>
                <w:rFonts w:ascii="宋体" w:hAnsi="宋体"/>
                <w:sz w:val="24"/>
              </w:rPr>
              <w:t>第6周：充分阅读相关文档，树莓派、加速度传感器、无线传输模块等手册，并进行测试学习。</w:t>
            </w:r>
          </w:p>
          <w:p>
            <w:pPr>
              <w:jc w:val="left"/>
              <w:textAlignment w:val="auto"/>
            </w:pPr>
            <w:r>
              <w:rPr>
                <w:rFonts w:ascii="宋体" w:hAnsi="宋体"/>
                <w:sz w:val="24"/>
              </w:rPr>
              <w:t>第7周：完成毕设硬件系统的搭建，包括硬件安装调试、操作系统、系统软件和相关库的安装和测试。</w:t>
            </w:r>
          </w:p>
          <w:p>
            <w:pPr>
              <w:jc w:val="left"/>
              <w:textAlignment w:val="auto"/>
            </w:pPr>
            <w:r>
              <w:rPr>
                <w:rFonts w:ascii="宋体" w:hAnsi="宋体"/>
                <w:sz w:val="24"/>
              </w:rPr>
              <w:t>第8周：完成传感器设备原始数据获取的测试，学习传感器原始数据格式、精度、校准等。</w:t>
            </w:r>
          </w:p>
          <w:p>
            <w:pPr>
              <w:jc w:val="left"/>
              <w:textAlignment w:val="auto"/>
            </w:pPr>
            <w:r>
              <w:rPr>
                <w:rFonts w:ascii="宋体" w:hAnsi="宋体"/>
                <w:sz w:val="24"/>
              </w:rPr>
              <w:t>第9周：完成数据传输的设计，包括传输层以上网络协议设计、数据传输前后校准处理方法等，并实现数据传输测试。</w:t>
            </w:r>
          </w:p>
          <w:p>
            <w:pPr>
              <w:jc w:val="left"/>
              <w:textAlignment w:val="auto"/>
            </w:pPr>
            <w:r>
              <w:rPr>
                <w:rFonts w:ascii="宋体" w:hAnsi="宋体"/>
                <w:sz w:val="24"/>
              </w:rPr>
              <w:t>第10周：进行原始运动数据特征值研究，完成计步算法的设计。</w:t>
            </w:r>
          </w:p>
          <w:p>
            <w:pPr>
              <w:jc w:val="left"/>
              <w:textAlignment w:val="auto"/>
            </w:pPr>
            <w:r>
              <w:rPr>
                <w:rFonts w:ascii="宋体" w:hAnsi="宋体"/>
                <w:sz w:val="24"/>
              </w:rPr>
              <w:t>第11周：实现数据采集发送代码，实现计步算法代码，实现PC端可视化绘图代码。</w:t>
            </w:r>
          </w:p>
          <w:p>
            <w:pPr>
              <w:jc w:val="left"/>
              <w:textAlignment w:val="auto"/>
            </w:pPr>
            <w:r>
              <w:rPr>
                <w:rFonts w:ascii="宋体" w:hAnsi="宋体"/>
                <w:sz w:val="24"/>
              </w:rPr>
              <w:t>第12周：针对无线模块的采集、发送原始数据到树莓派进行软硬件系统联调，并测试计步算法，调试和修改代码。</w:t>
            </w:r>
          </w:p>
          <w:p>
            <w:pPr>
              <w:jc w:val="left"/>
              <w:textAlignment w:val="auto"/>
            </w:pPr>
            <w:r>
              <w:rPr>
                <w:rFonts w:ascii="宋体" w:hAnsi="宋体"/>
                <w:sz w:val="24"/>
              </w:rPr>
              <w:t>第13周：针对无线模块的采集、发送原始数据到PC端测试可视化绘图程序，调试和修改代码。</w:t>
            </w:r>
          </w:p>
          <w:p>
            <w:pPr>
              <w:jc w:val="left"/>
              <w:textAlignment w:val="auto"/>
            </w:pPr>
            <w:r>
              <w:rPr>
                <w:rFonts w:ascii="宋体" w:hAnsi="宋体"/>
                <w:sz w:val="24"/>
              </w:rPr>
              <w:t>第14周：完成论文主体内容，反复修改完善。</w:t>
            </w:r>
          </w:p>
          <w:p>
            <w:pPr>
              <w:jc w:val="left"/>
              <w:textAlignment w:val="auto"/>
            </w:pPr>
            <w:r>
              <w:rPr>
                <w:rFonts w:ascii="宋体" w:hAnsi="宋体"/>
                <w:sz w:val="24"/>
              </w:rPr>
              <w:t>第15周：完善论文，并完善印刷格式和排版，提交最终版本。</w:t>
            </w:r>
          </w:p>
          <w:p>
            <w:pPr>
              <w:jc w:val="left"/>
              <w:textAlignment w:val="auto"/>
            </w:pPr>
            <w:r>
              <w:rPr>
                <w:rFonts w:ascii="宋体" w:hAnsi="宋体"/>
                <w:sz w:val="24"/>
              </w:rPr>
              <w:t>第16周：准备答辩材料，完成答辩。</w:t>
            </w:r>
          </w:p>
          <w:p w:rsidR="0001211F">
            <w:pPr>
              <w:rPr>
                <w:rFonts w:ascii="宋体" w:hAnsi="宋体" w:cs="宋体"/>
                <w:b/>
                <w:bCs/>
                <w:sz w:val="28"/>
                <w:szCs w:val="28"/>
              </w:rPr>
            </w:pPr>
          </w:p>
          <w:p w:rsidR="00A416CB" w:rsidP="00A416CB">
            <w:pPr>
              <w:rPr>
                <w:rFonts w:ascii="宋体" w:hAnsi="宋体" w:cs="宋体"/>
                <w:b/>
                <w:bCs/>
                <w:sz w:val="28"/>
                <w:szCs w:val="28"/>
              </w:rPr>
            </w:pPr>
            <w:r>
              <w:rPr>
                <w:rFonts w:ascii="宋体" w:hAnsi="宋体" w:cs="宋体" w:hint="eastAsia"/>
                <w:b/>
                <w:bCs/>
                <w:sz w:val="28"/>
                <w:szCs w:val="28"/>
              </w:rPr>
              <w:t>6.参考文献</w:t>
            </w:r>
          </w:p>
          <w:p w:rsidR="001A14BF">
            <w:pPr>
              <w:rPr>
                <w:rFonts w:ascii="宋体" w:hAnsi="宋体" w:cs="宋体"/>
                <w:bCs/>
                <w:sz w:val="24"/>
                <w:szCs w:val="24"/>
              </w:rPr>
            </w:pPr>
            <w:r w:rsidRPr="0001211F">
              <w:rPr>
                <w:rFonts w:ascii="宋体" w:hAnsi="宋体" w:cs="宋体"/>
                <w:bCs/>
                <w:sz w:val="24"/>
                <w:szCs w:val="24"/>
              </w:rPr>
              <w:t>[1]Oner,PulciferStump,Seeling,etal.Towardstherunandwalkactivityclassificationthroughstepdetection-Anandroidapplication[J].confprocieeeengmedbiolsoc,2012,2012(4):1980-1983.</w:t>
            </w:r>
          </w:p>
          <w:p>
            <w:pPr>
              <w:jc w:val="left"/>
              <w:textAlignment w:val="auto"/>
            </w:pPr>
            <w:r>
              <w:rPr>
                <w:rFonts w:ascii="宋体" w:hAnsi="宋体" w:cs="宋体"/>
                <w:bCs/>
                <w:sz w:val="24"/>
                <w:szCs w:val="24"/>
              </w:rPr>
              <w:t>[2]JimScarlett.EnhancingthePerformanceofPedometersUsingaSingleAccelerometer[EB/OL].http://notes-application.abcelectronique.com/013/13-14983.pdf,2003-08-16/2020-2-15.</w:t>
            </w:r>
          </w:p>
          <w:p>
            <w:pPr>
              <w:jc w:val="left"/>
              <w:textAlignment w:val="auto"/>
            </w:pPr>
            <w:r>
              <w:rPr>
                <w:rFonts w:ascii="宋体" w:hAnsi="宋体" w:cs="宋体"/>
                <w:bCs/>
                <w:sz w:val="24"/>
                <w:szCs w:val="24"/>
              </w:rPr>
              <w:t>[3]NeilZhao.Full-FeaturedPedometerDesignRealizedwith3-AxisDigitalAccelerometer[EB/OL].https://www.analog.com/media/en/analog-dialogue/volume-44/number-2/articles/pedometer-design-3-axis-digital-acceler.pdf,,2010-06-16/2020-2-15.</w:t>
            </w:r>
          </w:p>
          <w:p>
            <w:pPr>
              <w:jc w:val="left"/>
              <w:textAlignment w:val="auto"/>
            </w:pPr>
            <w:r>
              <w:rPr>
                <w:rFonts w:ascii="宋体" w:hAnsi="宋体" w:cs="宋体"/>
                <w:bCs/>
                <w:sz w:val="24"/>
                <w:szCs w:val="24"/>
              </w:rPr>
              <w:t>[4]SampathJ,NimsiriA.AGyroscopicDatabasedPedometerAlgorithm[C]//20138thInternationalConferenceonComputerScience&amp;Education(ICCSE2013).IEEE,2013.</w:t>
            </w:r>
          </w:p>
          <w:p>
            <w:pPr>
              <w:jc w:val="left"/>
              <w:textAlignment w:val="auto"/>
            </w:pPr>
            <w:r>
              <w:rPr>
                <w:rFonts w:ascii="宋体" w:hAnsi="宋体" w:cs="宋体"/>
                <w:bCs/>
                <w:sz w:val="24"/>
                <w:szCs w:val="24"/>
              </w:rPr>
              <w:t>[5]MiyazakiR,KotaniK.Pedometer-andaccelerometer-basedexerciseinsubjectswithdiabetesmellitus[J].Minervaendocrinologica,2015,40(2):145-154.</w:t>
            </w:r>
          </w:p>
          <w:p>
            <w:pPr>
              <w:jc w:val="left"/>
              <w:textAlignment w:val="auto"/>
            </w:pPr>
            <w:r>
              <w:rPr>
                <w:rFonts w:ascii="宋体" w:hAnsi="宋体" w:cs="宋体"/>
                <w:bCs/>
                <w:sz w:val="24"/>
                <w:szCs w:val="24"/>
              </w:rPr>
              <w:t>[6]Tudor-LockeC,AinsworthBE,ThompsonRW,etal.Comparisonofpedometerandaccelerometermeasuresoffree-livingphysicalactivity[J].Medicine&amp;ScienceinSports&amp;Exercise,2002,34(12):2045-2051.</w:t>
            </w:r>
          </w:p>
          <w:p>
            <w:pPr>
              <w:jc w:val="left"/>
              <w:textAlignment w:val="auto"/>
            </w:pPr>
            <w:r>
              <w:rPr>
                <w:rFonts w:ascii="宋体" w:hAnsi="宋体" w:cs="宋体"/>
                <w:bCs/>
                <w:sz w:val="24"/>
                <w:szCs w:val="24"/>
              </w:rPr>
              <w:t>[7]LeMasurierGC,Tudor-LockeC.ComparisonofPedometerandAccelerometerAccuracyunderControlledConditions[J].Medicine&amp;ScienceinSports&amp;Exercise,2003,35(5):867-871.</w:t>
            </w:r>
          </w:p>
          <w:p>
            <w:pPr>
              <w:jc w:val="left"/>
              <w:textAlignment w:val="auto"/>
            </w:pPr>
            <w:r>
              <w:rPr>
                <w:rFonts w:ascii="宋体" w:hAnsi="宋体" w:cs="宋体"/>
                <w:bCs/>
                <w:sz w:val="24"/>
                <w:szCs w:val="24"/>
              </w:rPr>
              <w:t>[8]叶继超.基于MEMS的精确计步算法的设计与实现[J].传感器与微系统，(2018)05-0080-04</w:t>
            </w:r>
          </w:p>
          <w:p>
            <w:pPr>
              <w:jc w:val="left"/>
              <w:textAlignment w:val="auto"/>
            </w:pPr>
            <w:r>
              <w:rPr>
                <w:rFonts w:ascii="宋体" w:hAnsi="宋体" w:cs="宋体"/>
                <w:bCs/>
                <w:sz w:val="24"/>
                <w:szCs w:val="24"/>
              </w:rPr>
              <w:t>[9]魏芬,邓海琴.基于加速度传感器的自适应采样计步器设计[J].自动化技术与应用,2019(5):121-124.</w:t>
            </w:r>
          </w:p>
          <w:p>
            <w:pPr>
              <w:jc w:val="left"/>
              <w:textAlignment w:val="auto"/>
            </w:pPr>
            <w:r>
              <w:rPr>
                <w:rFonts w:ascii="宋体" w:hAnsi="宋体" w:cs="宋体"/>
                <w:bCs/>
                <w:sz w:val="24"/>
                <w:szCs w:val="24"/>
              </w:rPr>
              <w:t>[10]王文杰,李军.基于手机加速度传感器的计步算法设计[J].工业控制计算机,2016,v.29(01):80-81+84.</w:t>
            </w:r>
          </w:p>
          <w:p>
            <w:pPr>
              <w:jc w:val="left"/>
              <w:textAlignment w:val="auto"/>
            </w:pPr>
            <w:r>
              <w:rPr>
                <w:rFonts w:ascii="宋体" w:hAnsi="宋体" w:cs="宋体"/>
                <w:bCs/>
                <w:sz w:val="24"/>
                <w:szCs w:val="24"/>
              </w:rPr>
              <w:t>[11]蔚利娜.基于加速度的计步算法和步长计算研究与实现[D].东北大学,2013.</w:t>
            </w:r>
          </w:p>
          <w:p>
            <w:pPr>
              <w:jc w:val="left"/>
              <w:textAlignment w:val="auto"/>
            </w:pPr>
            <w:r>
              <w:rPr>
                <w:rFonts w:ascii="宋体" w:hAnsi="宋体" w:cs="宋体"/>
                <w:bCs/>
                <w:sz w:val="24"/>
                <w:szCs w:val="24"/>
              </w:rPr>
              <w:t>[12]王文杰,李军.基于手机加速度传感器的计步算法设计[J].工业控制计算机,v.29(1):80-81+84.</w:t>
            </w:r>
          </w:p>
          <w:p>
            <w:pPr>
              <w:jc w:val="left"/>
              <w:textAlignment w:val="auto"/>
            </w:pPr>
            <w:r>
              <w:rPr>
                <w:rFonts w:ascii="宋体" w:hAnsi="宋体" w:cs="宋体"/>
                <w:bCs/>
                <w:sz w:val="24"/>
                <w:szCs w:val="24"/>
              </w:rPr>
              <w:t>[13]王革超,梁久祯,陈璟.加速度差分有限状态机计步算法[J].计算机科学与探索,2016,010(008):1133-1142.</w:t>
            </w:r>
          </w:p>
          <w:p>
            <w:pPr>
              <w:jc w:val="left"/>
              <w:textAlignment w:val="auto"/>
            </w:pPr>
            <w:r>
              <w:rPr>
                <w:rFonts w:ascii="宋体" w:hAnsi="宋体" w:cs="宋体"/>
                <w:bCs/>
                <w:sz w:val="24"/>
                <w:szCs w:val="24"/>
              </w:rPr>
              <w:t>[14]陈国良,杨洲.基于加速度量测幅值零速检测的计步算法研究[J].武汉大学学报（信息科学版）2017(6).</w:t>
            </w:r>
          </w:p>
          <w:p>
            <w:pPr>
              <w:jc w:val="left"/>
              <w:textAlignment w:val="auto"/>
            </w:pPr>
            <w:r>
              <w:rPr>
                <w:rFonts w:ascii="宋体" w:hAnsi="宋体" w:cs="宋体"/>
                <w:bCs/>
                <w:sz w:val="24"/>
                <w:szCs w:val="24"/>
              </w:rPr>
              <w:t>[15]朱军,王文举,陈敬良.基于蓝牙和计步器的融合定位算法[J].包装工程,2018,039(005):77-81.</w:t>
            </w:r>
          </w:p>
          <w:p>
            <w:pPr>
              <w:jc w:val="left"/>
              <w:textAlignment w:val="auto"/>
            </w:pPr>
            <w:r>
              <w:rPr>
                <w:rFonts w:ascii="宋体" w:hAnsi="宋体" w:cs="宋体"/>
                <w:bCs/>
                <w:sz w:val="24"/>
                <w:szCs w:val="24"/>
              </w:rPr>
              <w:t>[16]徐斌,裴晓芳,李太云.穿戴式智能计步器设计[J].电子科技,2016,29(3):178-182.</w:t>
            </w:r>
          </w:p>
          <w:p>
            <w:pPr>
              <w:jc w:val="left"/>
              <w:textAlignment w:val="auto"/>
            </w:pPr>
            <w:r>
              <w:rPr>
                <w:rFonts w:ascii="宋体" w:hAnsi="宋体" w:cs="宋体"/>
                <w:bCs/>
                <w:sz w:val="24"/>
                <w:szCs w:val="24"/>
              </w:rPr>
              <w:t>[17]陈善武.基于惯性传感器MPU6050的计步器设计[D].大连海事大学,2016.</w:t>
            </w:r>
          </w:p>
          <w:p>
            <w:pPr>
              <w:jc w:val="left"/>
              <w:textAlignment w:val="auto"/>
            </w:pPr>
            <w:r>
              <w:rPr>
                <w:rFonts w:ascii="宋体" w:hAnsi="宋体" w:cs="宋体"/>
                <w:bCs/>
                <w:sz w:val="24"/>
                <w:szCs w:val="24"/>
              </w:rPr>
              <w:t>[18]李博戈,许晓飞.智能加速度计在电子计步器中的应用[J].电子技术(7):55-57.</w:t>
            </w:r>
          </w:p>
          <w:p>
            <w:pPr>
              <w:jc w:val="left"/>
              <w:textAlignment w:val="auto"/>
            </w:pPr>
            <w:r>
              <w:rPr>
                <w:rFonts w:ascii="宋体" w:hAnsi="宋体" w:cs="宋体"/>
                <w:bCs/>
                <w:sz w:val="24"/>
                <w:szCs w:val="24"/>
              </w:rPr>
              <w:t>[19]陆兆峰,秦旻,陈禾.压电式加速度传感器在振动测量系统的应用研究[J].仪表技术与传感器,2007,000(007):3-4,9.</w:t>
            </w:r>
          </w:p>
          <w:p>
            <w:pPr>
              <w:jc w:val="left"/>
              <w:textAlignment w:val="auto"/>
            </w:pPr>
            <w:r>
              <w:rPr>
                <w:rFonts w:ascii="宋体" w:hAnsi="宋体" w:cs="宋体"/>
                <w:bCs/>
                <w:sz w:val="24"/>
                <w:szCs w:val="24"/>
              </w:rPr>
              <w:t>[20]王欣蕾,刘念.基于ESP8266模块的数据采集与上传系统的设计与实现[J].科技风,2018,No.359(27):120.</w:t>
            </w:r>
          </w:p>
          <w:p w:rsidR="0001211F">
            <w:pPr>
              <w:rPr>
                <w:rFonts w:ascii="宋体" w:hAnsi="宋体" w:cs="宋体"/>
                <w:b/>
                <w:bCs/>
                <w:sz w:val="28"/>
                <w:szCs w:val="28"/>
              </w:rPr>
            </w:pPr>
          </w:p>
          <w:p w:rsidR="00D87DCC">
            <w:pPr>
              <w:rPr>
                <w:rFonts w:ascii="宋体" w:hAnsi="宋体" w:cs="宋体"/>
                <w:b/>
                <w:bCs/>
                <w:sz w:val="28"/>
                <w:szCs w:val="28"/>
              </w:rPr>
            </w:pPr>
            <w:r>
              <w:rPr>
                <w:rFonts w:ascii="宋体" w:hAnsi="宋体" w:cs="宋体" w:hint="eastAsia"/>
                <w:b/>
                <w:bCs/>
                <w:sz w:val="28"/>
                <w:szCs w:val="28"/>
              </w:rPr>
              <w:t xml:space="preserve">                                                                 </w:t>
            </w:r>
          </w:p>
        </w:tc>
      </w:tr>
      <w:tr>
        <w:tblPrEx>
          <w:tblW w:w="0" w:type="auto"/>
          <w:tblInd w:w="148" w:type="dxa"/>
          <w:tblLayout w:type="fixed"/>
          <w:tblLook w:val="0000"/>
        </w:tblPrEx>
        <w:trPr>
          <w:trHeight w:val="2628"/>
        </w:trPr>
        <w:tc>
          <w:tcPr>
            <w:tcW w:w="9139" w:type="dxa"/>
          </w:tcPr>
          <w:p w:rsidR="00D87DCC" w:rsidRPr="00260E8F">
            <w:pPr>
              <w:rPr>
                <w:rFonts w:ascii="宋体" w:hAnsi="宋体"/>
                <w:caps/>
                <w:sz w:val="24"/>
              </w:rPr>
            </w:pPr>
            <w:r>
              <w:rPr>
                <w:rFonts w:ascii="宋体" w:hAnsi="宋体" w:hint="eastAsia"/>
                <w:sz w:val="24"/>
              </w:rPr>
              <w:t>指导教师意见：</w:t>
            </w:r>
          </w:p>
          <w:p w:rsidR="001A14BF" w:rsidRPr="00D22E29" w:rsidP="001A14BF">
            <w:pPr>
              <w:rPr>
                <w:rFonts w:ascii="宋体" w:hAnsi="宋体"/>
                <w:bCs/>
                <w:sz w:val="24"/>
              </w:rPr>
            </w:pPr>
            <w:r w:rsidRPr="00E92624">
              <w:rPr>
                <w:rFonts w:ascii="宋体" w:hAnsi="宋体" w:hint="eastAsia"/>
                <w:bCs/>
                <w:sz w:val="24"/>
              </w:rPr>
              <w:t>阅读了与毕业设计项目相关的技术文献，开题报告内容完整规范，且其中对项目的功能划分和实现方法描述正确，进度安排基本合理，同意开题。</w:t>
            </w:r>
          </w:p>
          <w:p w:rsidR="00D87DCC">
            <w:pPr>
              <w:rPr>
                <w:rFonts w:ascii="宋体" w:hAnsi="宋体"/>
                <w:bCs/>
                <w:sz w:val="24"/>
              </w:rPr>
            </w:pPr>
          </w:p>
          <w:p w:rsidR="00D87DCC">
            <w:pPr>
              <w:tabs>
                <w:tab w:val="left" w:pos="5952"/>
                <w:tab w:val="left" w:pos="6232"/>
                <w:tab w:val="left" w:pos="6452"/>
                <w:tab w:val="left" w:pos="6887"/>
                <w:tab w:val="left" w:pos="7632"/>
                <w:tab w:val="left" w:pos="8272"/>
                <w:tab w:val="left" w:pos="8532"/>
              </w:tabs>
              <w:spacing w:after="120" w:afterLines="50"/>
              <w:ind w:firstLine="4560" w:firstLineChars="1900"/>
              <w:rPr>
                <w:rFonts w:ascii="宋体" w:hAnsi="宋体"/>
                <w:sz w:val="24"/>
              </w:rPr>
            </w:pPr>
            <w:r>
              <w:rPr>
                <w:rFonts w:ascii="宋体" w:hAnsi="宋体" w:hint="eastAsia"/>
                <w:sz w:val="24"/>
              </w:rPr>
              <w:t>指导教师签名：</w:t>
            </w:r>
            <w:r w:rsidRPr="00B77917" w:rsidR="00B77917">
              <w:rPr>
                <w:rFonts w:ascii="宋体" w:hAnsi="宋体" w:hint="eastAsia"/>
                <w:sz w:val="24"/>
              </w:rPr>
              <w:drawing>
                <wp:inline>
                  <wp:extent cx="952500" cy="476250"/>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974320" name=""/>
                          <pic:cNvPicPr>
                            <a:picLocks noChangeAspect="1"/>
                          </pic:cNvPicPr>
                        </pic:nvPicPr>
                        <pic:blipFill>
                          <a:blip xmlns:r="http://schemas.openxmlformats.org/officeDocument/2006/relationships" r:embed="rId5"/>
                          <a:stretch>
                            <a:fillRect/>
                          </a:stretch>
                        </pic:blipFill>
                        <pic:spPr>
                          <a:xfrm>
                            <a:off x="0" y="0"/>
                            <a:ext cx="952500" cy="476250"/>
                          </a:xfrm>
                          <a:prstGeom prst="rect">
                            <a:avLst/>
                          </a:prstGeom>
                        </pic:spPr>
                      </pic:pic>
                    </a:graphicData>
                  </a:graphic>
                </wp:inline>
              </w:drawing>
            </w:r>
          </w:p>
          <w:p w:rsidR="00D87DCC" w:rsidP="00B77917">
            <w:pPr>
              <w:jc w:val="right"/>
              <w:rPr>
                <w:rFonts w:ascii="宋体" w:hAnsi="宋体"/>
                <w:sz w:val="24"/>
              </w:rPr>
            </w:pPr>
            <w:r w:rsidRPr="00B77917">
              <w:rPr>
                <w:rFonts w:ascii="宋体" w:hAnsi="宋体" w:hint="eastAsia"/>
                <w:sz w:val="24"/>
              </w:rPr>
              <w:t>2020年3月19日</w:t>
            </w:r>
          </w:p>
        </w:tc>
      </w:tr>
      <w:tr>
        <w:tblPrEx>
          <w:tblW w:w="0" w:type="auto"/>
          <w:tblInd w:w="148" w:type="dxa"/>
          <w:tblLayout w:type="fixed"/>
          <w:tblLook w:val="0000"/>
        </w:tblPrEx>
        <w:trPr>
          <w:trHeight w:val="2628"/>
        </w:trPr>
        <w:tc>
          <w:tcPr>
            <w:tcW w:w="9139" w:type="dxa"/>
          </w:tcPr>
          <w:p w:rsidR="00D87DCC">
            <w:pPr>
              <w:rPr>
                <w:rFonts w:ascii="宋体" w:hAnsi="宋体"/>
                <w:sz w:val="24"/>
              </w:rPr>
            </w:pPr>
            <w:r>
              <w:rPr>
                <w:rFonts w:ascii="宋体" w:hAnsi="宋体" w:hint="eastAsia"/>
                <w:sz w:val="24"/>
              </w:rPr>
              <w:t>系（教研室）意见：</w:t>
            </w:r>
          </w:p>
          <w:p w:rsidR="001A14BF" w:rsidRPr="00D22E29" w:rsidP="001A14BF">
            <w:pPr>
              <w:rPr>
                <w:rFonts w:ascii="宋体" w:hAnsi="宋体"/>
                <w:sz w:val="24"/>
              </w:rPr>
            </w:pPr>
            <w:r w:rsidRPr="00E92624">
              <w:rPr>
                <w:rFonts w:ascii="宋体" w:hAnsi="宋体" w:hint="eastAsia"/>
                <w:sz w:val="24"/>
              </w:rPr>
              <w:t>同意</w:t>
            </w:r>
          </w:p>
          <w:p w:rsidR="00D87DCC">
            <w:pPr>
              <w:rPr>
                <w:rFonts w:ascii="宋体" w:hAnsi="宋体"/>
                <w:sz w:val="24"/>
              </w:rPr>
            </w:pPr>
          </w:p>
          <w:p w:rsidR="00D87DCC" w:rsidP="00B77917">
            <w:pPr>
              <w:tabs>
                <w:tab w:val="left" w:pos="5852"/>
                <w:tab w:val="left" w:pos="6132"/>
                <w:tab w:val="left" w:pos="6452"/>
                <w:tab w:val="left" w:pos="6732"/>
              </w:tabs>
              <w:jc w:val="right"/>
              <w:rPr>
                <w:rFonts w:ascii="宋体" w:hAnsi="宋体"/>
                <w:sz w:val="24"/>
                <w:u w:val="single"/>
              </w:rPr>
            </w:pPr>
            <w:r>
              <w:rPr>
                <w:rFonts w:ascii="宋体" w:hAnsi="宋体" w:hint="eastAsia"/>
                <w:sz w:val="24"/>
              </w:rPr>
              <w:t>主任签字：</w:t>
            </w:r>
            <w:bookmarkStart w:id="0" w:name="_GoBack"/>
            <w:bookmarkEnd w:id="0"/>
            <w:r w:rsidRPr="00237487" w:rsidR="00237487">
              <w:rPr>
                <w:rFonts w:ascii="宋体" w:hAnsi="宋体" w:hint="eastAsia"/>
                <w:sz w:val="24"/>
              </w:rPr>
              <w:t>徐英卓</w:t>
            </w:r>
          </w:p>
          <w:p w:rsidR="00D87DCC" w:rsidP="00B77917">
            <w:pPr>
              <w:tabs>
                <w:tab w:val="left" w:pos="6192"/>
                <w:tab w:val="left" w:pos="6472"/>
                <w:tab w:val="left" w:pos="6672"/>
                <w:tab w:val="left" w:pos="6892"/>
                <w:tab w:val="left" w:pos="7592"/>
                <w:tab w:val="left" w:pos="7772"/>
                <w:tab w:val="left" w:pos="8292"/>
                <w:tab w:val="left" w:pos="8357"/>
              </w:tabs>
              <w:jc w:val="right"/>
              <w:rPr>
                <w:rFonts w:ascii="宋体" w:hAnsi="宋体"/>
                <w:sz w:val="24"/>
              </w:rPr>
            </w:pPr>
            <w:r w:rsidRPr="00B77917">
              <w:rPr>
                <w:rFonts w:ascii="宋体" w:hAnsi="宋体" w:hint="eastAsia"/>
                <w:sz w:val="24"/>
              </w:rPr>
              <w:t>2020年6月5日</w:t>
            </w:r>
          </w:p>
        </w:tc>
      </w:tr>
    </w:tbl>
    <w:p w:rsidR="00C6728B"/>
    <w:sectPr>
      <w:pgSz w:w="11907" w:h="16840"/>
      <w:pgMar w:top="1418" w:right="1134" w:bottom="1418" w:left="1418" w:header="851" w:footer="992" w:gutter="284"/>
      <w:cols w:space="720"/>
      <w:docGrid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stylePaneFormatFilter w:val="3F01"/>
  <w:defaultTabStop w:val="420"/>
  <w:evenAndOddHeaders/>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4B5263"/>
    <w:rsid w:val="000103E4"/>
    <w:rsid w:val="0001211F"/>
    <w:rsid w:val="000766CB"/>
    <w:rsid w:val="00091312"/>
    <w:rsid w:val="000D5822"/>
    <w:rsid w:val="0012668B"/>
    <w:rsid w:val="001A14BF"/>
    <w:rsid w:val="001A51BA"/>
    <w:rsid w:val="001D0849"/>
    <w:rsid w:val="001E21B8"/>
    <w:rsid w:val="001E65A2"/>
    <w:rsid w:val="001F3DC0"/>
    <w:rsid w:val="00222E7F"/>
    <w:rsid w:val="00237487"/>
    <w:rsid w:val="00260E8F"/>
    <w:rsid w:val="00307409"/>
    <w:rsid w:val="00336563"/>
    <w:rsid w:val="003E0771"/>
    <w:rsid w:val="004465FC"/>
    <w:rsid w:val="00467D17"/>
    <w:rsid w:val="004B4EF3"/>
    <w:rsid w:val="004B5263"/>
    <w:rsid w:val="00551C44"/>
    <w:rsid w:val="00620A71"/>
    <w:rsid w:val="006376DC"/>
    <w:rsid w:val="0065482A"/>
    <w:rsid w:val="0069275F"/>
    <w:rsid w:val="007C5351"/>
    <w:rsid w:val="00805900"/>
    <w:rsid w:val="008C6772"/>
    <w:rsid w:val="008D1D30"/>
    <w:rsid w:val="009062F1"/>
    <w:rsid w:val="00973B9C"/>
    <w:rsid w:val="009B5486"/>
    <w:rsid w:val="009D2772"/>
    <w:rsid w:val="00A31A7E"/>
    <w:rsid w:val="00A416CB"/>
    <w:rsid w:val="00A441C3"/>
    <w:rsid w:val="00A66B85"/>
    <w:rsid w:val="00A744BA"/>
    <w:rsid w:val="00AB307A"/>
    <w:rsid w:val="00AD6766"/>
    <w:rsid w:val="00B0323A"/>
    <w:rsid w:val="00B05F5F"/>
    <w:rsid w:val="00B45D7D"/>
    <w:rsid w:val="00B73121"/>
    <w:rsid w:val="00B77917"/>
    <w:rsid w:val="00BC7D82"/>
    <w:rsid w:val="00BE6542"/>
    <w:rsid w:val="00BF631F"/>
    <w:rsid w:val="00C154FC"/>
    <w:rsid w:val="00C471AE"/>
    <w:rsid w:val="00C6728B"/>
    <w:rsid w:val="00CF1B9D"/>
    <w:rsid w:val="00D22E29"/>
    <w:rsid w:val="00D8221D"/>
    <w:rsid w:val="00D87DCC"/>
    <w:rsid w:val="00E177BB"/>
    <w:rsid w:val="00E21343"/>
    <w:rsid w:val="00E53BDB"/>
    <w:rsid w:val="00E635DD"/>
    <w:rsid w:val="00E92624"/>
    <w:rsid w:val="00EC0C77"/>
    <w:rsid w:val="00F22CDA"/>
    <w:rsid w:val="00FE1F05"/>
    <w:rsid w:val="0B7F2667"/>
  </w:rsids>
  <m:mathPr>
    <m:mathFont m:val="Cambria Math"/>
    <m:dispDef m:val="0"/>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jc w:val="both"/>
    </w:pPr>
    <w:rPr>
      <w:kern w:val="2"/>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页脚 Char"/>
    <w:link w:val="Footer"/>
    <w:rPr>
      <w:kern w:val="2"/>
      <w:sz w:val="18"/>
      <w:szCs w:val="18"/>
    </w:rPr>
  </w:style>
  <w:style w:type="character" w:customStyle="1" w:styleId="Char0">
    <w:name w:val="页眉 Char"/>
    <w:link w:val="Header"/>
    <w:rPr>
      <w:kern w:val="2"/>
      <w:sz w:val="18"/>
      <w:szCs w:val="18"/>
    </w:rPr>
  </w:style>
  <w:style w:type="paragraph" w:styleId="BodyTextIndent">
    <w:name w:val="Body Text Indent"/>
    <w:basedOn w:val="Normal"/>
    <w:pPr>
      <w:spacing w:after="0" w:line="460" w:lineRule="exact"/>
      <w:ind w:firstLine="480"/>
    </w:pPr>
    <w:rPr>
      <w:sz w:val="24"/>
    </w:rPr>
  </w:style>
  <w:style w:type="paragraph" w:styleId="Header">
    <w:name w:val="header"/>
    <w:basedOn w:val="Normal"/>
    <w:link w:val="Char0"/>
    <w:pPr>
      <w:pBdr>
        <w:bottom w:val="single" w:sz="6" w:space="1" w:color="auto"/>
      </w:pBdr>
      <w:tabs>
        <w:tab w:val="center" w:pos="4153"/>
        <w:tab w:val="right" w:pos="8306"/>
      </w:tabs>
      <w:snapToGrid w:val="0"/>
      <w:jc w:val="center"/>
    </w:pPr>
    <w:rPr>
      <w:sz w:val="18"/>
      <w:szCs w:val="18"/>
    </w:rPr>
  </w:style>
  <w:style w:type="paragraph" w:styleId="Footer">
    <w:name w:val="footer"/>
    <w:basedOn w:val="Normal"/>
    <w:link w:val="Char"/>
    <w:pPr>
      <w:tabs>
        <w:tab w:val="center" w:pos="4153"/>
        <w:tab w:val="right" w:pos="8306"/>
      </w:tabs>
      <w:snapToGrid w:val="0"/>
      <w:jc w:val="left"/>
    </w:pPr>
    <w:rPr>
      <w:sz w:val="18"/>
      <w:szCs w:val="18"/>
    </w:rPr>
  </w:style>
  <w:style w:type="table" w:styleId="TableGrid5">
    <w:name w:val="Table Grid 5"/>
    <w:basedOn w:val="TableNormal"/>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top w:val="none" w:sz="0" w:space="0" w:color="auto"/>
          <w:left w:val="none" w:sz="0" w:space="0" w:color="auto"/>
          <w:bottom w:val="single" w:sz="12" w:space="0" w:color="000000"/>
          <w:right w:val="none" w:sz="0" w:space="0" w:color="auto"/>
          <w:insideH w:val="none" w:sz="0" w:space="0" w:color="auto"/>
          <w:insideV w:val="none" w:sz="0" w:space="0" w:color="auto"/>
          <w:tl2br w:val="nil"/>
          <w:tr2bl w:val="nil"/>
        </w:tcBorders>
      </w:tcPr>
    </w:tblStylePr>
    <w:tblStylePr w:type="lastRow">
      <w:rPr>
        <w:b/>
        <w:b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lastCol">
      <w:rPr>
        <w:b/>
        <w:b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nwCell">
      <w:tblPr/>
      <w:tcPr>
        <w:tcBorders>
          <w:top w:val="none" w:sz="0" w:space="0" w:color="auto"/>
          <w:left w:val="none" w:sz="0" w:space="0" w:color="auto"/>
          <w:bottom w:val="none" w:sz="0" w:space="0" w:color="auto"/>
          <w:right w:val="none" w:sz="0" w:space="0" w:color="auto"/>
          <w:insideH w:val="none" w:sz="0" w:space="0" w:color="auto"/>
          <w:insideV w:val="none" w:sz="0" w:space="0" w:color="auto"/>
          <w:tl2br w:val="single" w:sz="6" w:space="0" w:color="000000"/>
          <w:tr2bl w:val="nil"/>
        </w:tcBorders>
      </w:tcPr>
    </w:tblStylePr>
  </w:style>
  <w:style w:type="paragraph" w:styleId="BalloonText">
    <w:name w:val="Balloon Text"/>
    <w:basedOn w:val="Normal"/>
    <w:link w:val="Char1"/>
    <w:rsid w:val="00B77917"/>
    <w:rPr>
      <w:sz w:val="18"/>
      <w:szCs w:val="18"/>
    </w:rPr>
  </w:style>
  <w:style w:type="character" w:customStyle="1" w:styleId="Char1">
    <w:name w:val="批注框文本 Char"/>
    <w:basedOn w:val="DefaultParagraphFont"/>
    <w:link w:val="BalloonText"/>
    <w:rsid w:val="00B77917"/>
    <w:rPr>
      <w:kern w:val="2"/>
      <w:sz w:val="18"/>
      <w:szCs w:val="18"/>
    </w:rPr>
  </w:style>
</w:styles>
</file>

<file path=word/webSettings.xml><?xml version="1.0" encoding="utf-8"?>
<w:webSettings xmlns:r="http://schemas.openxmlformats.org/officeDocument/2006/relationships" xmlns:w="http://schemas.openxmlformats.org/wordprocessingml/2006/main">
  <w:encoding w:val="x-cp20936"/>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jpeg"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176</Words>
  <Characters>1008</Characters>
  <Application>Microsoft Office Word</Application>
  <DocSecurity>0</DocSecurity>
  <Lines>8</Lines>
  <Paragraphs>2</Paragraphs>
  <ScaleCrop>false</ScaleCrop>
  <Company>Microsoft Corporation</Company>
  <LinksUpToDate>false</LinksUpToDate>
  <CharactersWithSpaces>1182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fxzm</dc:creator>
  <cp:lastModifiedBy>8618713577976</cp:lastModifiedBy>
  <cp:revision>2</cp:revision>
  <dcterms:created xsi:type="dcterms:W3CDTF">2020-05-27T08:07:00Z</dcterms:created>
  <dcterms:modified xsi:type="dcterms:W3CDTF">2020-05-27T08:07:00Z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NPOI</vt:lpwstr>
  </property>
  <property fmtid="{D5CDD505-2E9C-101B-9397-08002B2CF9AE}" pid="3" name="Generator Version">
    <vt:lpwstr>2.3.0</vt:lpwstr>
  </property>
  <property fmtid="{D5CDD505-2E9C-101B-9397-08002B2CF9AE}" pid="4" name="KSOProductBuildVer">
    <vt:lpwstr>2052-11.1.0.8500</vt:lpwstr>
  </property>
</Properties>
</file>