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97EAA" w14:textId="623BCFDB" w:rsidR="005677F4" w:rsidRDefault="005677F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A1F5DA" wp14:editId="127262EF">
            <wp:extent cx="5274310" cy="197072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B43F" w14:textId="206F0F45" w:rsidR="00D36E7B" w:rsidRDefault="00EA50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本文提到的卷积神经网络图像识别算法是基于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Inception-V</w:t>
      </w:r>
      <w:r w:rsidR="00476773">
        <w:rPr>
          <w:rFonts w:hint="eastAsia"/>
          <w:sz w:val="24"/>
          <w:szCs w:val="24"/>
        </w:rPr>
        <w:t>3</w:t>
      </w:r>
      <w:r w:rsidR="00476773"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网络结构进行设计.</w:t>
      </w:r>
      <w:r>
        <w:rPr>
          <w:sz w:val="24"/>
          <w:szCs w:val="24"/>
        </w:rPr>
        <w:t xml:space="preserve"> </w:t>
      </w:r>
      <w:r w:rsidR="004C10C9">
        <w:rPr>
          <w:rFonts w:hint="eastAsia"/>
          <w:sz w:val="24"/>
          <w:szCs w:val="24"/>
        </w:rPr>
        <w:t>使用分组卷积,</w:t>
      </w:r>
      <w:r w:rsidR="004C10C9">
        <w:rPr>
          <w:sz w:val="24"/>
          <w:szCs w:val="24"/>
        </w:rPr>
        <w:t xml:space="preserve"> </w:t>
      </w:r>
      <w:r w:rsidR="004C10C9">
        <w:rPr>
          <w:rFonts w:hint="eastAsia"/>
          <w:sz w:val="24"/>
          <w:szCs w:val="24"/>
        </w:rPr>
        <w:t>同一层上有多个卷积核,可以看到各种层级的Feature;</w:t>
      </w:r>
      <w:r w:rsidR="004C10C9">
        <w:rPr>
          <w:sz w:val="24"/>
          <w:szCs w:val="24"/>
        </w:rPr>
        <w:t xml:space="preserve"> </w:t>
      </w:r>
      <w:r w:rsidR="004C10C9">
        <w:rPr>
          <w:rFonts w:hint="eastAsia"/>
          <w:sz w:val="24"/>
          <w:szCs w:val="24"/>
        </w:rPr>
        <w:t>不同组之间的Feature不交叉计算,</w:t>
      </w:r>
      <w:r w:rsidR="004C10C9">
        <w:rPr>
          <w:sz w:val="24"/>
          <w:szCs w:val="24"/>
        </w:rPr>
        <w:t xml:space="preserve"> </w:t>
      </w:r>
      <w:r w:rsidR="004C10C9">
        <w:rPr>
          <w:rFonts w:hint="eastAsia"/>
          <w:sz w:val="24"/>
          <w:szCs w:val="24"/>
        </w:rPr>
        <w:t>减少计算量.</w:t>
      </w:r>
      <w:r w:rsidR="004C10C9">
        <w:rPr>
          <w:sz w:val="24"/>
          <w:szCs w:val="24"/>
        </w:rPr>
        <w:t xml:space="preserve"> </w:t>
      </w:r>
      <w:r w:rsidR="004C10C9">
        <w:rPr>
          <w:rFonts w:hint="eastAsia"/>
          <w:sz w:val="24"/>
          <w:szCs w:val="24"/>
        </w:rPr>
        <w:t>并引入同等视野域替换的方式.</w:t>
      </w:r>
      <w:r w:rsidR="004C10C9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输入图像经过神经网络运算之后,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softmax</w:t>
      </w:r>
      <w:proofErr w:type="spellEnd"/>
      <w:r>
        <w:rPr>
          <w:rFonts w:hint="eastAsia"/>
          <w:sz w:val="24"/>
          <w:szCs w:val="24"/>
        </w:rPr>
        <w:t>函数计算并输出</w:t>
      </w:r>
      <w:r w:rsidR="00476773">
        <w:rPr>
          <w:rFonts w:hint="eastAsia"/>
          <w:sz w:val="24"/>
          <w:szCs w:val="24"/>
        </w:rPr>
        <w:t>当前视野域内管道损坏的</w:t>
      </w:r>
      <w:r>
        <w:rPr>
          <w:rFonts w:hint="eastAsia"/>
          <w:sz w:val="24"/>
          <w:szCs w:val="24"/>
        </w:rPr>
        <w:t>概率,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然后上报</w:t>
      </w:r>
      <w:r w:rsidR="00476773">
        <w:rPr>
          <w:rFonts w:hint="eastAsia"/>
          <w:sz w:val="24"/>
          <w:szCs w:val="24"/>
        </w:rPr>
        <w:t>.</w:t>
      </w:r>
    </w:p>
    <w:p w14:paraId="12968D8C" w14:textId="4E124557" w:rsidR="005677F4" w:rsidRDefault="005677F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D77D9F" wp14:editId="3CC4342C">
            <wp:extent cx="5267325" cy="3429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A762" w14:textId="5BE05054" w:rsidR="00476773" w:rsidRDefault="00476773">
      <w:pPr>
        <w:rPr>
          <w:sz w:val="24"/>
          <w:szCs w:val="24"/>
        </w:rPr>
      </w:pPr>
      <w:r>
        <w:rPr>
          <w:sz w:val="24"/>
          <w:szCs w:val="24"/>
        </w:rPr>
        <w:t xml:space="preserve">Inception-V3 </w:t>
      </w:r>
      <w:r>
        <w:rPr>
          <w:rFonts w:hint="eastAsia"/>
          <w:sz w:val="24"/>
          <w:szCs w:val="24"/>
        </w:rPr>
        <w:t>网络更注重于工程上的优化.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相比于普通的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卷积-深度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神经网络,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改进了: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随网络层数加深,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模型表现能力反而下降</w:t>
      </w:r>
    </w:p>
    <w:p w14:paraId="47767CE8" w14:textId="7DA55F33" w:rsidR="00476773" w:rsidRDefault="0047677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>
        <w:rPr>
          <w:rFonts w:hint="eastAsia"/>
          <w:sz w:val="24"/>
          <w:szCs w:val="24"/>
        </w:rPr>
        <w:t>深层网络难以优化</w:t>
      </w:r>
    </w:p>
    <w:p w14:paraId="4C4224A8" w14:textId="0F76FC5B" w:rsidR="00476773" w:rsidRDefault="0047677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 xml:space="preserve">  </w:t>
      </w:r>
      <w:r>
        <w:rPr>
          <w:rFonts w:hint="eastAsia"/>
          <w:sz w:val="24"/>
          <w:szCs w:val="24"/>
        </w:rPr>
        <w:t>深度网络容易过拟合</w:t>
      </w:r>
    </w:p>
    <w:p w14:paraId="62BBE634" w14:textId="2B03055D" w:rsidR="00476773" w:rsidRDefault="004767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的问题</w:t>
      </w:r>
    </w:p>
    <w:p w14:paraId="2DF181C0" w14:textId="329BE9A8" w:rsidR="00476773" w:rsidRDefault="0047677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借助稀疏矩阵的稀疏网络改进了参数数量和计算量大的问题.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相比于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Inception-V4</w:t>
      </w:r>
      <w:r>
        <w:rPr>
          <w:sz w:val="24"/>
          <w:szCs w:val="24"/>
        </w:rPr>
        <w:t>”</w:t>
      </w:r>
      <w:r w:rsidR="004C10C9">
        <w:rPr>
          <w:rFonts w:hint="eastAsia"/>
          <w:sz w:val="24"/>
          <w:szCs w:val="24"/>
        </w:rPr>
        <w:t xml:space="preserve"> 等更复杂的模型,</w:t>
      </w:r>
      <w:r w:rsidR="004C10C9">
        <w:rPr>
          <w:sz w:val="24"/>
          <w:szCs w:val="24"/>
        </w:rPr>
        <w:t xml:space="preserve"> “</w:t>
      </w:r>
      <w:r w:rsidR="004C10C9">
        <w:rPr>
          <w:rFonts w:hint="eastAsia"/>
          <w:sz w:val="24"/>
          <w:szCs w:val="24"/>
        </w:rPr>
        <w:t>Inception-V3</w:t>
      </w:r>
      <w:r w:rsidR="004C10C9">
        <w:rPr>
          <w:sz w:val="24"/>
          <w:szCs w:val="24"/>
        </w:rPr>
        <w:t>”</w:t>
      </w:r>
      <w:r w:rsidR="004C10C9">
        <w:rPr>
          <w:rFonts w:hint="eastAsia"/>
          <w:sz w:val="24"/>
          <w:szCs w:val="24"/>
        </w:rPr>
        <w:t>在计算量和模型表现性之间达到了较好的均衡</w:t>
      </w:r>
    </w:p>
    <w:p w14:paraId="3A60D0F1" w14:textId="2D09DC25" w:rsidR="004C10C9" w:rsidRDefault="004C10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在全连接层引入Dropout机制,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mask概率为50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%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每次循环将随机的一半数量神经元置零,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不参与后续计算.</w:t>
      </w:r>
      <w:r>
        <w:rPr>
          <w:sz w:val="24"/>
          <w:szCs w:val="24"/>
        </w:rPr>
        <w:t xml:space="preserve"> </w:t>
      </w:r>
      <w:r w:rsidR="0033587D">
        <w:rPr>
          <w:rFonts w:hint="eastAsia"/>
          <w:sz w:val="24"/>
          <w:szCs w:val="24"/>
        </w:rPr>
        <w:t>此机制从三个方面对模型表现力有提升作用:</w:t>
      </w:r>
    </w:p>
    <w:p w14:paraId="6464926F" w14:textId="7FE787B5" w:rsidR="0033587D" w:rsidRPr="0033587D" w:rsidRDefault="0033587D" w:rsidP="0033587D">
      <w:pPr>
        <w:ind w:firstLineChars="200" w:firstLine="480"/>
        <w:rPr>
          <w:sz w:val="24"/>
          <w:szCs w:val="24"/>
        </w:rPr>
      </w:pPr>
      <w:r w:rsidRPr="0033587D">
        <w:rPr>
          <w:rFonts w:hint="eastAsia"/>
          <w:sz w:val="24"/>
          <w:szCs w:val="24"/>
        </w:rPr>
        <w:t>（组合）每次训练相当于训练一个子网络，最终结果相当于多个子网络组合</w:t>
      </w:r>
    </w:p>
    <w:p w14:paraId="015286D7" w14:textId="4A9A02C6" w:rsidR="0033587D" w:rsidRPr="0033587D" w:rsidRDefault="0033587D" w:rsidP="0033587D">
      <w:pPr>
        <w:rPr>
          <w:sz w:val="24"/>
          <w:szCs w:val="24"/>
        </w:rPr>
      </w:pPr>
      <w:r w:rsidRPr="0033587D">
        <w:rPr>
          <w:sz w:val="24"/>
          <w:szCs w:val="24"/>
        </w:rPr>
        <w:t xml:space="preserve">    （动机）消除神经元之间的依赖，防止神经元记住了数据</w:t>
      </w:r>
    </w:p>
    <w:p w14:paraId="3E450171" w14:textId="52AE8EEB" w:rsidR="005677F4" w:rsidRDefault="0033587D" w:rsidP="005677F4">
      <w:pPr>
        <w:ind w:firstLine="480"/>
        <w:rPr>
          <w:rFonts w:hint="eastAsia"/>
          <w:sz w:val="24"/>
          <w:szCs w:val="24"/>
        </w:rPr>
      </w:pPr>
      <w:r w:rsidRPr="0033587D">
        <w:rPr>
          <w:sz w:val="24"/>
          <w:szCs w:val="24"/>
        </w:rPr>
        <w:t>（数据）对于Dropout的结果，总能找到一个样本与之对应，相当于做了数据增强</w:t>
      </w:r>
    </w:p>
    <w:p w14:paraId="360A81F1" w14:textId="6EFA2CF6" w:rsidR="005677F4" w:rsidRDefault="005677F4" w:rsidP="0033587D">
      <w:pPr>
        <w:ind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0297B1" wp14:editId="0E9BCC4F">
            <wp:extent cx="2095500" cy="3009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13F7" w14:textId="7C47344E" w:rsidR="005677F4" w:rsidRDefault="005677F4" w:rsidP="0033587D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EBE64FC" wp14:editId="03FC2C96">
            <wp:extent cx="5267325" cy="1981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8AA5" w14:textId="7E87BE83" w:rsidR="0033587D" w:rsidRPr="0033587D" w:rsidRDefault="0033587D" w:rsidP="0033587D"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无人机拍摄的图像大小为720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640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</w:t>
      </w:r>
      <w:r w:rsidR="005677F4">
        <w:rPr>
          <w:rFonts w:hint="eastAsia"/>
          <w:sz w:val="24"/>
          <w:szCs w:val="24"/>
        </w:rPr>
        <w:t>,</w:t>
      </w:r>
      <w:r w:rsidR="005677F4">
        <w:rPr>
          <w:sz w:val="24"/>
          <w:szCs w:val="24"/>
        </w:rPr>
        <w:t xml:space="preserve"> </w:t>
      </w:r>
      <w:r w:rsidR="006124D1">
        <w:rPr>
          <w:rFonts w:hint="eastAsia"/>
          <w:sz w:val="24"/>
          <w:szCs w:val="24"/>
        </w:rPr>
        <w:t>根据实验需要,</w:t>
      </w:r>
      <w:r w:rsidR="006124D1">
        <w:rPr>
          <w:sz w:val="24"/>
          <w:szCs w:val="24"/>
        </w:rPr>
        <w:t xml:space="preserve"> </w:t>
      </w:r>
      <w:r w:rsidR="006124D1">
        <w:rPr>
          <w:rFonts w:hint="eastAsia"/>
          <w:sz w:val="24"/>
          <w:szCs w:val="24"/>
        </w:rPr>
        <w:t>现已采集7万张图像样本,</w:t>
      </w:r>
      <w:r w:rsidR="006124D1">
        <w:rPr>
          <w:sz w:val="24"/>
          <w:szCs w:val="24"/>
        </w:rPr>
        <w:t xml:space="preserve"> </w:t>
      </w:r>
      <w:r w:rsidR="006124D1">
        <w:rPr>
          <w:rFonts w:hint="eastAsia"/>
          <w:sz w:val="24"/>
          <w:szCs w:val="24"/>
        </w:rPr>
        <w:t>其中包括6.5万张训练样本和5000张测试样本.</w:t>
      </w:r>
      <w:r w:rsidR="006124D1">
        <w:rPr>
          <w:sz w:val="24"/>
          <w:szCs w:val="24"/>
        </w:rPr>
        <w:t xml:space="preserve"> </w:t>
      </w:r>
      <w:r w:rsidR="006124D1">
        <w:rPr>
          <w:rFonts w:hint="eastAsia"/>
          <w:sz w:val="24"/>
          <w:szCs w:val="24"/>
        </w:rPr>
        <w:t>为满足样本多样性的要求,</w:t>
      </w:r>
      <w:r w:rsidR="006124D1">
        <w:rPr>
          <w:sz w:val="24"/>
          <w:szCs w:val="24"/>
        </w:rPr>
        <w:t xml:space="preserve"> </w:t>
      </w:r>
      <w:r w:rsidR="006124D1">
        <w:rPr>
          <w:rFonts w:hint="eastAsia"/>
          <w:sz w:val="24"/>
          <w:szCs w:val="24"/>
        </w:rPr>
        <w:t>样本数据在不同光照,</w:t>
      </w:r>
      <w:r w:rsidR="006124D1">
        <w:rPr>
          <w:sz w:val="24"/>
          <w:szCs w:val="24"/>
        </w:rPr>
        <w:t xml:space="preserve"> </w:t>
      </w:r>
      <w:r w:rsidR="006124D1">
        <w:rPr>
          <w:rFonts w:hint="eastAsia"/>
          <w:sz w:val="24"/>
          <w:szCs w:val="24"/>
        </w:rPr>
        <w:t>天气环境下采集.</w:t>
      </w:r>
      <w:r w:rsidR="006124D1">
        <w:rPr>
          <w:sz w:val="24"/>
          <w:szCs w:val="24"/>
        </w:rPr>
        <w:t xml:space="preserve"> </w:t>
      </w:r>
      <w:r w:rsidR="006124D1">
        <w:rPr>
          <w:rFonts w:hint="eastAsia"/>
          <w:sz w:val="24"/>
          <w:szCs w:val="24"/>
        </w:rPr>
        <w:t>经实验测试,</w:t>
      </w:r>
      <w:r w:rsidR="006124D1">
        <w:rPr>
          <w:sz w:val="24"/>
          <w:szCs w:val="24"/>
        </w:rPr>
        <w:t xml:space="preserve"> </w:t>
      </w:r>
      <w:r w:rsidR="006124D1">
        <w:rPr>
          <w:rFonts w:hint="eastAsia"/>
          <w:sz w:val="24"/>
          <w:szCs w:val="24"/>
        </w:rPr>
        <w:t>识别准确率为97.9</w:t>
      </w:r>
      <w:r w:rsidR="006124D1">
        <w:rPr>
          <w:sz w:val="24"/>
          <w:szCs w:val="24"/>
        </w:rPr>
        <w:t xml:space="preserve"> </w:t>
      </w:r>
      <w:r w:rsidR="006124D1">
        <w:rPr>
          <w:rFonts w:hint="eastAsia"/>
          <w:sz w:val="24"/>
          <w:szCs w:val="24"/>
        </w:rPr>
        <w:t>%</w:t>
      </w:r>
      <w:r w:rsidR="006124D1">
        <w:rPr>
          <w:sz w:val="24"/>
          <w:szCs w:val="24"/>
        </w:rPr>
        <w:t xml:space="preserve"> </w:t>
      </w:r>
      <w:bookmarkStart w:id="0" w:name="_GoBack"/>
      <w:bookmarkEnd w:id="0"/>
    </w:p>
    <w:sectPr w:rsidR="0033587D" w:rsidRPr="003358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2D"/>
    <w:rsid w:val="00330B2D"/>
    <w:rsid w:val="0033587D"/>
    <w:rsid w:val="00476773"/>
    <w:rsid w:val="004C10C9"/>
    <w:rsid w:val="005677F4"/>
    <w:rsid w:val="006124D1"/>
    <w:rsid w:val="00D36E7B"/>
    <w:rsid w:val="00EA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460A"/>
  <w15:chartTrackingRefBased/>
  <w15:docId w15:val="{436350E1-759D-4E2A-B649-891C91791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9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Assiyvril Chang</dc:creator>
  <cp:keywords/>
  <dc:description/>
  <cp:lastModifiedBy>Assiyvril Chang</cp:lastModifiedBy>
  <cp:revision>2</cp:revision>
  <dcterms:created xsi:type="dcterms:W3CDTF">2020-02-13T09:09:00Z</dcterms:created>
  <dcterms:modified xsi:type="dcterms:W3CDTF">2020-02-13T10:10:00Z</dcterms:modified>
</cp:coreProperties>
</file>