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C5F5" w14:textId="062021BA" w:rsidR="00D74620" w:rsidRDefault="00D74620" w:rsidP="00B477EA">
      <w:pPr>
        <w:rPr>
          <w:rFonts w:hint="eastAsia"/>
        </w:rPr>
      </w:pPr>
      <w:r>
        <w:rPr>
          <w:rFonts w:hint="eastAsia"/>
        </w:rPr>
        <w:t>题目1：</w:t>
      </w:r>
    </w:p>
    <w:p w14:paraId="480FABFD" w14:textId="335AFBEF" w:rsidR="00B477EA" w:rsidRDefault="00B477EA" w:rsidP="00B477EA">
      <w:r>
        <w:rPr>
          <w:rFonts w:hint="eastAsia"/>
        </w:rPr>
        <w:t>一、问题区别</w:t>
      </w:r>
    </w:p>
    <w:p w14:paraId="1C45D351" w14:textId="77777777" w:rsidR="00B477EA" w:rsidRDefault="00B477EA" w:rsidP="00B477EA">
      <w:r>
        <w:rPr>
          <w:rFonts w:hint="eastAsia"/>
        </w:rPr>
        <w:t>方法</w:t>
      </w:r>
      <w:r>
        <w:rPr>
          <w:rFonts w:hint="eastAsia"/>
        </w:rPr>
        <w:tab/>
        <w:t>目标问题</w:t>
      </w:r>
    </w:p>
    <w:p w14:paraId="3DC88C10" w14:textId="3C0312AD" w:rsidR="00B477EA" w:rsidRDefault="00B477EA" w:rsidP="00B477EA">
      <w:r>
        <w:rPr>
          <w:rFonts w:hint="eastAsia"/>
        </w:rPr>
        <w:t>插值</w:t>
      </w:r>
      <w:r>
        <w:rPr>
          <w:rFonts w:hint="eastAsia"/>
        </w:rPr>
        <w:tab/>
        <w:t>给定一组离散点，寻找一条经过所有点的曲线或函数。</w:t>
      </w:r>
      <w:r w:rsidRPr="00B477EA">
        <w:rPr>
          <w:rFonts w:hint="eastAsia"/>
          <w:color w:val="0070C0"/>
        </w:rPr>
        <w:t>【给分点1】</w:t>
      </w:r>
    </w:p>
    <w:p w14:paraId="51B22025" w14:textId="221C4EE4" w:rsidR="00B477EA" w:rsidRDefault="00B477EA" w:rsidP="00B477EA">
      <w:r>
        <w:rPr>
          <w:rFonts w:hint="eastAsia"/>
        </w:rPr>
        <w:t>逼近</w:t>
      </w:r>
      <w:r>
        <w:rPr>
          <w:rFonts w:hint="eastAsia"/>
        </w:rPr>
        <w:tab/>
        <w:t>给定一组离散点，寻找一条尽可能接近但不一定经过所有点的曲线或函数，通常用于数据有噪声的情况。</w:t>
      </w:r>
      <w:r w:rsidRPr="00B477EA">
        <w:rPr>
          <w:rFonts w:hint="eastAsia"/>
          <w:color w:val="0070C0"/>
        </w:rPr>
        <w:t>【给分点</w:t>
      </w:r>
      <w:r>
        <w:rPr>
          <w:rFonts w:hint="eastAsia"/>
          <w:color w:val="0070C0"/>
        </w:rPr>
        <w:t>2</w:t>
      </w:r>
      <w:r w:rsidRPr="00B477EA">
        <w:rPr>
          <w:rFonts w:hint="eastAsia"/>
          <w:color w:val="0070C0"/>
        </w:rPr>
        <w:t>】</w:t>
      </w:r>
    </w:p>
    <w:p w14:paraId="39881F95" w14:textId="77777777" w:rsidR="00B477EA" w:rsidRDefault="00B477EA" w:rsidP="00B477EA"/>
    <w:p w14:paraId="36305F70" w14:textId="77777777" w:rsidR="00B477EA" w:rsidRDefault="00B477EA" w:rsidP="00B477EA">
      <w:r>
        <w:rPr>
          <w:rFonts w:hint="eastAsia"/>
        </w:rPr>
        <w:t>二、解法差异</w:t>
      </w:r>
    </w:p>
    <w:p w14:paraId="78CA0A06" w14:textId="77777777" w:rsidR="00B477EA" w:rsidRDefault="00B477EA" w:rsidP="00B477EA">
      <w:r>
        <w:rPr>
          <w:rFonts w:hint="eastAsia"/>
        </w:rPr>
        <w:t>方法</w:t>
      </w:r>
      <w:r>
        <w:rPr>
          <w:rFonts w:hint="eastAsia"/>
        </w:rPr>
        <w:tab/>
        <w:t>常见解法</w:t>
      </w:r>
    </w:p>
    <w:p w14:paraId="79EF8D2D" w14:textId="203778D7" w:rsidR="00B477EA" w:rsidRPr="00B477EA" w:rsidRDefault="00B477EA" w:rsidP="00B477EA">
      <w:r>
        <w:rPr>
          <w:rFonts w:hint="eastAsia"/>
        </w:rPr>
        <w:t>插值</w:t>
      </w:r>
      <w:r>
        <w:rPr>
          <w:rFonts w:hint="eastAsia"/>
        </w:rPr>
        <w:tab/>
        <w:t>多项式插值（如拉格朗日插值、牛顿插值）、样条插值（如三次样条）</w:t>
      </w:r>
      <w:r w:rsidRPr="00B477EA">
        <w:rPr>
          <w:rFonts w:hint="eastAsia"/>
          <w:color w:val="0070C0"/>
        </w:rPr>
        <w:t>【给分点</w:t>
      </w:r>
      <w:r>
        <w:rPr>
          <w:rFonts w:hint="eastAsia"/>
          <w:color w:val="0070C0"/>
        </w:rPr>
        <w:t>3</w:t>
      </w:r>
      <w:r w:rsidRPr="00B477EA">
        <w:rPr>
          <w:rFonts w:hint="eastAsia"/>
          <w:color w:val="0070C0"/>
        </w:rPr>
        <w:t>】</w:t>
      </w:r>
    </w:p>
    <w:p w14:paraId="7607E112" w14:textId="02832E81" w:rsidR="00B477EA" w:rsidRDefault="00B477EA" w:rsidP="00B477EA">
      <w:r>
        <w:rPr>
          <w:rFonts w:hint="eastAsia"/>
        </w:rPr>
        <w:t>逼近</w:t>
      </w:r>
      <w:r>
        <w:rPr>
          <w:rFonts w:hint="eastAsia"/>
        </w:rPr>
        <w:tab/>
        <w:t>最小二乘法（多项式逼近、样条逼近）、贝塞尔曲线拟合、平滑方法</w:t>
      </w:r>
      <w:r w:rsidRPr="00B477EA">
        <w:rPr>
          <w:rFonts w:hint="eastAsia"/>
          <w:color w:val="0070C0"/>
        </w:rPr>
        <w:t>【给分点</w:t>
      </w:r>
      <w:r>
        <w:rPr>
          <w:rFonts w:hint="eastAsia"/>
          <w:color w:val="0070C0"/>
        </w:rPr>
        <w:t>4</w:t>
      </w:r>
      <w:r w:rsidRPr="00B477EA">
        <w:rPr>
          <w:rFonts w:hint="eastAsia"/>
          <w:color w:val="0070C0"/>
        </w:rPr>
        <w:t>】</w:t>
      </w:r>
    </w:p>
    <w:p w14:paraId="275254C5" w14:textId="77777777" w:rsidR="00B477EA" w:rsidRDefault="00B477EA" w:rsidP="00B477EA"/>
    <w:p w14:paraId="1C8ACC54" w14:textId="77777777" w:rsidR="00B477EA" w:rsidRDefault="00B477EA" w:rsidP="00B477EA">
      <w:r>
        <w:rPr>
          <w:rFonts w:hint="eastAsia"/>
        </w:rPr>
        <w:t>三、优点对比</w:t>
      </w:r>
    </w:p>
    <w:p w14:paraId="13CD864A" w14:textId="77777777" w:rsidR="00B477EA" w:rsidRDefault="00B477EA" w:rsidP="00B477EA">
      <w:r>
        <w:rPr>
          <w:rFonts w:hint="eastAsia"/>
        </w:rPr>
        <w:t>方法</w:t>
      </w:r>
      <w:r>
        <w:rPr>
          <w:rFonts w:hint="eastAsia"/>
        </w:rPr>
        <w:tab/>
        <w:t>优点</w:t>
      </w:r>
    </w:p>
    <w:p w14:paraId="4EA57B35" w14:textId="04797DB2" w:rsidR="00B477EA" w:rsidRDefault="00B477EA" w:rsidP="00B477EA">
      <w:r>
        <w:rPr>
          <w:rFonts w:hint="eastAsia"/>
        </w:rPr>
        <w:t>插值</w:t>
      </w:r>
      <w:r>
        <w:rPr>
          <w:rFonts w:hint="eastAsia"/>
        </w:rPr>
        <w:tab/>
        <w:t>精确通过所有数据点，适用于无噪声的精确数据建模</w:t>
      </w:r>
      <w:r w:rsidRPr="00B477EA">
        <w:rPr>
          <w:rFonts w:hint="eastAsia"/>
          <w:color w:val="0070C0"/>
        </w:rPr>
        <w:t>【给分点</w:t>
      </w:r>
      <w:r>
        <w:rPr>
          <w:rFonts w:hint="eastAsia"/>
          <w:color w:val="0070C0"/>
        </w:rPr>
        <w:t>5</w:t>
      </w:r>
      <w:r w:rsidRPr="00B477EA">
        <w:rPr>
          <w:rFonts w:hint="eastAsia"/>
          <w:color w:val="0070C0"/>
        </w:rPr>
        <w:t>】</w:t>
      </w:r>
    </w:p>
    <w:p w14:paraId="3D746E2E" w14:textId="0F14AEC6" w:rsidR="00B477EA" w:rsidRPr="00B477EA" w:rsidRDefault="00B477EA" w:rsidP="00B477EA">
      <w:r>
        <w:rPr>
          <w:rFonts w:hint="eastAsia"/>
        </w:rPr>
        <w:t>逼近</w:t>
      </w:r>
      <w:r>
        <w:rPr>
          <w:rFonts w:hint="eastAsia"/>
        </w:rPr>
        <w:tab/>
        <w:t>对噪声或误差有鲁棒性，适合数据拟合与趋势建模</w:t>
      </w:r>
      <w:r w:rsidRPr="00B477EA">
        <w:rPr>
          <w:rFonts w:hint="eastAsia"/>
          <w:color w:val="0070C0"/>
        </w:rPr>
        <w:t>【给分点</w:t>
      </w:r>
      <w:r>
        <w:rPr>
          <w:rFonts w:hint="eastAsia"/>
          <w:color w:val="0070C0"/>
        </w:rPr>
        <w:t>6</w:t>
      </w:r>
      <w:r w:rsidRPr="00B477EA">
        <w:rPr>
          <w:rFonts w:hint="eastAsia"/>
          <w:color w:val="0070C0"/>
        </w:rPr>
        <w:t>】</w:t>
      </w:r>
    </w:p>
    <w:p w14:paraId="36B3B0F4" w14:textId="77777777" w:rsidR="00B477EA" w:rsidRDefault="00B477EA" w:rsidP="00B477EA"/>
    <w:p w14:paraId="26985D1B" w14:textId="77777777" w:rsidR="00B477EA" w:rsidRDefault="00B477EA" w:rsidP="00B477EA">
      <w:r>
        <w:rPr>
          <w:rFonts w:hint="eastAsia"/>
        </w:rPr>
        <w:t>四、缺点对比</w:t>
      </w:r>
    </w:p>
    <w:p w14:paraId="3E388DD4" w14:textId="77777777" w:rsidR="00B477EA" w:rsidRDefault="00B477EA" w:rsidP="00B477EA">
      <w:r>
        <w:rPr>
          <w:rFonts w:hint="eastAsia"/>
        </w:rPr>
        <w:t>方法</w:t>
      </w:r>
      <w:r>
        <w:rPr>
          <w:rFonts w:hint="eastAsia"/>
        </w:rPr>
        <w:tab/>
        <w:t>缺点</w:t>
      </w:r>
    </w:p>
    <w:p w14:paraId="1AA5E0A0" w14:textId="2B0D7BAF" w:rsidR="00B477EA" w:rsidRDefault="00B477EA" w:rsidP="00B477EA">
      <w:r>
        <w:rPr>
          <w:rFonts w:hint="eastAsia"/>
        </w:rPr>
        <w:t>插值</w:t>
      </w:r>
      <w:r>
        <w:rPr>
          <w:rFonts w:hint="eastAsia"/>
        </w:rPr>
        <w:tab/>
        <w:t>对噪声敏感，高阶插值易出现震荡（Runge现象）</w:t>
      </w:r>
      <w:r w:rsidRPr="00B477EA">
        <w:rPr>
          <w:rFonts w:hint="eastAsia"/>
          <w:color w:val="0070C0"/>
        </w:rPr>
        <w:t>【给分点</w:t>
      </w:r>
      <w:r>
        <w:rPr>
          <w:rFonts w:hint="eastAsia"/>
          <w:color w:val="0070C0"/>
        </w:rPr>
        <w:t>7</w:t>
      </w:r>
      <w:r w:rsidRPr="00B477EA">
        <w:rPr>
          <w:rFonts w:hint="eastAsia"/>
          <w:color w:val="0070C0"/>
        </w:rPr>
        <w:t>】</w:t>
      </w:r>
    </w:p>
    <w:p w14:paraId="11649EBD" w14:textId="022901C0" w:rsidR="00817590" w:rsidRDefault="00B477EA" w:rsidP="00B477EA">
      <w:pPr>
        <w:rPr>
          <w:color w:val="0070C0"/>
        </w:rPr>
      </w:pPr>
      <w:r>
        <w:rPr>
          <w:rFonts w:hint="eastAsia"/>
        </w:rPr>
        <w:t>逼近</w:t>
      </w:r>
      <w:r>
        <w:rPr>
          <w:rFonts w:hint="eastAsia"/>
        </w:rPr>
        <w:tab/>
        <w:t>不经过原始数据点，可能失去部分细节，解释性较弱</w:t>
      </w:r>
      <w:r w:rsidRPr="00B477EA">
        <w:rPr>
          <w:rFonts w:hint="eastAsia"/>
          <w:color w:val="0070C0"/>
        </w:rPr>
        <w:t>【给分点</w:t>
      </w:r>
      <w:r>
        <w:rPr>
          <w:rFonts w:hint="eastAsia"/>
          <w:color w:val="0070C0"/>
        </w:rPr>
        <w:t>8</w:t>
      </w:r>
      <w:r w:rsidRPr="00B477EA">
        <w:rPr>
          <w:rFonts w:hint="eastAsia"/>
          <w:color w:val="0070C0"/>
        </w:rPr>
        <w:t>】</w:t>
      </w:r>
    </w:p>
    <w:p w14:paraId="75A5AA1A" w14:textId="77777777" w:rsidR="00B05481" w:rsidRDefault="00B05481" w:rsidP="00B477EA">
      <w:pPr>
        <w:rPr>
          <w:color w:val="0070C0"/>
        </w:rPr>
      </w:pPr>
    </w:p>
    <w:p w14:paraId="76E0F134" w14:textId="77777777" w:rsidR="00B05481" w:rsidRDefault="00B05481" w:rsidP="00B477EA">
      <w:pPr>
        <w:rPr>
          <w:color w:val="0070C0"/>
        </w:rPr>
      </w:pPr>
    </w:p>
    <w:p w14:paraId="4086943D" w14:textId="4AC8D66B" w:rsidR="00B05481" w:rsidRPr="00D74620" w:rsidRDefault="00D74620" w:rsidP="00B477EA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题目2:</w:t>
      </w:r>
    </w:p>
    <w:p w14:paraId="30412069" w14:textId="4D8530F6" w:rsidR="00D74620" w:rsidRPr="00D74620" w:rsidRDefault="00D74620" w:rsidP="00D74620">
      <w:pPr>
        <w:pStyle w:val="a9"/>
        <w:numPr>
          <w:ilvl w:val="0"/>
          <w:numId w:val="3"/>
        </w:numPr>
        <w:rPr>
          <w:color w:val="000000" w:themeColor="text1"/>
        </w:rPr>
      </w:pPr>
      <w:r w:rsidRPr="00D74620">
        <w:rPr>
          <w:color w:val="000000" w:themeColor="text1"/>
        </w:rPr>
        <w:t>原理说明</w:t>
      </w:r>
    </w:p>
    <w:p w14:paraId="1C9B8C4D" w14:textId="77777777" w:rsidR="00D74620" w:rsidRPr="00D74620" w:rsidRDefault="00D74620" w:rsidP="00D74620">
      <w:pPr>
        <w:rPr>
          <w:rFonts w:hint="eastAsia"/>
          <w:color w:val="000000" w:themeColor="text1"/>
        </w:rPr>
      </w:pPr>
    </w:p>
    <w:p w14:paraId="35FD2FEA" w14:textId="77777777" w:rsidR="00D74620" w:rsidRPr="00D74620" w:rsidRDefault="00D74620" w:rsidP="00D74620">
      <w:pPr>
        <w:rPr>
          <w:color w:val="000000" w:themeColor="text1"/>
        </w:rPr>
      </w:pPr>
      <w:r w:rsidRPr="00D74620">
        <w:rPr>
          <w:color w:val="000000" w:themeColor="text1"/>
        </w:rPr>
        <w:t>梯形公式：将积分区间分割为若干小区间，在每个小区间内用直线连接函数值，形成梯形来近似积分。</w:t>
      </w:r>
      <w:r w:rsidRPr="00D74620">
        <w:rPr>
          <w:color w:val="4472C4" w:themeColor="accent1"/>
        </w:rPr>
        <w:t>【给分点 1】</w:t>
      </w:r>
    </w:p>
    <w:p w14:paraId="7CC9D56E" w14:textId="4D23F082" w:rsidR="00D74620" w:rsidRPr="00D74620" w:rsidRDefault="00D74620" w:rsidP="00D74620">
      <w:pPr>
        <w:rPr>
          <w:color w:val="000000" w:themeColor="text1"/>
        </w:rPr>
      </w:pPr>
      <w:r w:rsidRPr="00D74620">
        <w:rPr>
          <w:color w:val="000000" w:themeColor="text1"/>
        </w:rPr>
        <w:t>辛普森公式：将积分区间分割为偶数个小区间，在每两个小区间内用二次抛物线拟合函数，利用抛物线下的面积来近似积分。</w:t>
      </w:r>
      <w:r w:rsidRPr="00D74620">
        <w:rPr>
          <w:color w:val="4472C4" w:themeColor="accent1"/>
        </w:rPr>
        <w:t>【给分点 2】</w:t>
      </w:r>
    </w:p>
    <w:p w14:paraId="7680A79F" w14:textId="77777777" w:rsidR="00D74620" w:rsidRPr="00D74620" w:rsidRDefault="00D74620" w:rsidP="00D74620">
      <w:pPr>
        <w:ind w:left="420"/>
        <w:rPr>
          <w:rFonts w:hint="eastAsia"/>
          <w:color w:val="000000" w:themeColor="text1"/>
        </w:rPr>
      </w:pPr>
    </w:p>
    <w:p w14:paraId="79D5E08D" w14:textId="1D146C4C" w:rsidR="00D74620" w:rsidRPr="00D74620" w:rsidRDefault="00D74620" w:rsidP="00D74620">
      <w:pPr>
        <w:pStyle w:val="a9"/>
        <w:numPr>
          <w:ilvl w:val="0"/>
          <w:numId w:val="3"/>
        </w:numPr>
        <w:rPr>
          <w:color w:val="000000" w:themeColor="text1"/>
        </w:rPr>
      </w:pPr>
      <w:r w:rsidRPr="00D74620">
        <w:rPr>
          <w:color w:val="000000" w:themeColor="text1"/>
        </w:rPr>
        <w:t>精度分析</w:t>
      </w:r>
    </w:p>
    <w:p w14:paraId="09FF8BD9" w14:textId="77777777" w:rsidR="00D74620" w:rsidRPr="00D74620" w:rsidRDefault="00D74620" w:rsidP="00D74620">
      <w:pPr>
        <w:pStyle w:val="a9"/>
        <w:ind w:left="420"/>
        <w:rPr>
          <w:rFonts w:hint="eastAsia"/>
          <w:color w:val="000000" w:themeColor="text1"/>
        </w:rPr>
      </w:pPr>
    </w:p>
    <w:p w14:paraId="10FDF4D3" w14:textId="77777777" w:rsidR="00D74620" w:rsidRPr="00D74620" w:rsidRDefault="00D74620" w:rsidP="00D74620">
      <w:pPr>
        <w:rPr>
          <w:color w:val="000000" w:themeColor="text1"/>
        </w:rPr>
      </w:pPr>
      <w:r w:rsidRPr="00D74620">
        <w:rPr>
          <w:color w:val="000000" w:themeColor="text1"/>
        </w:rPr>
        <w:t>梯形公式：误差阶为O(h²)，其中h为步长，适用于函数变化较为平缓的情况。</w:t>
      </w:r>
      <w:r w:rsidRPr="00D74620">
        <w:rPr>
          <w:color w:val="4472C4" w:themeColor="accent1"/>
        </w:rPr>
        <w:t>【给分点 3】</w:t>
      </w:r>
    </w:p>
    <w:p w14:paraId="43DF8E78" w14:textId="77777777" w:rsidR="00D74620" w:rsidRPr="00D74620" w:rsidRDefault="00D74620" w:rsidP="00D74620">
      <w:pPr>
        <w:rPr>
          <w:color w:val="4472C4" w:themeColor="accent1"/>
        </w:rPr>
      </w:pPr>
      <w:r w:rsidRPr="00D74620">
        <w:rPr>
          <w:color w:val="000000" w:themeColor="text1"/>
        </w:rPr>
        <w:t>辛普森公式：误差阶为O(h</w:t>
      </w:r>
      <w:r w:rsidRPr="00D74620">
        <w:rPr>
          <w:rFonts w:ascii="Cambria Math" w:hAnsi="Cambria Math" w:cs="Cambria Math"/>
          <w:color w:val="000000" w:themeColor="text1"/>
        </w:rPr>
        <w:t>⁴</w:t>
      </w:r>
      <w:r w:rsidRPr="00D74620">
        <w:rPr>
          <w:color w:val="000000" w:themeColor="text1"/>
        </w:rPr>
        <w:t>)，精度比梯形公式高，对于光滑函数有更好的近似效果。</w:t>
      </w:r>
      <w:r w:rsidRPr="00D74620">
        <w:rPr>
          <w:color w:val="4472C4" w:themeColor="accent1"/>
        </w:rPr>
        <w:t>【给分点 4】</w:t>
      </w:r>
    </w:p>
    <w:p w14:paraId="6B15EC7A" w14:textId="77777777" w:rsidR="00D74620" w:rsidRPr="00D74620" w:rsidRDefault="00D74620" w:rsidP="00D74620">
      <w:pPr>
        <w:pStyle w:val="a9"/>
        <w:ind w:left="420"/>
        <w:rPr>
          <w:rFonts w:hint="eastAsia"/>
          <w:color w:val="000000" w:themeColor="text1"/>
        </w:rPr>
      </w:pPr>
    </w:p>
    <w:p w14:paraId="098AD26A" w14:textId="2DB6D39F" w:rsidR="00D74620" w:rsidRPr="00D74620" w:rsidRDefault="00D74620" w:rsidP="00D74620">
      <w:pPr>
        <w:pStyle w:val="a9"/>
        <w:numPr>
          <w:ilvl w:val="0"/>
          <w:numId w:val="3"/>
        </w:numPr>
        <w:rPr>
          <w:color w:val="000000" w:themeColor="text1"/>
        </w:rPr>
      </w:pPr>
      <w:r w:rsidRPr="00D74620">
        <w:rPr>
          <w:color w:val="000000" w:themeColor="text1"/>
        </w:rPr>
        <w:t>适用场景</w:t>
      </w:r>
    </w:p>
    <w:p w14:paraId="717AFC08" w14:textId="77777777" w:rsidR="00D74620" w:rsidRPr="00D74620" w:rsidRDefault="00D74620" w:rsidP="00D74620">
      <w:pPr>
        <w:pStyle w:val="a9"/>
        <w:ind w:left="420"/>
        <w:rPr>
          <w:rFonts w:hint="eastAsia"/>
          <w:color w:val="000000" w:themeColor="text1"/>
        </w:rPr>
      </w:pPr>
    </w:p>
    <w:p w14:paraId="68F0DF5A" w14:textId="77777777" w:rsidR="00D74620" w:rsidRPr="00D74620" w:rsidRDefault="00D74620" w:rsidP="00D74620">
      <w:pPr>
        <w:rPr>
          <w:color w:val="000000" w:themeColor="text1"/>
        </w:rPr>
      </w:pPr>
      <w:r w:rsidRPr="00D74620">
        <w:rPr>
          <w:color w:val="000000" w:themeColor="text1"/>
        </w:rPr>
        <w:t>梯形公式：计算简单，适用于快速估算和函数变化不大的积分。</w:t>
      </w:r>
      <w:r w:rsidRPr="00D74620">
        <w:rPr>
          <w:color w:val="4472C4" w:themeColor="accent1"/>
        </w:rPr>
        <w:t>【给分点 5】</w:t>
      </w:r>
    </w:p>
    <w:p w14:paraId="2CE713F9" w14:textId="7BB57927" w:rsidR="00D74620" w:rsidRPr="00D74620" w:rsidRDefault="00D74620" w:rsidP="00D74620">
      <w:pPr>
        <w:rPr>
          <w:color w:val="000000" w:themeColor="text1"/>
        </w:rPr>
      </w:pPr>
      <w:r w:rsidRPr="00D74620">
        <w:rPr>
          <w:color w:val="000000" w:themeColor="text1"/>
        </w:rPr>
        <w:t>辛普森公式：精度要求较高的数值积分，特别是被积函数较为光滑的情况。</w:t>
      </w:r>
      <w:r w:rsidRPr="00D74620">
        <w:rPr>
          <w:color w:val="4472C4" w:themeColor="accent1"/>
        </w:rPr>
        <w:t>【给分点 6】</w:t>
      </w:r>
    </w:p>
    <w:sectPr w:rsidR="00D74620" w:rsidRPr="00D746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251A9"/>
    <w:multiLevelType w:val="multilevel"/>
    <w:tmpl w:val="2518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81F2F"/>
    <w:multiLevelType w:val="hybridMultilevel"/>
    <w:tmpl w:val="E488F8D2"/>
    <w:lvl w:ilvl="0" w:tplc="CD34E73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AB34B1"/>
    <w:multiLevelType w:val="hybridMultilevel"/>
    <w:tmpl w:val="09623076"/>
    <w:lvl w:ilvl="0" w:tplc="4FC248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7023738">
    <w:abstractNumId w:val="0"/>
  </w:num>
  <w:num w:numId="2" w16cid:durableId="766190147">
    <w:abstractNumId w:val="2"/>
  </w:num>
  <w:num w:numId="3" w16cid:durableId="67974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01"/>
    <w:rsid w:val="00063548"/>
    <w:rsid w:val="00076AF1"/>
    <w:rsid w:val="00104675"/>
    <w:rsid w:val="00106FD0"/>
    <w:rsid w:val="001563CF"/>
    <w:rsid w:val="001C73DD"/>
    <w:rsid w:val="00235EA1"/>
    <w:rsid w:val="00271487"/>
    <w:rsid w:val="00296201"/>
    <w:rsid w:val="002A34A3"/>
    <w:rsid w:val="002E00A0"/>
    <w:rsid w:val="002F284D"/>
    <w:rsid w:val="00300794"/>
    <w:rsid w:val="00430C49"/>
    <w:rsid w:val="00485C85"/>
    <w:rsid w:val="00485D05"/>
    <w:rsid w:val="004D16C2"/>
    <w:rsid w:val="004F008F"/>
    <w:rsid w:val="005E3D5A"/>
    <w:rsid w:val="0061411E"/>
    <w:rsid w:val="00670684"/>
    <w:rsid w:val="006D794A"/>
    <w:rsid w:val="00773B69"/>
    <w:rsid w:val="00802931"/>
    <w:rsid w:val="00817590"/>
    <w:rsid w:val="008E7C7D"/>
    <w:rsid w:val="00955DB2"/>
    <w:rsid w:val="009A37DF"/>
    <w:rsid w:val="009B22B4"/>
    <w:rsid w:val="009D50D9"/>
    <w:rsid w:val="00B05481"/>
    <w:rsid w:val="00B07AAE"/>
    <w:rsid w:val="00B477EA"/>
    <w:rsid w:val="00C613C5"/>
    <w:rsid w:val="00C67333"/>
    <w:rsid w:val="00CB088F"/>
    <w:rsid w:val="00D74620"/>
    <w:rsid w:val="00DB4C2F"/>
    <w:rsid w:val="00E30B51"/>
    <w:rsid w:val="00ED087F"/>
    <w:rsid w:val="00F56D40"/>
    <w:rsid w:val="00F85982"/>
    <w:rsid w:val="00FD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1C07"/>
  <w15:chartTrackingRefBased/>
  <w15:docId w15:val="{22E8DD8B-5B0A-45AE-813D-85249C5E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98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2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2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2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2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2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2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2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2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2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6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6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62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620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62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62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62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62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62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2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62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2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62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2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2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62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6201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F00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2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Zikun Deng</dc:creator>
  <cp:keywords/>
  <dc:description/>
  <cp:lastModifiedBy>LINHathaway</cp:lastModifiedBy>
  <cp:revision>2</cp:revision>
  <cp:lastPrinted>2025-06-09T11:39:00Z</cp:lastPrinted>
  <dcterms:created xsi:type="dcterms:W3CDTF">2025-06-09T11:39:00Z</dcterms:created>
  <dcterms:modified xsi:type="dcterms:W3CDTF">2025-06-09T11:39:00Z</dcterms:modified>
</cp:coreProperties>
</file>