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D32A" w14:textId="22828D57" w:rsidR="00946E99" w:rsidRDefault="00946E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PREKS</w:t>
      </w:r>
    </w:p>
    <w:p w14:paraId="63A25F61" w14:textId="77777777" w:rsidR="00C71097" w:rsidRDefault="00C71097">
      <w:pPr>
        <w:rPr>
          <w:rFonts w:ascii="Calibri" w:hAnsi="Calibri" w:cs="Calibri"/>
        </w:rPr>
      </w:pPr>
    </w:p>
    <w:p w14:paraId="3D03785D" w14:textId="5EEF4D8F" w:rsidR="000164CB" w:rsidRDefault="00C71097" w:rsidP="00C710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Enc. </w:t>
      </w:r>
      <m:oMath>
        <m:r>
          <w:rPr>
            <w:rFonts w:ascii="Cambria Math" w:hAnsi="Cambria Math" w:cs="Calibri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; 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;C=e(g,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∙m,m∈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;D=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 w:cs="Calibri"/>
          </w:rPr>
          <m:t>;E=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;</m:t>
        </m:r>
      </m:oMath>
    </w:p>
    <w:p w14:paraId="17363933" w14:textId="218E0635" w:rsidR="00C71097" w:rsidRDefault="00C71097" w:rsidP="00C71097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t=e(g,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 w:cs="Calibri"/>
          </w:rPr>
          <m:t>,F=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Calibri" w:hAnsi="Calibri" w:cs="Calibri" w:hint="eastAsia"/>
        </w:rPr>
        <w:t xml:space="preserve"> </w:t>
      </w:r>
    </w:p>
    <w:p w14:paraId="021F01D2" w14:textId="0D5613A2" w:rsidR="00C71097" w:rsidRDefault="00C71097" w:rsidP="00C71097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代入一个关键词循环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>
        <w:rPr>
          <w:rFonts w:ascii="Times New Roman" w:eastAsia="宋体" w:hAnsi="Times New Roman" w:cs="Times New Roman" w:hint="eastAsia"/>
          <w:color w:val="FF0000"/>
        </w:rPr>
        <w:t>次</w:t>
      </w:r>
      <w:r w:rsidR="00A27651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c,700</m:t>
            </m:r>
          </m:sub>
        </m:sSub>
      </m:oMath>
      <w:r>
        <w:rPr>
          <w:rFonts w:ascii="Times New Roman" w:eastAsia="宋体" w:hAnsi="Times New Roman" w:cs="Times New Roman" w:hint="eastAsia"/>
          <w:color w:val="FF0000"/>
        </w:rPr>
        <w:t xml:space="preserve"> </w:t>
      </w:r>
    </w:p>
    <w:p w14:paraId="7A958444" w14:textId="77777777" w:rsidR="00C71097" w:rsidRDefault="00C71097" w:rsidP="00C71097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67"/>
        <w:gridCol w:w="933"/>
        <w:gridCol w:w="933"/>
        <w:gridCol w:w="933"/>
        <w:gridCol w:w="933"/>
        <w:gridCol w:w="933"/>
        <w:gridCol w:w="934"/>
      </w:tblGrid>
      <w:tr w:rsidR="00C71097" w14:paraId="6AEC7EC8" w14:textId="77777777" w:rsidTr="00C3247B">
        <w:tc>
          <w:tcPr>
            <w:tcW w:w="971" w:type="dxa"/>
          </w:tcPr>
          <w:p w14:paraId="550020A3" w14:textId="77777777" w:rsidR="00C71097" w:rsidRPr="002B4C27" w:rsidRDefault="00C7109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67" w:type="dxa"/>
          </w:tcPr>
          <w:p w14:paraId="3510936E" w14:textId="77777777" w:rsidR="00C71097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7F4BEE6" w14:textId="77777777" w:rsidR="00C71097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34C5E06" w14:textId="77777777" w:rsidR="00C71097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03BFF3E2" w14:textId="77777777" w:rsidR="00C71097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75FBE78F" w14:textId="77777777" w:rsidR="00C71097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5BEF5D92" w14:textId="77777777" w:rsidR="00C71097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08E5975D" w14:textId="77777777" w:rsidR="00C71097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c,700</m:t>
                    </m:r>
                  </m:sub>
                </m:sSub>
              </m:oMath>
            </m:oMathPara>
          </w:p>
        </w:tc>
      </w:tr>
      <w:tr w:rsidR="00C71097" w14:paraId="036F4511" w14:textId="77777777" w:rsidTr="00C3247B">
        <w:tc>
          <w:tcPr>
            <w:tcW w:w="971" w:type="dxa"/>
          </w:tcPr>
          <w:p w14:paraId="0DC8C11C" w14:textId="77777777" w:rsidR="00C71097" w:rsidRPr="002B4C27" w:rsidRDefault="00C71097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67" w:type="dxa"/>
          </w:tcPr>
          <w:p w14:paraId="7BC21C32" w14:textId="70F36E06" w:rsidR="00C71097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13768</w:t>
            </w:r>
          </w:p>
        </w:tc>
        <w:tc>
          <w:tcPr>
            <w:tcW w:w="933" w:type="dxa"/>
          </w:tcPr>
          <w:p w14:paraId="60C0A5DE" w14:textId="1195C60E" w:rsidR="00C71097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26288</w:t>
            </w:r>
          </w:p>
        </w:tc>
        <w:tc>
          <w:tcPr>
            <w:tcW w:w="933" w:type="dxa"/>
          </w:tcPr>
          <w:p w14:paraId="59A831A7" w14:textId="0CE36D66" w:rsidR="00C71097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40113</w:t>
            </w:r>
          </w:p>
        </w:tc>
        <w:tc>
          <w:tcPr>
            <w:tcW w:w="933" w:type="dxa"/>
          </w:tcPr>
          <w:p w14:paraId="2485C51D" w14:textId="78F7A89B" w:rsidR="00C71097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52692</w:t>
            </w:r>
          </w:p>
        </w:tc>
        <w:tc>
          <w:tcPr>
            <w:tcW w:w="933" w:type="dxa"/>
          </w:tcPr>
          <w:p w14:paraId="3AE79D29" w14:textId="6F3352A5" w:rsidR="00C71097" w:rsidRPr="002B4C27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B442E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66934</w:t>
            </w:r>
          </w:p>
        </w:tc>
        <w:tc>
          <w:tcPr>
            <w:tcW w:w="933" w:type="dxa"/>
          </w:tcPr>
          <w:p w14:paraId="62850D80" w14:textId="52F61A09" w:rsidR="00C71097" w:rsidRPr="0020567D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0567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82988</w:t>
            </w:r>
          </w:p>
        </w:tc>
        <w:tc>
          <w:tcPr>
            <w:tcW w:w="934" w:type="dxa"/>
          </w:tcPr>
          <w:p w14:paraId="2563DF03" w14:textId="598A3A86" w:rsidR="00C71097" w:rsidRPr="0020567D" w:rsidRDefault="0020567D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0567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100412</w:t>
            </w:r>
          </w:p>
        </w:tc>
      </w:tr>
    </w:tbl>
    <w:p w14:paraId="7F9DD930" w14:textId="77777777" w:rsidR="00C71097" w:rsidRDefault="00C71097" w:rsidP="00C71097">
      <w:pPr>
        <w:rPr>
          <w:rFonts w:ascii="Calibri" w:hAnsi="Calibri" w:cs="Calibri"/>
        </w:rPr>
      </w:pPr>
    </w:p>
    <w:p w14:paraId="1424D07C" w14:textId="77777777" w:rsidR="00C71097" w:rsidRDefault="00C71097" w:rsidP="00C71097">
      <w:pPr>
        <w:rPr>
          <w:rFonts w:ascii="Calibri" w:hAnsi="Calibri" w:cs="Calibri"/>
        </w:rPr>
      </w:pPr>
    </w:p>
    <w:p w14:paraId="426D2B67" w14:textId="77777777" w:rsidR="00C71097" w:rsidRDefault="00C71097" w:rsidP="00C71097">
      <w:pPr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ReEnc</w:t>
      </w:r>
      <w:proofErr w:type="spellEnd"/>
      <w:r>
        <w:rPr>
          <w:rFonts w:ascii="Calibri" w:hAnsi="Calibri" w:cs="Calibri" w:hint="eastAsia"/>
        </w:rPr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 w:cs="Calibri"/>
          </w:rPr>
          <m:t xml:space="preserve">; 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B,h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,E</m:t>
            </m:r>
          </m:e>
        </m:d>
        <m:r>
          <w:rPr>
            <w:rFonts w:ascii="Cambria Math" w:hAnsi="Cambria Math" w:cs="Calibri"/>
          </w:rPr>
          <m:t xml:space="preserve">; </m:t>
        </m:r>
        <m:r>
          <w:rPr>
            <w:rFonts w:ascii="Cambria Math" w:hAnsi="Cambria Math"/>
          </w:rPr>
          <m:t>B'=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</m:oMath>
      <w:r>
        <w:rPr>
          <w:rFonts w:ascii="Calibri" w:hAnsi="Calibri" w:cs="Calibri" w:hint="eastAsia"/>
        </w:rPr>
        <w:t xml:space="preserve"> </w:t>
      </w:r>
    </w:p>
    <w:p w14:paraId="1DA38163" w14:textId="713355BE" w:rsidR="00DD2BEF" w:rsidRDefault="00DD2BEF" w:rsidP="00DD2BEF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循环</w:t>
      </w:r>
      <w:r>
        <w:rPr>
          <w:rFonts w:ascii="Times New Roman" w:eastAsia="宋体" w:hAnsi="Times New Roman" w:cs="Times New Roman" w:hint="eastAsia"/>
          <w:color w:val="FF0000"/>
        </w:rPr>
        <w:t>50</w:t>
      </w:r>
      <w:r>
        <w:rPr>
          <w:rFonts w:ascii="Times New Roman" w:eastAsia="宋体" w:hAnsi="Times New Roman" w:cs="Times New Roman" w:hint="eastAsia"/>
          <w:color w:val="FF0000"/>
        </w:rPr>
        <w:t>次的时间为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eastAsia="宋体" w:hAnsi="Cambria Math" w:cs="Times New Roman" w:hint="eastAsia"/>
                <w:color w:val="FF0000"/>
              </w:rPr>
              <m:t>re</m:t>
            </m:r>
          </m:sub>
        </m:sSub>
      </m:oMath>
    </w:p>
    <w:p w14:paraId="24A76505" w14:textId="77777777" w:rsidR="00DD2BEF" w:rsidRDefault="00DD2BEF" w:rsidP="00DD2BEF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59"/>
      </w:tblGrid>
      <w:tr w:rsidR="00DD2BEF" w:rsidRPr="002B4C27" w14:paraId="51F38FF4" w14:textId="77777777" w:rsidTr="00C3247B">
        <w:tc>
          <w:tcPr>
            <w:tcW w:w="971" w:type="dxa"/>
          </w:tcPr>
          <w:p w14:paraId="44DB312E" w14:textId="77777777" w:rsidR="00DD2BEF" w:rsidRPr="002B4C27" w:rsidRDefault="00DD2BEF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59" w:type="dxa"/>
          </w:tcPr>
          <w:p w14:paraId="27FA8CAD" w14:textId="77777777" w:rsidR="00DD2BEF" w:rsidRPr="002B4C27" w:rsidRDefault="00000000" w:rsidP="00C3247B">
            <w:pPr>
              <w:rPr>
                <w:rFonts w:ascii="Times New Roman" w:eastAsia="宋体" w:hAnsi="Times New Roman" w:cs="Times New Roman"/>
                <w:i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FF0000"/>
                        <w:sz w:val="15"/>
                        <w:szCs w:val="15"/>
                      </w:rPr>
                      <m:t>re</m:t>
                    </m:r>
                  </m:sub>
                </m:sSub>
              </m:oMath>
            </m:oMathPara>
          </w:p>
        </w:tc>
      </w:tr>
      <w:tr w:rsidR="00DD2BEF" w:rsidRPr="002B4C27" w14:paraId="65929658" w14:textId="77777777" w:rsidTr="00C3247B">
        <w:tc>
          <w:tcPr>
            <w:tcW w:w="971" w:type="dxa"/>
          </w:tcPr>
          <w:p w14:paraId="07E66BF2" w14:textId="77777777" w:rsidR="00DD2BEF" w:rsidRPr="002B4C27" w:rsidRDefault="00DD2BEF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59" w:type="dxa"/>
          </w:tcPr>
          <w:p w14:paraId="2DC7D066" w14:textId="2B83570F" w:rsidR="00DD2BEF" w:rsidRPr="002B4C27" w:rsidRDefault="009C3AA6" w:rsidP="009C3AA6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3971</w:t>
            </w:r>
          </w:p>
        </w:tc>
      </w:tr>
    </w:tbl>
    <w:p w14:paraId="057603D7" w14:textId="77777777" w:rsidR="00C71097" w:rsidRPr="00C71097" w:rsidRDefault="00C71097">
      <w:pPr>
        <w:rPr>
          <w:rFonts w:ascii="Calibri" w:hAnsi="Calibri" w:cs="Calibri"/>
        </w:rPr>
      </w:pPr>
    </w:p>
    <w:p w14:paraId="230B9A0D" w14:textId="77777777" w:rsidR="00C71097" w:rsidRDefault="00C71097">
      <w:pPr>
        <w:rPr>
          <w:rFonts w:ascii="Calibri" w:hAnsi="Calibri" w:cs="Calibri"/>
        </w:rPr>
      </w:pPr>
    </w:p>
    <w:p w14:paraId="5019F315" w14:textId="13BF0ABC" w:rsidR="005C77D4" w:rsidRDefault="009A63A4">
      <w:pPr>
        <w:rPr>
          <w:rFonts w:ascii="Calibri" w:hAnsi="Calibri" w:cs="Calibri"/>
        </w:rPr>
      </w:pPr>
      <w:r w:rsidRPr="005E384C">
        <w:rPr>
          <w:rFonts w:ascii="Calibri" w:hAnsi="Calibri" w:cs="Calibri" w:hint="eastAsia"/>
        </w:rPr>
        <w:t>Trapdoor</w:t>
      </w:r>
      <w:r w:rsidR="005E384C">
        <w:rPr>
          <w:rFonts w:ascii="Calibri" w:hAnsi="Calibri" w:cs="Calibri" w:hint="eastAsia"/>
        </w:rPr>
        <w:t>.</w:t>
      </w:r>
      <w:r w:rsidR="001C027B">
        <w:rPr>
          <w:rFonts w:ascii="Calibri" w:hAnsi="Calibri" w:cs="Calibri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(w)</m:t>
            </m:r>
          </m:e>
          <m:sup>
            <m:r>
              <w:rPr>
                <w:rFonts w:ascii="Cambria Math" w:hAnsi="Cambria Math"/>
              </w:rPr>
              <m:t>1/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sk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sup>
        </m:sSup>
      </m:oMath>
    </w:p>
    <w:p w14:paraId="45F0ADE0" w14:textId="08CFB135" w:rsidR="00665209" w:rsidRPr="00677218" w:rsidRDefault="00665209" w:rsidP="00665209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代入一个关键词循环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>
        <w:rPr>
          <w:rFonts w:ascii="Times New Roman" w:eastAsia="宋体" w:hAnsi="Times New Roman" w:cs="Times New Roman" w:hint="eastAsia"/>
          <w:color w:val="FF0000"/>
        </w:rPr>
        <w:t>次</w:t>
      </w:r>
      <w:r w:rsidR="003D3BC1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 w:hint="eastAsia"/>
                <w:color w:val="FF0000"/>
                <w:sz w:val="15"/>
                <w:szCs w:val="15"/>
              </w:rPr>
              <m:t>d</m:t>
            </m:r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d,700</m:t>
            </m:r>
          </m:sub>
        </m:sSub>
      </m:oMath>
    </w:p>
    <w:p w14:paraId="5405C05E" w14:textId="77777777" w:rsidR="00665209" w:rsidRDefault="00665209" w:rsidP="00665209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67"/>
        <w:gridCol w:w="933"/>
        <w:gridCol w:w="933"/>
        <w:gridCol w:w="933"/>
        <w:gridCol w:w="933"/>
        <w:gridCol w:w="933"/>
        <w:gridCol w:w="934"/>
      </w:tblGrid>
      <w:tr w:rsidR="00665209" w14:paraId="5A6F71B0" w14:textId="77777777" w:rsidTr="00C3247B">
        <w:tc>
          <w:tcPr>
            <w:tcW w:w="971" w:type="dxa"/>
          </w:tcPr>
          <w:p w14:paraId="7BB1C63D" w14:textId="77777777" w:rsidR="00665209" w:rsidRPr="002B4C27" w:rsidRDefault="0066520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67" w:type="dxa"/>
          </w:tcPr>
          <w:p w14:paraId="51B95D1F" w14:textId="77777777" w:rsidR="00665209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F363FB5" w14:textId="77777777" w:rsidR="00665209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6F36ED99" w14:textId="77777777" w:rsidR="00665209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9460789" w14:textId="77777777" w:rsidR="00665209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7E9BDD78" w14:textId="77777777" w:rsidR="00665209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3C8C4878" w14:textId="77777777" w:rsidR="00665209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CC4F171" w14:textId="77777777" w:rsidR="00665209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d,700</m:t>
                    </m:r>
                  </m:sub>
                </m:sSub>
              </m:oMath>
            </m:oMathPara>
          </w:p>
        </w:tc>
      </w:tr>
      <w:tr w:rsidR="00665209" w14:paraId="0B877C9D" w14:textId="77777777" w:rsidTr="00C3247B">
        <w:tc>
          <w:tcPr>
            <w:tcW w:w="971" w:type="dxa"/>
          </w:tcPr>
          <w:p w14:paraId="00694DAD" w14:textId="77777777" w:rsidR="00665209" w:rsidRPr="002B4C27" w:rsidRDefault="00665209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67" w:type="dxa"/>
          </w:tcPr>
          <w:p w14:paraId="34851810" w14:textId="11353C4E" w:rsidR="00665209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1709</w:t>
            </w:r>
          </w:p>
        </w:tc>
        <w:tc>
          <w:tcPr>
            <w:tcW w:w="933" w:type="dxa"/>
          </w:tcPr>
          <w:p w14:paraId="70F8F686" w14:textId="52AD639E" w:rsidR="00665209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3293</w:t>
            </w:r>
          </w:p>
        </w:tc>
        <w:tc>
          <w:tcPr>
            <w:tcW w:w="933" w:type="dxa"/>
          </w:tcPr>
          <w:p w14:paraId="1A167548" w14:textId="09DD700C" w:rsidR="00665209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5022</w:t>
            </w:r>
          </w:p>
        </w:tc>
        <w:tc>
          <w:tcPr>
            <w:tcW w:w="933" w:type="dxa"/>
          </w:tcPr>
          <w:p w14:paraId="6A9E15B5" w14:textId="009F2CD9" w:rsidR="00665209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6589</w:t>
            </w:r>
          </w:p>
        </w:tc>
        <w:tc>
          <w:tcPr>
            <w:tcW w:w="933" w:type="dxa"/>
          </w:tcPr>
          <w:p w14:paraId="4DB3B6B1" w14:textId="69BC8D08" w:rsidR="00665209" w:rsidRPr="002B4C27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B442E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8398</w:t>
            </w:r>
          </w:p>
        </w:tc>
        <w:tc>
          <w:tcPr>
            <w:tcW w:w="933" w:type="dxa"/>
          </w:tcPr>
          <w:p w14:paraId="02747A66" w14:textId="02377AF6" w:rsidR="00665209" w:rsidRPr="00B442EC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B442E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10416</w:t>
            </w:r>
          </w:p>
        </w:tc>
        <w:tc>
          <w:tcPr>
            <w:tcW w:w="934" w:type="dxa"/>
          </w:tcPr>
          <w:p w14:paraId="49884337" w14:textId="43765FBD" w:rsidR="00665209" w:rsidRPr="0020567D" w:rsidRDefault="0020567D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0567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12602</w:t>
            </w:r>
          </w:p>
        </w:tc>
      </w:tr>
    </w:tbl>
    <w:p w14:paraId="1A84A3EA" w14:textId="77777777" w:rsidR="00C71097" w:rsidRPr="00C71097" w:rsidRDefault="00C71097">
      <w:pPr>
        <w:rPr>
          <w:rFonts w:ascii="Calibri" w:hAnsi="Calibri" w:cs="Calibri"/>
        </w:rPr>
      </w:pPr>
    </w:p>
    <w:p w14:paraId="125C90A5" w14:textId="77777777" w:rsidR="00C71097" w:rsidRDefault="00C71097">
      <w:pPr>
        <w:rPr>
          <w:rFonts w:ascii="Calibri" w:hAnsi="Calibri" w:cs="Calibri"/>
        </w:rPr>
      </w:pPr>
    </w:p>
    <w:p w14:paraId="2C400466" w14:textId="2ED742C5" w:rsidR="001C027B" w:rsidRDefault="00AD774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Test. </w:t>
      </w:r>
      <m:oMath>
        <m:r>
          <w:rPr>
            <w:rFonts w:ascii="Cambria Math" w:hAnsi="Cambria Math" w:cs="Calibri"/>
          </w:rPr>
          <m:t>F=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H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(e(B,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T</m:t>
            </m:r>
          </m:e>
          <m:sub>
            <m:r>
              <w:rPr>
                <w:rFonts w:ascii="Cambria Math" w:hAnsi="Cambria Math" w:cs="Calibri"/>
              </w:rPr>
              <m:t>w</m:t>
            </m:r>
          </m:sub>
        </m:sSub>
        <m:r>
          <w:rPr>
            <w:rFonts w:ascii="Cambria Math" w:hAnsi="Cambria Math" w:cs="Calibri"/>
          </w:rPr>
          <m:t>))</m:t>
        </m:r>
      </m:oMath>
    </w:p>
    <w:p w14:paraId="136D39FB" w14:textId="607814AA" w:rsidR="00393AE0" w:rsidRDefault="00393AE0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代码循环</w:t>
      </w:r>
      <w:r>
        <w:rPr>
          <w:rFonts w:ascii="Times New Roman" w:eastAsia="宋体" w:hAnsi="Times New Roman" w:cs="Times New Roman" w:hint="eastAsia"/>
          <w:color w:val="FF0000"/>
        </w:rPr>
        <w:t>100-700</w:t>
      </w:r>
      <w:r>
        <w:rPr>
          <w:rFonts w:ascii="Times New Roman" w:eastAsia="宋体" w:hAnsi="Times New Roman" w:cs="Times New Roman" w:hint="eastAsia"/>
          <w:color w:val="FF0000"/>
        </w:rPr>
        <w:t>次</w:t>
      </w:r>
      <w:r w:rsidR="003D3BC1">
        <w:rPr>
          <w:rFonts w:ascii="Times New Roman" w:eastAsia="宋体" w:hAnsi="Times New Roman" w:cs="Times New Roman" w:hint="eastAsia"/>
          <w:color w:val="FF0000"/>
        </w:rPr>
        <w:t>对应</w:t>
      </w:r>
      <m:oMath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 w:hint="eastAsia"/>
                <w:color w:val="FF0000"/>
                <w:sz w:val="15"/>
                <w:szCs w:val="15"/>
              </w:rPr>
              <m:t>s</m:t>
            </m:r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,100</m:t>
            </m:r>
          </m:sub>
        </m:sSub>
        <m:r>
          <w:rPr>
            <w:rFonts w:ascii="Cambria Math" w:hAnsi="Cambria Math" w:cs="Calibri"/>
            <w:color w:val="FF0000"/>
            <w:sz w:val="15"/>
            <w:szCs w:val="15"/>
          </w:rPr>
          <m:t>-</m:t>
        </m:r>
        <m:sSub>
          <m:sSubPr>
            <m:ctrlPr>
              <w:rPr>
                <w:rFonts w:ascii="Cambria Math" w:hAnsi="Cambria Math" w:cs="Calibri"/>
                <w:i/>
                <w:color w:val="FF0000"/>
                <w:sz w:val="15"/>
                <w:szCs w:val="15"/>
              </w:rPr>
            </m:ctrlPr>
          </m:sSubPr>
          <m:e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t</m:t>
            </m:r>
          </m:e>
          <m:sub>
            <m:r>
              <w:rPr>
                <w:rFonts w:ascii="Cambria Math" w:hAnsi="Cambria Math" w:cs="Calibri"/>
                <w:color w:val="FF0000"/>
                <w:sz w:val="15"/>
                <w:szCs w:val="15"/>
              </w:rPr>
              <m:t>s,700</m:t>
            </m:r>
          </m:sub>
        </m:sSub>
      </m:oMath>
    </w:p>
    <w:p w14:paraId="7C662E1C" w14:textId="77777777" w:rsidR="0067551B" w:rsidRPr="00EF35D6" w:rsidRDefault="0067551B">
      <w:pPr>
        <w:rPr>
          <w:rFonts w:ascii="Times New Roman" w:eastAsia="宋体" w:hAnsi="Times New Roman" w:cs="Times New Roman"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1"/>
        <w:gridCol w:w="867"/>
        <w:gridCol w:w="933"/>
        <w:gridCol w:w="933"/>
        <w:gridCol w:w="933"/>
        <w:gridCol w:w="933"/>
        <w:gridCol w:w="933"/>
        <w:gridCol w:w="934"/>
      </w:tblGrid>
      <w:tr w:rsidR="00EF35D6" w14:paraId="5B1B7FE3" w14:textId="77777777" w:rsidTr="00C3247B">
        <w:tc>
          <w:tcPr>
            <w:tcW w:w="971" w:type="dxa"/>
          </w:tcPr>
          <w:p w14:paraId="1CE24B91" w14:textId="77777777" w:rsidR="00EF35D6" w:rsidRPr="002B4C27" w:rsidRDefault="00EF35D6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理论时间</w:t>
            </w:r>
          </w:p>
        </w:tc>
        <w:tc>
          <w:tcPr>
            <w:tcW w:w="867" w:type="dxa"/>
          </w:tcPr>
          <w:p w14:paraId="474ABEF6" w14:textId="77777777" w:rsidR="00EF35D6" w:rsidRPr="002B4C27" w:rsidRDefault="00000000" w:rsidP="00C3247B">
            <w:pPr>
              <w:rPr>
                <w:rFonts w:ascii="Calibri" w:eastAsia="等线" w:hAnsi="Calibri" w:cs="Calibri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s,100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198CB438" w14:textId="77777777" w:rsidR="00EF35D6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s,200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5EA7B72" w14:textId="77777777" w:rsidR="00EF35D6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s,300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4F8E999B" w14:textId="77777777" w:rsidR="00EF35D6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s,400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2CA7BD4E" w14:textId="77777777" w:rsidR="00EF35D6" w:rsidRPr="002B4C27" w:rsidRDefault="00000000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s,500</m:t>
                    </m:r>
                  </m:sub>
                </m:sSub>
              </m:oMath>
            </m:oMathPara>
          </w:p>
        </w:tc>
        <w:tc>
          <w:tcPr>
            <w:tcW w:w="933" w:type="dxa"/>
          </w:tcPr>
          <w:p w14:paraId="3A1625B0" w14:textId="77777777" w:rsidR="00EF35D6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s,600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7EB0AE4B" w14:textId="77777777" w:rsidR="00EF35D6" w:rsidRDefault="00000000" w:rsidP="00C3247B">
            <w:pPr>
              <w:rPr>
                <w:rFonts w:ascii="Times New Roman" w:eastAsia="宋体" w:hAnsi="Times New Roman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FF000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color w:val="FF0000"/>
                        <w:sz w:val="15"/>
                        <w:szCs w:val="15"/>
                      </w:rPr>
                      <m:t>s,700</m:t>
                    </m:r>
                  </m:sub>
                </m:sSub>
              </m:oMath>
            </m:oMathPara>
          </w:p>
        </w:tc>
      </w:tr>
      <w:tr w:rsidR="00EF35D6" w14:paraId="585C4DEF" w14:textId="77777777" w:rsidTr="00EF35D6">
        <w:trPr>
          <w:trHeight w:val="39"/>
        </w:trPr>
        <w:tc>
          <w:tcPr>
            <w:tcW w:w="971" w:type="dxa"/>
          </w:tcPr>
          <w:p w14:paraId="4905FF0E" w14:textId="77777777" w:rsidR="00EF35D6" w:rsidRPr="002B4C27" w:rsidRDefault="00EF35D6" w:rsidP="00C3247B">
            <w:pPr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B4C27">
              <w:rPr>
                <w:rFonts w:ascii="Times New Roman" w:eastAsia="宋体" w:hAnsi="Times New Roman" w:cs="Times New Roman" w:hint="eastAsia"/>
                <w:color w:val="FF0000"/>
                <w:sz w:val="15"/>
                <w:szCs w:val="15"/>
              </w:rPr>
              <w:t>实际测试</w:t>
            </w:r>
          </w:p>
        </w:tc>
        <w:tc>
          <w:tcPr>
            <w:tcW w:w="867" w:type="dxa"/>
          </w:tcPr>
          <w:p w14:paraId="2D73C066" w14:textId="47978F3A" w:rsidR="00EF35D6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12848</w:t>
            </w:r>
          </w:p>
        </w:tc>
        <w:tc>
          <w:tcPr>
            <w:tcW w:w="933" w:type="dxa"/>
          </w:tcPr>
          <w:p w14:paraId="4CA8CC0A" w14:textId="443E1634" w:rsidR="00EF35D6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24166</w:t>
            </w:r>
          </w:p>
        </w:tc>
        <w:tc>
          <w:tcPr>
            <w:tcW w:w="933" w:type="dxa"/>
          </w:tcPr>
          <w:p w14:paraId="02A88450" w14:textId="636A1292" w:rsidR="00EF35D6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36727</w:t>
            </w:r>
          </w:p>
        </w:tc>
        <w:tc>
          <w:tcPr>
            <w:tcW w:w="933" w:type="dxa"/>
          </w:tcPr>
          <w:p w14:paraId="15E89B06" w14:textId="00E4DCF4" w:rsidR="00EF35D6" w:rsidRPr="002B4C27" w:rsidRDefault="009C3AA6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9C3AA6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47839</w:t>
            </w:r>
          </w:p>
        </w:tc>
        <w:tc>
          <w:tcPr>
            <w:tcW w:w="933" w:type="dxa"/>
          </w:tcPr>
          <w:p w14:paraId="1790043C" w14:textId="0A21F5CB" w:rsidR="00EF35D6" w:rsidRPr="002B4C27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B442EC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60941</w:t>
            </w:r>
          </w:p>
        </w:tc>
        <w:tc>
          <w:tcPr>
            <w:tcW w:w="933" w:type="dxa"/>
          </w:tcPr>
          <w:p w14:paraId="0AFF2E1E" w14:textId="5AEFD435" w:rsidR="00EF35D6" w:rsidRPr="0020567D" w:rsidRDefault="00B442EC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0567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76270</w:t>
            </w:r>
          </w:p>
        </w:tc>
        <w:tc>
          <w:tcPr>
            <w:tcW w:w="934" w:type="dxa"/>
          </w:tcPr>
          <w:p w14:paraId="7A98F0D6" w14:textId="6C8C908E" w:rsidR="00EF35D6" w:rsidRPr="0020567D" w:rsidRDefault="0020567D" w:rsidP="0020567D">
            <w:pPr>
              <w:jc w:val="center"/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</w:pPr>
            <w:r w:rsidRPr="0020567D">
              <w:rPr>
                <w:rFonts w:ascii="Times New Roman" w:eastAsia="宋体" w:hAnsi="Times New Roman" w:cs="Times New Roman"/>
                <w:color w:val="FF0000"/>
                <w:sz w:val="15"/>
                <w:szCs w:val="15"/>
              </w:rPr>
              <w:t>92426</w:t>
            </w:r>
          </w:p>
        </w:tc>
      </w:tr>
    </w:tbl>
    <w:p w14:paraId="69B396B6" w14:textId="77777777" w:rsidR="00AD0AEF" w:rsidRPr="005E384C" w:rsidRDefault="00AD0AEF">
      <w:pPr>
        <w:rPr>
          <w:rFonts w:ascii="Calibri" w:hAnsi="Calibri" w:cs="Calibri"/>
        </w:rPr>
      </w:pPr>
    </w:p>
    <w:p w14:paraId="28DD0349" w14:textId="3C1A7D8E" w:rsidR="005C77D4" w:rsidRDefault="005C77D4">
      <w:pPr>
        <w:rPr>
          <w:rFonts w:hint="eastAsia"/>
        </w:rPr>
      </w:pPr>
    </w:p>
    <w:p w14:paraId="7AEE4802" w14:textId="77777777" w:rsidR="00106C66" w:rsidRDefault="00106C66">
      <w:pPr>
        <w:rPr>
          <w:rFonts w:hint="eastAsia"/>
        </w:rPr>
      </w:pPr>
    </w:p>
    <w:p w14:paraId="126E8A7C" w14:textId="7436D3E0" w:rsidR="00106C66" w:rsidRDefault="00106C66">
      <w:pPr>
        <w:rPr>
          <w:rFonts w:hint="eastAsia"/>
        </w:rPr>
      </w:pPr>
    </w:p>
    <w:p w14:paraId="4BC77D5E" w14:textId="766B2099" w:rsidR="00742A41" w:rsidRDefault="00742A41">
      <w:pPr>
        <w:rPr>
          <w:rFonts w:hint="eastAsia"/>
        </w:rPr>
      </w:pPr>
    </w:p>
    <w:sectPr w:rsidR="0074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476D9" w14:textId="77777777" w:rsidR="00F16AD6" w:rsidRDefault="00F16AD6" w:rsidP="005C77D4">
      <w:pPr>
        <w:rPr>
          <w:rFonts w:hint="eastAsia"/>
        </w:rPr>
      </w:pPr>
      <w:r>
        <w:separator/>
      </w:r>
    </w:p>
  </w:endnote>
  <w:endnote w:type="continuationSeparator" w:id="0">
    <w:p w14:paraId="49AF5274" w14:textId="77777777" w:rsidR="00F16AD6" w:rsidRDefault="00F16AD6" w:rsidP="005C77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61656" w14:textId="77777777" w:rsidR="00F16AD6" w:rsidRDefault="00F16AD6" w:rsidP="005C77D4">
      <w:pPr>
        <w:rPr>
          <w:rFonts w:hint="eastAsia"/>
        </w:rPr>
      </w:pPr>
      <w:r>
        <w:separator/>
      </w:r>
    </w:p>
  </w:footnote>
  <w:footnote w:type="continuationSeparator" w:id="0">
    <w:p w14:paraId="0E2FF5F0" w14:textId="77777777" w:rsidR="00F16AD6" w:rsidRDefault="00F16AD6" w:rsidP="005C77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1"/>
    <w:rsid w:val="0000613A"/>
    <w:rsid w:val="000164CB"/>
    <w:rsid w:val="000A2ED7"/>
    <w:rsid w:val="000C1905"/>
    <w:rsid w:val="000E164B"/>
    <w:rsid w:val="000E3247"/>
    <w:rsid w:val="00106C66"/>
    <w:rsid w:val="00150924"/>
    <w:rsid w:val="001C027B"/>
    <w:rsid w:val="0020567D"/>
    <w:rsid w:val="003314B5"/>
    <w:rsid w:val="00362661"/>
    <w:rsid w:val="0039047D"/>
    <w:rsid w:val="00393AE0"/>
    <w:rsid w:val="003A4DD1"/>
    <w:rsid w:val="003D3BC1"/>
    <w:rsid w:val="003D544F"/>
    <w:rsid w:val="00406E68"/>
    <w:rsid w:val="004C6B80"/>
    <w:rsid w:val="005C77D4"/>
    <w:rsid w:val="005E384C"/>
    <w:rsid w:val="005F5251"/>
    <w:rsid w:val="0066378A"/>
    <w:rsid w:val="00665209"/>
    <w:rsid w:val="0067551B"/>
    <w:rsid w:val="00682C60"/>
    <w:rsid w:val="00685AF4"/>
    <w:rsid w:val="006A1714"/>
    <w:rsid w:val="00742A41"/>
    <w:rsid w:val="0079670A"/>
    <w:rsid w:val="007A7DFC"/>
    <w:rsid w:val="007F3BF2"/>
    <w:rsid w:val="00850202"/>
    <w:rsid w:val="008C2848"/>
    <w:rsid w:val="008D0348"/>
    <w:rsid w:val="008D3988"/>
    <w:rsid w:val="00946E99"/>
    <w:rsid w:val="009619E6"/>
    <w:rsid w:val="009A23CB"/>
    <w:rsid w:val="009A63A4"/>
    <w:rsid w:val="009B3401"/>
    <w:rsid w:val="009C3AA6"/>
    <w:rsid w:val="009F1CBD"/>
    <w:rsid w:val="00A27651"/>
    <w:rsid w:val="00A66589"/>
    <w:rsid w:val="00AD0AEF"/>
    <w:rsid w:val="00AD7745"/>
    <w:rsid w:val="00AE22AA"/>
    <w:rsid w:val="00B442EC"/>
    <w:rsid w:val="00BA0D13"/>
    <w:rsid w:val="00BC2B54"/>
    <w:rsid w:val="00BF31D1"/>
    <w:rsid w:val="00C71097"/>
    <w:rsid w:val="00C95B18"/>
    <w:rsid w:val="00CC19D5"/>
    <w:rsid w:val="00CC4A2F"/>
    <w:rsid w:val="00D06885"/>
    <w:rsid w:val="00D51876"/>
    <w:rsid w:val="00DD2BEF"/>
    <w:rsid w:val="00E01CEE"/>
    <w:rsid w:val="00E341C9"/>
    <w:rsid w:val="00E34E6F"/>
    <w:rsid w:val="00E64D9A"/>
    <w:rsid w:val="00EF35D6"/>
    <w:rsid w:val="00F16AD6"/>
    <w:rsid w:val="00F21A1F"/>
    <w:rsid w:val="00F37582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28F01"/>
  <w15:chartTrackingRefBased/>
  <w15:docId w15:val="{E577916A-71C1-4732-99B6-73DB193C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4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4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4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40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40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40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4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4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4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40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40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40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40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4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4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4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4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4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4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4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4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40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40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B340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77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77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7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77D4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E34E6F"/>
    <w:rPr>
      <w:color w:val="666666"/>
    </w:rPr>
  </w:style>
  <w:style w:type="table" w:styleId="af3">
    <w:name w:val="Table Grid"/>
    <w:basedOn w:val="a1"/>
    <w:uiPriority w:val="39"/>
    <w:rsid w:val="00C7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4294967289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A2243</dc:creator>
  <cp:keywords/>
  <dc:description/>
  <cp:lastModifiedBy>桐 舟</cp:lastModifiedBy>
  <cp:revision>56</cp:revision>
  <dcterms:created xsi:type="dcterms:W3CDTF">2025-05-07T23:49:00Z</dcterms:created>
  <dcterms:modified xsi:type="dcterms:W3CDTF">2025-05-11T03:42:00Z</dcterms:modified>
</cp:coreProperties>
</file>