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F2" w:rsidRPr="007311E4" w:rsidRDefault="003568F2" w:rsidP="003568F2">
      <w:pPr>
        <w:spacing w:after="0"/>
        <w:rPr>
          <w:rFonts w:ascii="Cambria" w:hAnsi="Cambria" w:cstheme="minorHAnsi"/>
          <w:b/>
          <w:sz w:val="32"/>
          <w:szCs w:val="32"/>
        </w:rPr>
      </w:pPr>
      <w:r w:rsidRPr="0086031C">
        <w:rPr>
          <w:noProof/>
          <w:lang w:eastAsia="ru-RU"/>
        </w:rPr>
        <w:drawing>
          <wp:inline distT="0" distB="0" distL="0" distR="0" wp14:anchorId="12EDB34E" wp14:editId="44046292">
            <wp:extent cx="816193" cy="696166"/>
            <wp:effectExtent l="0" t="0" r="3175" b="8890"/>
            <wp:docPr id="1" name="Рисунок 1" descr="C:\Users\Моя_семья\Desktop\Печать 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я_семья\Desktop\Печать ll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98" cy="6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sz w:val="56"/>
          <w:szCs w:val="56"/>
        </w:rPr>
        <w:tab/>
        <w:t xml:space="preserve"> </w:t>
      </w:r>
      <w:r w:rsidRPr="007311E4">
        <w:rPr>
          <w:rFonts w:ascii="Cambria" w:hAnsi="Cambria" w:cstheme="minorHAnsi"/>
          <w:b/>
          <w:sz w:val="32"/>
          <w:szCs w:val="32"/>
        </w:rPr>
        <w:t>Общество с Ограниченной Ответственностью</w:t>
      </w:r>
    </w:p>
    <w:p w:rsidR="003568F2" w:rsidRPr="007311E4" w:rsidRDefault="003568F2" w:rsidP="003568F2">
      <w:pPr>
        <w:spacing w:after="0"/>
        <w:ind w:left="-426"/>
        <w:rPr>
          <w:rFonts w:ascii="Cambria" w:hAnsi="Cambria" w:cstheme="minorHAnsi"/>
          <w:sz w:val="60"/>
          <w:szCs w:val="60"/>
        </w:rPr>
      </w:pPr>
      <w:r w:rsidRPr="007311E4">
        <w:rPr>
          <w:rFonts w:ascii="Cambria" w:hAnsi="Cambria" w:cstheme="minorHAnsi"/>
          <w:b/>
          <w:sz w:val="60"/>
          <w:szCs w:val="60"/>
        </w:rPr>
        <w:t>ООО "ЛибхерМонолитКомплект"</w:t>
      </w:r>
    </w:p>
    <w:p w:rsidR="003568F2" w:rsidRPr="007311E4" w:rsidRDefault="003568F2" w:rsidP="003568F2">
      <w:pPr>
        <w:spacing w:after="0"/>
        <w:ind w:left="-426" w:hanging="283"/>
        <w:jc w:val="center"/>
        <w:rPr>
          <w:rFonts w:ascii="Cambria" w:hAnsi="Cambria" w:cstheme="minorHAnsi"/>
          <w:sz w:val="56"/>
          <w:szCs w:val="56"/>
          <w:u w:val="thick"/>
        </w:rPr>
      </w:pPr>
      <w:r w:rsidRPr="007311E4">
        <w:rPr>
          <w:rFonts w:ascii="Cambria" w:hAnsi="Cambria" w:cstheme="minorHAnsi"/>
          <w:sz w:val="16"/>
          <w:szCs w:val="16"/>
          <w:u w:val="thick"/>
        </w:rPr>
        <w:t>_______________________________</w:t>
      </w:r>
      <w:r>
        <w:rPr>
          <w:rFonts w:ascii="Cambria" w:hAnsi="Cambria" w:cstheme="minorHAnsi"/>
          <w:sz w:val="16"/>
          <w:szCs w:val="16"/>
          <w:u w:val="thick"/>
        </w:rPr>
        <w:t>_________________________________________</w:t>
      </w:r>
      <w:r w:rsidRPr="007311E4">
        <w:rPr>
          <w:rFonts w:ascii="Cambria" w:hAnsi="Cambria" w:cstheme="minorHAnsi"/>
          <w:sz w:val="16"/>
          <w:szCs w:val="16"/>
          <w:u w:val="thick"/>
        </w:rPr>
        <w:t>_____________________________________________________________________________________</w:t>
      </w:r>
    </w:p>
    <w:p w:rsidR="003568F2" w:rsidRPr="0008312E" w:rsidRDefault="003568F2" w:rsidP="003568F2">
      <w:pPr>
        <w:spacing w:after="0"/>
        <w:ind w:left="-709"/>
        <w:jc w:val="center"/>
        <w:rPr>
          <w:rFonts w:ascii="Cambria" w:hAnsi="Cambria" w:cstheme="minorHAnsi"/>
          <w:sz w:val="17"/>
          <w:szCs w:val="17"/>
        </w:rPr>
      </w:pPr>
      <w:r w:rsidRPr="0008312E">
        <w:rPr>
          <w:rFonts w:ascii="Cambria" w:hAnsi="Cambria" w:cstheme="minorHAnsi"/>
          <w:sz w:val="17"/>
          <w:szCs w:val="17"/>
        </w:rPr>
        <w:t>400120, Россия, Волгоградская область, г. Волгоград, ул. Череповецкая 3А, офис 1</w:t>
      </w:r>
    </w:p>
    <w:p w:rsidR="003568F2" w:rsidRPr="0008312E" w:rsidRDefault="003568F2" w:rsidP="003568F2">
      <w:pPr>
        <w:spacing w:after="0"/>
        <w:ind w:left="-709"/>
        <w:jc w:val="center"/>
        <w:rPr>
          <w:rFonts w:ascii="Cambria" w:hAnsi="Cambria" w:cstheme="minorHAnsi"/>
          <w:sz w:val="17"/>
          <w:szCs w:val="17"/>
        </w:rPr>
      </w:pPr>
      <w:r w:rsidRPr="0008312E">
        <w:rPr>
          <w:rFonts w:ascii="Cambria" w:hAnsi="Cambria" w:cstheme="minorHAnsi"/>
          <w:sz w:val="17"/>
          <w:szCs w:val="17"/>
        </w:rPr>
        <w:t>ИНН 3460073050 КПП 346001001 ОКПО 28306384 ОГРН 1183443006702</w:t>
      </w:r>
    </w:p>
    <w:p w:rsidR="003568F2" w:rsidRPr="00686A18" w:rsidRDefault="003568F2" w:rsidP="003568F2">
      <w:pPr>
        <w:spacing w:after="0"/>
        <w:ind w:left="-709"/>
        <w:jc w:val="center"/>
        <w:rPr>
          <w:rFonts w:ascii="Cambria" w:hAnsi="Cambria" w:cstheme="minorHAnsi"/>
          <w:sz w:val="17"/>
          <w:szCs w:val="17"/>
          <w:u w:val="single"/>
        </w:rPr>
      </w:pPr>
      <w:proofErr w:type="gramStart"/>
      <w:r w:rsidRPr="0008312E">
        <w:rPr>
          <w:rFonts w:ascii="Cambria" w:hAnsi="Cambria" w:cstheme="minorHAnsi"/>
          <w:sz w:val="17"/>
          <w:szCs w:val="17"/>
          <w:u w:val="single"/>
        </w:rPr>
        <w:t>Р</w:t>
      </w:r>
      <w:proofErr w:type="gramEnd"/>
      <w:r w:rsidRPr="0008312E">
        <w:rPr>
          <w:rFonts w:ascii="Cambria" w:hAnsi="Cambria" w:cstheme="minorHAnsi"/>
          <w:sz w:val="17"/>
          <w:szCs w:val="17"/>
          <w:u w:val="single"/>
        </w:rPr>
        <w:t>/сч  № 40702810726090001163 в ФИЛИАЛ "РОСТОВСКИЙ" АО "АЛЬФА-БАНК"  К/сч  №30101810500000000207  БИК 046015207</w:t>
      </w:r>
    </w:p>
    <w:p w:rsidR="003568F2" w:rsidRPr="007311E4" w:rsidRDefault="003568F2" w:rsidP="003568F2">
      <w:pPr>
        <w:spacing w:after="0"/>
        <w:ind w:left="-709"/>
        <w:jc w:val="center"/>
        <w:rPr>
          <w:rFonts w:ascii="Cambria" w:hAnsi="Cambria" w:cstheme="minorHAnsi"/>
          <w:sz w:val="20"/>
          <w:szCs w:val="20"/>
          <w:u w:val="double"/>
        </w:rPr>
      </w:pPr>
    </w:p>
    <w:p w:rsidR="00F664D4" w:rsidRDefault="00F664D4" w:rsidP="009471CE">
      <w:pPr>
        <w:spacing w:after="0"/>
        <w:ind w:left="-709"/>
        <w:jc w:val="center"/>
        <w:rPr>
          <w:rFonts w:ascii="Cambria" w:hAnsi="Cambria" w:cstheme="minorHAnsi"/>
          <w:sz w:val="20"/>
          <w:szCs w:val="20"/>
          <w:u w:val="double"/>
        </w:rPr>
      </w:pPr>
    </w:p>
    <w:p w:rsidR="00B9361F" w:rsidRDefault="00B9361F" w:rsidP="00B9361F">
      <w:pPr>
        <w:spacing w:after="0"/>
        <w:ind w:left="-709"/>
        <w:jc w:val="center"/>
        <w:rPr>
          <w:rFonts w:ascii="Cambria" w:hAnsi="Cambria" w:cstheme="minorHAnsi"/>
          <w:sz w:val="20"/>
          <w:szCs w:val="20"/>
          <w:u w:val="double"/>
        </w:rPr>
      </w:pPr>
      <w:r>
        <w:rPr>
          <w:b/>
          <w:bCs/>
          <w:sz w:val="32"/>
          <w:szCs w:val="32"/>
        </w:rPr>
        <w:t>ПРАЙС-ЛИСТ БЕТОН, РАСТВОР</w:t>
      </w:r>
    </w:p>
    <w:p w:rsidR="00B9361F" w:rsidRPr="00B9361F" w:rsidRDefault="00B9361F" w:rsidP="00B9361F">
      <w:pPr>
        <w:spacing w:after="0"/>
        <w:ind w:left="-709"/>
        <w:jc w:val="center"/>
        <w:rPr>
          <w:rFonts w:ascii="Cambria" w:hAnsi="Cambria" w:cstheme="minorHAnsi"/>
          <w:sz w:val="20"/>
          <w:szCs w:val="20"/>
          <w:u w:val="double"/>
        </w:rPr>
      </w:pP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503"/>
        <w:gridCol w:w="3820"/>
        <w:gridCol w:w="2360"/>
        <w:gridCol w:w="2360"/>
      </w:tblGrid>
      <w:tr w:rsidR="00B9361F" w:rsidRPr="00B9361F" w:rsidTr="00B9361F">
        <w:trPr>
          <w:trHeight w:val="375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БЕТОН ГОСТ 7473-2010, 23558-94</w:t>
            </w:r>
          </w:p>
        </w:tc>
      </w:tr>
      <w:tr w:rsidR="00B9361F" w:rsidRPr="00B9361F" w:rsidTr="00B9361F">
        <w:trPr>
          <w:trHeight w:val="75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Марка, класс бетона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366C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 с НДС, руб.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 7,5     М100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В 12,5   М150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В 15      М200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 20      М250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  <w:r w:rsidR="004917ED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В22,5    М300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1727A0" w:rsidP="004917E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385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В25       М350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1727A0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38</w:t>
            </w:r>
            <w:r w:rsidR="00043A3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F42F03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400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В30       М400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1727A0" w:rsidP="00043A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39</w:t>
            </w:r>
            <w:r w:rsidR="00043A3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  <w:bookmarkStart w:id="0" w:name="_GoBack"/>
            <w:bookmarkEnd w:id="0"/>
          </w:p>
        </w:tc>
      </w:tr>
      <w:tr w:rsidR="00B9361F" w:rsidRPr="00B9361F" w:rsidTr="00B9361F">
        <w:trPr>
          <w:trHeight w:val="375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9361F" w:rsidRPr="00B9361F" w:rsidTr="00B9361F">
        <w:trPr>
          <w:trHeight w:val="375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Раствор строительный цементный ГОСТ 28013-98</w:t>
            </w:r>
          </w:p>
        </w:tc>
      </w:tr>
      <w:tr w:rsidR="00B9361F" w:rsidRPr="00B9361F" w:rsidTr="00B9361F">
        <w:trPr>
          <w:trHeight w:val="75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Марка раствора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366C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Цена, руб.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 с НДС, руб.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Раствор кладочный М100Пк2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5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6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Раствор кладочный М150Пк2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043A30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7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8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2C511C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Раствор кладочный М200Пк2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8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 xml:space="preserve">Под бордюр </w:t>
            </w:r>
          </w:p>
        </w:tc>
      </w:tr>
      <w:tr w:rsidR="00B9361F" w:rsidRPr="00B9361F" w:rsidTr="00B9361F">
        <w:trPr>
          <w:trHeight w:val="75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Марка бетона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366CE0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, руб.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361F" w:rsidRPr="00B9361F" w:rsidRDefault="00B9361F" w:rsidP="00B9361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Цена с НДС, руб.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2C511C" w:rsidP="00B936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М150 П</w:t>
            </w:r>
            <w:proofErr w:type="gramStart"/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020E6" w:rsidP="001727A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020E6" w:rsidP="00043A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  <w:tr w:rsidR="00B9361F" w:rsidRPr="00B9361F" w:rsidTr="00B9361F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2C511C" w:rsidP="00B9361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1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9361F" w:rsidP="00B9361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М200 П</w:t>
            </w:r>
            <w:proofErr w:type="gramStart"/>
            <w:r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2</w:t>
            </w:r>
            <w:proofErr w:type="gramEnd"/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020E6" w:rsidP="00043A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9361F" w:rsidRPr="00B9361F" w:rsidRDefault="00B020E6" w:rsidP="00043A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3</w:t>
            </w:r>
            <w:r w:rsidR="001727A0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4</w:t>
            </w:r>
            <w:r w:rsidR="00B9361F" w:rsidRPr="00B9361F"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00</w:t>
            </w:r>
          </w:p>
        </w:tc>
      </w:tr>
    </w:tbl>
    <w:p w:rsidR="00184365" w:rsidRPr="007311E4" w:rsidRDefault="006B4B53" w:rsidP="00FF24DF">
      <w:pPr>
        <w:spacing w:after="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</w:p>
    <w:p w:rsidR="00872337" w:rsidRPr="00872337" w:rsidRDefault="00872337" w:rsidP="00DF62EC">
      <w:pPr>
        <w:autoSpaceDE w:val="0"/>
        <w:autoSpaceDN w:val="0"/>
        <w:adjustRightInd w:val="0"/>
        <w:spacing w:after="0"/>
        <w:ind w:firstLine="709"/>
        <w:rPr>
          <w:rFonts w:eastAsia="Calibri" w:cstheme="minorHAnsi"/>
          <w:b/>
          <w:sz w:val="24"/>
          <w:szCs w:val="24"/>
        </w:rPr>
      </w:pPr>
    </w:p>
    <w:p w:rsidR="00B9361F" w:rsidRDefault="00B9361F" w:rsidP="00DF62EC">
      <w:pPr>
        <w:autoSpaceDE w:val="0"/>
        <w:autoSpaceDN w:val="0"/>
        <w:adjustRightInd w:val="0"/>
        <w:spacing w:after="0"/>
        <w:ind w:firstLine="709"/>
        <w:rPr>
          <w:rFonts w:eastAsia="Calibri" w:cstheme="minorHAnsi"/>
          <w:sz w:val="24"/>
          <w:szCs w:val="24"/>
        </w:rPr>
      </w:pPr>
      <w:r w:rsidRPr="00B9361F">
        <w:rPr>
          <w:rFonts w:eastAsia="Calibri" w:cstheme="minorHAnsi"/>
          <w:sz w:val="24"/>
          <w:szCs w:val="24"/>
        </w:rPr>
        <w:t>В стоимость доставки входит разгрузка АБС (автобетоносмесител</w:t>
      </w:r>
      <w:r>
        <w:rPr>
          <w:rFonts w:eastAsia="Calibri" w:cstheme="minorHAnsi"/>
          <w:sz w:val="24"/>
          <w:szCs w:val="24"/>
        </w:rPr>
        <w:t>я) в течени</w:t>
      </w:r>
      <w:proofErr w:type="gramStart"/>
      <w:r>
        <w:rPr>
          <w:rFonts w:eastAsia="Calibri" w:cstheme="minorHAnsi"/>
          <w:sz w:val="24"/>
          <w:szCs w:val="24"/>
        </w:rPr>
        <w:t>и</w:t>
      </w:r>
      <w:proofErr w:type="gramEnd"/>
      <w:r>
        <w:rPr>
          <w:rFonts w:eastAsia="Calibri" w:cstheme="minorHAnsi"/>
          <w:sz w:val="24"/>
          <w:szCs w:val="24"/>
        </w:rPr>
        <w:t xml:space="preserve"> 60 минут</w:t>
      </w:r>
    </w:p>
    <w:p w:rsidR="00560C80" w:rsidRPr="00043A30" w:rsidRDefault="00B9361F" w:rsidP="00DF62EC">
      <w:pPr>
        <w:autoSpaceDE w:val="0"/>
        <w:autoSpaceDN w:val="0"/>
        <w:adjustRightInd w:val="0"/>
        <w:spacing w:after="0"/>
        <w:ind w:firstLine="709"/>
        <w:rPr>
          <w:rFonts w:eastAsia="Calibri" w:cstheme="minorHAnsi"/>
          <w:sz w:val="24"/>
          <w:szCs w:val="24"/>
        </w:rPr>
      </w:pPr>
      <w:r w:rsidRPr="00B9361F">
        <w:rPr>
          <w:rFonts w:eastAsia="Calibri" w:cstheme="minorHAnsi"/>
          <w:sz w:val="24"/>
          <w:szCs w:val="24"/>
        </w:rPr>
        <w:t>При  продолжительности разгрузки свыше 60 минут взимается дополнительная плата в размере 1000 рублей за каждый час сверх нормативного времени.</w:t>
      </w:r>
    </w:p>
    <w:sectPr w:rsidR="00560C80" w:rsidRPr="00043A30" w:rsidSect="00AE357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22D9"/>
    <w:multiLevelType w:val="hybridMultilevel"/>
    <w:tmpl w:val="134C9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6206F"/>
    <w:multiLevelType w:val="hybridMultilevel"/>
    <w:tmpl w:val="14FEB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638B1"/>
    <w:multiLevelType w:val="hybridMultilevel"/>
    <w:tmpl w:val="528C3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0B"/>
    <w:rsid w:val="00002A0E"/>
    <w:rsid w:val="000105B9"/>
    <w:rsid w:val="00017C8A"/>
    <w:rsid w:val="00043A30"/>
    <w:rsid w:val="000D4182"/>
    <w:rsid w:val="000E1973"/>
    <w:rsid w:val="000F0E36"/>
    <w:rsid w:val="00131BF4"/>
    <w:rsid w:val="001727A0"/>
    <w:rsid w:val="00172867"/>
    <w:rsid w:val="00184365"/>
    <w:rsid w:val="001C28A2"/>
    <w:rsid w:val="001C2AF1"/>
    <w:rsid w:val="0022390B"/>
    <w:rsid w:val="002C511C"/>
    <w:rsid w:val="003568F2"/>
    <w:rsid w:val="00366CE0"/>
    <w:rsid w:val="004142FD"/>
    <w:rsid w:val="00416292"/>
    <w:rsid w:val="004537BB"/>
    <w:rsid w:val="0045588C"/>
    <w:rsid w:val="004917ED"/>
    <w:rsid w:val="004B0640"/>
    <w:rsid w:val="00505D91"/>
    <w:rsid w:val="00506B22"/>
    <w:rsid w:val="00560C80"/>
    <w:rsid w:val="0057082B"/>
    <w:rsid w:val="00663B73"/>
    <w:rsid w:val="006B4B53"/>
    <w:rsid w:val="006D5167"/>
    <w:rsid w:val="007311E4"/>
    <w:rsid w:val="00790049"/>
    <w:rsid w:val="007B5501"/>
    <w:rsid w:val="007D4A99"/>
    <w:rsid w:val="008272E9"/>
    <w:rsid w:val="0086031C"/>
    <w:rsid w:val="00860B2F"/>
    <w:rsid w:val="00872337"/>
    <w:rsid w:val="008726AC"/>
    <w:rsid w:val="0087732E"/>
    <w:rsid w:val="008A167C"/>
    <w:rsid w:val="008B3EE0"/>
    <w:rsid w:val="00906E7B"/>
    <w:rsid w:val="00914885"/>
    <w:rsid w:val="009249AC"/>
    <w:rsid w:val="009471CE"/>
    <w:rsid w:val="00977A7D"/>
    <w:rsid w:val="009949AF"/>
    <w:rsid w:val="009A1CE3"/>
    <w:rsid w:val="009A53FF"/>
    <w:rsid w:val="009E0A13"/>
    <w:rsid w:val="00A85E83"/>
    <w:rsid w:val="00AA31C1"/>
    <w:rsid w:val="00AE3577"/>
    <w:rsid w:val="00B020E6"/>
    <w:rsid w:val="00B23B50"/>
    <w:rsid w:val="00B31D4E"/>
    <w:rsid w:val="00B505AF"/>
    <w:rsid w:val="00B7227F"/>
    <w:rsid w:val="00B76D83"/>
    <w:rsid w:val="00B9361F"/>
    <w:rsid w:val="00C06452"/>
    <w:rsid w:val="00C35D49"/>
    <w:rsid w:val="00C75308"/>
    <w:rsid w:val="00CA5920"/>
    <w:rsid w:val="00CE5219"/>
    <w:rsid w:val="00D3263F"/>
    <w:rsid w:val="00D839CB"/>
    <w:rsid w:val="00D92B92"/>
    <w:rsid w:val="00DF44D3"/>
    <w:rsid w:val="00DF62EC"/>
    <w:rsid w:val="00E21335"/>
    <w:rsid w:val="00ED72E2"/>
    <w:rsid w:val="00EF1A3C"/>
    <w:rsid w:val="00F34FE8"/>
    <w:rsid w:val="00F35112"/>
    <w:rsid w:val="00F42F03"/>
    <w:rsid w:val="00F664D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3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16292"/>
    <w:pPr>
      <w:spacing w:after="0" w:line="240" w:lineRule="auto"/>
    </w:pPr>
  </w:style>
  <w:style w:type="table" w:styleId="a6">
    <w:name w:val="Table Grid"/>
    <w:basedOn w:val="a1"/>
    <w:uiPriority w:val="39"/>
    <w:rsid w:val="00B76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55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3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416292"/>
    <w:pPr>
      <w:spacing w:after="0" w:line="240" w:lineRule="auto"/>
    </w:pPr>
  </w:style>
  <w:style w:type="table" w:styleId="a6">
    <w:name w:val="Table Grid"/>
    <w:basedOn w:val="a1"/>
    <w:uiPriority w:val="39"/>
    <w:rsid w:val="00B76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5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Моя_семья</dc:creator>
  <cp:lastModifiedBy>Пользователь</cp:lastModifiedBy>
  <cp:revision>13</cp:revision>
  <cp:lastPrinted>2018-11-27T07:19:00Z</cp:lastPrinted>
  <dcterms:created xsi:type="dcterms:W3CDTF">2019-04-10T13:55:00Z</dcterms:created>
  <dcterms:modified xsi:type="dcterms:W3CDTF">2020-03-26T16:34:00Z</dcterms:modified>
</cp:coreProperties>
</file>