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032" w:rsidRDefault="00381032" w:rsidP="00381032">
      <w:pPr>
        <w:pStyle w:val="Sinespaciado"/>
        <w:rPr>
          <w:rFonts w:eastAsiaTheme="minorHAnsi"/>
          <w:lang w:eastAsia="en-US"/>
        </w:rPr>
      </w:pPr>
      <w:r>
        <w:rPr>
          <w:rFonts w:eastAsiaTheme="minorHAnsi"/>
          <w:lang w:eastAsia="en-US"/>
        </w:rPr>
        <w:tab/>
      </w:r>
    </w:p>
    <w:sdt>
      <w:sdtPr>
        <w:rPr>
          <w:rFonts w:eastAsiaTheme="minorHAnsi"/>
          <w:lang w:eastAsia="en-US"/>
        </w:rPr>
        <w:id w:val="-314953206"/>
        <w:docPartObj>
          <w:docPartGallery w:val="Cover Pages"/>
          <w:docPartUnique/>
        </w:docPartObj>
      </w:sdtPr>
      <w:sdtContent>
        <w:p w:rsidR="00381032" w:rsidRDefault="00381032" w:rsidP="00381032">
          <w:pPr>
            <w:pStyle w:val="Sinespaciado"/>
          </w:pPr>
          <w:r>
            <w:rPr>
              <w:noProof/>
            </w:rPr>
            <mc:AlternateContent>
              <mc:Choice Requires="wpg">
                <w:drawing>
                  <wp:anchor distT="0" distB="0" distL="114300" distR="114300" simplePos="0" relativeHeight="251659264" behindDoc="1" locked="0" layoutInCell="1" allowOverlap="1" wp14:anchorId="755D6A33" wp14:editId="1BC01E9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6T00:00:00Z">
                                      <w:dateFormat w:val="d-M-yyyy"/>
                                      <w:lid w:val="es-ES"/>
                                      <w:storeMappedDataAs w:val="dateTime"/>
                                      <w:calendar w:val="gregorian"/>
                                    </w:date>
                                  </w:sdtPr>
                                  <w:sdtContent>
                                    <w:p w:rsidR="00381032" w:rsidRDefault="00381032" w:rsidP="00381032">
                                      <w:pPr>
                                        <w:pStyle w:val="Sinespaciado"/>
                                        <w:jc w:val="right"/>
                                        <w:rPr>
                                          <w:color w:val="FFFFFF" w:themeColor="background1"/>
                                          <w:sz w:val="28"/>
                                          <w:szCs w:val="28"/>
                                        </w:rPr>
                                      </w:pPr>
                                      <w:r>
                                        <w:rPr>
                                          <w:color w:val="FFFFFF" w:themeColor="background1"/>
                                          <w:sz w:val="28"/>
                                          <w:szCs w:val="28"/>
                                          <w:lang w:val="es-ES"/>
                                        </w:rPr>
                                        <w:t>16-7-2019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55D6A33"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9-07-16T00:00:00Z">
                                <w:dateFormat w:val="d-M-yyyy"/>
                                <w:lid w:val="es-ES"/>
                                <w:storeMappedDataAs w:val="dateTime"/>
                                <w:calendar w:val="gregorian"/>
                              </w:date>
                            </w:sdtPr>
                            <w:sdtContent>
                              <w:p w:rsidR="00381032" w:rsidRDefault="00381032" w:rsidP="00381032">
                                <w:pPr>
                                  <w:pStyle w:val="Sinespaciado"/>
                                  <w:jc w:val="right"/>
                                  <w:rPr>
                                    <w:color w:val="FFFFFF" w:themeColor="background1"/>
                                    <w:sz w:val="28"/>
                                    <w:szCs w:val="28"/>
                                  </w:rPr>
                                </w:pPr>
                                <w:r>
                                  <w:rPr>
                                    <w:color w:val="FFFFFF" w:themeColor="background1"/>
                                    <w:sz w:val="28"/>
                                    <w:szCs w:val="28"/>
                                    <w:lang w:val="es-ES"/>
                                  </w:rPr>
                                  <w:t>16-7-2019</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46153DA" wp14:editId="14DAAE5C">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81032" w:rsidRPr="000F1EB8" w:rsidRDefault="00381032" w:rsidP="00381032">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Garamond" w:eastAsiaTheme="majorEastAsia" w:hAnsi="Garamond" w:cstheme="majorBidi"/>
                                        <w:color w:val="262626" w:themeColor="text1" w:themeTint="D9"/>
                                        <w:sz w:val="72"/>
                                        <w:szCs w:val="72"/>
                                      </w:rPr>
                                      <w:t>Gestión de riesgos</w:t>
                                    </w:r>
                                  </w:sdtContent>
                                </w:sdt>
                              </w:p>
                              <w:p w:rsidR="00381032" w:rsidRPr="000F1EB8" w:rsidRDefault="00381032" w:rsidP="00381032">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Garamond" w:hAnsi="Garamond"/>
                                        <w:color w:val="404040" w:themeColor="text1" w:themeTint="BF"/>
                                        <w:sz w:val="36"/>
                                        <w:szCs w:val="36"/>
                                      </w:rPr>
                                      <w:t>Mentral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46153DA"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381032" w:rsidRPr="000F1EB8" w:rsidRDefault="00381032" w:rsidP="00381032">
                          <w:pPr>
                            <w:pStyle w:val="Sinespaciado"/>
                            <w:rPr>
                              <w:rFonts w:ascii="Garamond" w:eastAsiaTheme="majorEastAsia" w:hAnsi="Garamond" w:cstheme="majorBidi"/>
                              <w:color w:val="262626" w:themeColor="text1" w:themeTint="D9"/>
                              <w:sz w:val="72"/>
                            </w:rPr>
                          </w:pPr>
                          <w:sdt>
                            <w:sdtPr>
                              <w:rPr>
                                <w:rFonts w:ascii="Garamond" w:eastAsiaTheme="majorEastAsia" w:hAnsi="Garamond" w:cstheme="majorBid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Garamond" w:eastAsiaTheme="majorEastAsia" w:hAnsi="Garamond" w:cstheme="majorBidi"/>
                                  <w:color w:val="262626" w:themeColor="text1" w:themeTint="D9"/>
                                  <w:sz w:val="72"/>
                                  <w:szCs w:val="72"/>
                                </w:rPr>
                                <w:t>Gestión de riesgos</w:t>
                              </w:r>
                            </w:sdtContent>
                          </w:sdt>
                        </w:p>
                        <w:p w:rsidR="00381032" w:rsidRPr="000F1EB8" w:rsidRDefault="00381032" w:rsidP="00381032">
                          <w:pPr>
                            <w:spacing w:before="120"/>
                            <w:rPr>
                              <w:rFonts w:ascii="Garamond" w:hAnsi="Garamond"/>
                              <w:color w:val="404040" w:themeColor="text1" w:themeTint="BF"/>
                              <w:sz w:val="36"/>
                              <w:szCs w:val="36"/>
                            </w:rPr>
                          </w:pPr>
                          <w:sdt>
                            <w:sdtPr>
                              <w:rPr>
                                <w:rFonts w:ascii="Garamond" w:hAnsi="Garamond"/>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Pr>
                                  <w:rFonts w:ascii="Garamond" w:hAnsi="Garamond"/>
                                  <w:color w:val="404040" w:themeColor="text1" w:themeTint="BF"/>
                                  <w:sz w:val="36"/>
                                  <w:szCs w:val="36"/>
                                </w:rPr>
                                <w:t>Mentral</w:t>
                              </w:r>
                            </w:sdtContent>
                          </w:sdt>
                        </w:p>
                      </w:txbxContent>
                    </v:textbox>
                    <w10:wrap anchorx="page" anchory="page"/>
                  </v:shape>
                </w:pict>
              </mc:Fallback>
            </mc:AlternateContent>
          </w:r>
        </w:p>
        <w:p w:rsidR="00381032" w:rsidRDefault="00381032" w:rsidP="00381032">
          <w:r>
            <w:rPr>
              <w:noProof/>
            </w:rPr>
            <mc:AlternateContent>
              <mc:Choice Requires="wps">
                <w:drawing>
                  <wp:anchor distT="45720" distB="45720" distL="114300" distR="114300" simplePos="0" relativeHeight="251661312" behindDoc="0" locked="0" layoutInCell="1" allowOverlap="1" wp14:anchorId="245FC2EF" wp14:editId="08C6178E">
                    <wp:simplePos x="0" y="0"/>
                    <wp:positionH relativeFrom="margin">
                      <wp:align>right</wp:align>
                    </wp:positionH>
                    <wp:positionV relativeFrom="paragraph">
                      <wp:posOffset>7764243</wp:posOffset>
                    </wp:positionV>
                    <wp:extent cx="2255520" cy="1404620"/>
                    <wp:effectExtent l="0" t="0" r="11430" b="1524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5520" cy="1404620"/>
                            </a:xfrm>
                            <a:prstGeom prst="rect">
                              <a:avLst/>
                            </a:prstGeom>
                            <a:solidFill>
                              <a:srgbClr val="FFFFFF"/>
                            </a:solidFill>
                            <a:ln w="9525">
                              <a:solidFill>
                                <a:schemeClr val="bg1"/>
                              </a:solidFill>
                              <a:miter lim="800000"/>
                              <a:headEnd/>
                              <a:tailEnd/>
                            </a:ln>
                          </wps:spPr>
                          <wps:txbx>
                            <w:txbxContent>
                              <w:p w:rsidR="00381032" w:rsidRPr="008B76B0" w:rsidRDefault="00381032" w:rsidP="00381032">
                                <w:pPr>
                                  <w:rPr>
                                    <w:rFonts w:ascii="Garamond" w:hAnsi="Garamond"/>
                                    <w:lang w:val="es-ES"/>
                                  </w:rPr>
                                </w:pPr>
                                <w:r w:rsidRPr="008B76B0">
                                  <w:rPr>
                                    <w:rFonts w:ascii="Garamond" w:hAnsi="Garamond"/>
                                    <w:lang w:val="es-ES"/>
                                  </w:rPr>
                                  <w:t>Alumno: Norton Irarrázabal</w:t>
                                </w:r>
                              </w:p>
                              <w:p w:rsidR="00381032" w:rsidRPr="008B76B0" w:rsidRDefault="00381032" w:rsidP="00381032">
                                <w:pPr>
                                  <w:rPr>
                                    <w:rFonts w:ascii="Garamond" w:hAnsi="Garamond"/>
                                    <w:lang w:val="es-ES"/>
                                  </w:rPr>
                                </w:pPr>
                                <w:r w:rsidRPr="008B76B0">
                                  <w:rPr>
                                    <w:rFonts w:ascii="Garamond" w:hAnsi="Garamond"/>
                                    <w:lang w:val="es-ES"/>
                                  </w:rPr>
                                  <w:t xml:space="preserve">Correo: </w:t>
                                </w:r>
                                <w:hyperlink r:id="rId6" w:history="1">
                                  <w:r w:rsidRPr="008B76B0">
                                    <w:rPr>
                                      <w:rStyle w:val="Hipervnculo"/>
                                      <w:rFonts w:ascii="Garamond" w:hAnsi="Garamond"/>
                                      <w:lang w:val="es-ES"/>
                                    </w:rPr>
                                    <w:t>norton.dante.i@gmail.com</w:t>
                                  </w:r>
                                </w:hyperlink>
                              </w:p>
                              <w:p w:rsidR="00381032" w:rsidRPr="008B76B0" w:rsidRDefault="00381032" w:rsidP="00381032">
                                <w:pPr>
                                  <w:rPr>
                                    <w:rFonts w:ascii="Garamond" w:hAnsi="Garamond"/>
                                    <w:lang w:val="es-ES"/>
                                  </w:rPr>
                                </w:pPr>
                                <w:r w:rsidRPr="008B76B0">
                                  <w:rPr>
                                    <w:rFonts w:ascii="Garamond" w:hAnsi="Garamond"/>
                                    <w:lang w:val="es-ES"/>
                                  </w:rPr>
                                  <w:t>Docente: Guillermo Leyton</w:t>
                                </w:r>
                              </w:p>
                              <w:p w:rsidR="00381032" w:rsidRPr="008B76B0" w:rsidRDefault="00381032" w:rsidP="00381032">
                                <w:pPr>
                                  <w:rPr>
                                    <w:rFonts w:ascii="Garamond" w:hAnsi="Garamond"/>
                                    <w:lang w:val="es-ES"/>
                                  </w:rPr>
                                </w:pPr>
                                <w:r w:rsidRPr="008B76B0">
                                  <w:rPr>
                                    <w:rFonts w:ascii="Garamond" w:hAnsi="Garamond"/>
                                    <w:lang w:val="es-ES"/>
                                  </w:rPr>
                                  <w:t>Asignatura: Software 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45FC2EF" id="Cuadro de texto 2" o:spid="_x0000_s1056" type="#_x0000_t202" style="position:absolute;margin-left:126.4pt;margin-top:611.35pt;width:177.6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" strokecolor="white [3212]">
                    <v:textbox style="mso-fit-shape-to-text:t">
                      <w:txbxContent>
                        <w:p w:rsidR="00381032" w:rsidRPr="008B76B0" w:rsidRDefault="00381032" w:rsidP="00381032">
                          <w:pPr>
                            <w:rPr>
                              <w:rFonts w:ascii="Garamond" w:hAnsi="Garamond"/>
                              <w:lang w:val="es-ES"/>
                            </w:rPr>
                          </w:pPr>
                          <w:r w:rsidRPr="008B76B0">
                            <w:rPr>
                              <w:rFonts w:ascii="Garamond" w:hAnsi="Garamond"/>
                              <w:lang w:val="es-ES"/>
                            </w:rPr>
                            <w:t>Alumno: Norton Irarrázabal</w:t>
                          </w:r>
                        </w:p>
                        <w:p w:rsidR="00381032" w:rsidRPr="008B76B0" w:rsidRDefault="00381032" w:rsidP="00381032">
                          <w:pPr>
                            <w:rPr>
                              <w:rFonts w:ascii="Garamond" w:hAnsi="Garamond"/>
                              <w:lang w:val="es-ES"/>
                            </w:rPr>
                          </w:pPr>
                          <w:r w:rsidRPr="008B76B0">
                            <w:rPr>
                              <w:rFonts w:ascii="Garamond" w:hAnsi="Garamond"/>
                              <w:lang w:val="es-ES"/>
                            </w:rPr>
                            <w:t xml:space="preserve">Correo: </w:t>
                          </w:r>
                          <w:hyperlink r:id="rId7" w:history="1">
                            <w:r w:rsidRPr="008B76B0">
                              <w:rPr>
                                <w:rStyle w:val="Hipervnculo"/>
                                <w:rFonts w:ascii="Garamond" w:hAnsi="Garamond"/>
                                <w:lang w:val="es-ES"/>
                              </w:rPr>
                              <w:t>norton.dante.i@gmail.com</w:t>
                            </w:r>
                          </w:hyperlink>
                        </w:p>
                        <w:p w:rsidR="00381032" w:rsidRPr="008B76B0" w:rsidRDefault="00381032" w:rsidP="00381032">
                          <w:pPr>
                            <w:rPr>
                              <w:rFonts w:ascii="Garamond" w:hAnsi="Garamond"/>
                              <w:lang w:val="es-ES"/>
                            </w:rPr>
                          </w:pPr>
                          <w:r w:rsidRPr="008B76B0">
                            <w:rPr>
                              <w:rFonts w:ascii="Garamond" w:hAnsi="Garamond"/>
                              <w:lang w:val="es-ES"/>
                            </w:rPr>
                            <w:t>Docente: Guillermo Leyton</w:t>
                          </w:r>
                        </w:p>
                        <w:p w:rsidR="00381032" w:rsidRPr="008B76B0" w:rsidRDefault="00381032" w:rsidP="00381032">
                          <w:pPr>
                            <w:rPr>
                              <w:rFonts w:ascii="Garamond" w:hAnsi="Garamond"/>
                              <w:lang w:val="es-ES"/>
                            </w:rPr>
                          </w:pPr>
                          <w:r w:rsidRPr="008B76B0">
                            <w:rPr>
                              <w:rFonts w:ascii="Garamond" w:hAnsi="Garamond"/>
                              <w:lang w:val="es-ES"/>
                            </w:rPr>
                            <w:t>Asignatura: Software I</w:t>
                          </w:r>
                        </w:p>
                      </w:txbxContent>
                    </v:textbox>
                    <w10:wrap anchorx="margin"/>
                  </v:shape>
                </w:pict>
              </mc:Fallback>
            </mc:AlternateContent>
          </w:r>
          <w:r>
            <w:br w:type="page"/>
          </w:r>
        </w:p>
      </w:sdtContent>
    </w:sdt>
    <w:p w:rsidR="00381032" w:rsidRDefault="00381032" w:rsidP="00381032">
      <w:pPr>
        <w:pStyle w:val="Ttulo1"/>
      </w:pPr>
      <w:r>
        <w:lastRenderedPageBreak/>
        <w:t>Propósito</w:t>
      </w:r>
    </w:p>
    <w:p w:rsidR="00381032" w:rsidRPr="000712D0" w:rsidRDefault="00381032" w:rsidP="00381032"/>
    <w:p w:rsidR="00381032" w:rsidRDefault="00381032" w:rsidP="00381032">
      <w:pPr>
        <w:pStyle w:val="Prrafodelista"/>
        <w:numPr>
          <w:ilvl w:val="0"/>
          <w:numId w:val="1"/>
        </w:numPr>
        <w:rPr>
          <w:rFonts w:ascii="Garamond" w:hAnsi="Garamond"/>
          <w:sz w:val="24"/>
          <w:szCs w:val="24"/>
        </w:rPr>
      </w:pPr>
      <w:r w:rsidRPr="000712D0">
        <w:rPr>
          <w:rFonts w:ascii="Garamond" w:hAnsi="Garamond"/>
          <w:sz w:val="24"/>
          <w:szCs w:val="24"/>
        </w:rPr>
        <w:t xml:space="preserve">Este documento tiene como finalidad </w:t>
      </w:r>
      <w:r w:rsidR="002B00B0">
        <w:rPr>
          <w:rFonts w:ascii="Garamond" w:hAnsi="Garamond"/>
          <w:sz w:val="24"/>
          <w:szCs w:val="24"/>
        </w:rPr>
        <w:t>gestionar los riesgos, a través de la identificación, evaluación, priorización de los riesgos para posteriormente definir estrategias de prevención y mitigación. Para evitar que afecten de forma negativa el desarrollo del software.</w:t>
      </w:r>
    </w:p>
    <w:p w:rsidR="00381032" w:rsidRPr="000712D0" w:rsidRDefault="00381032" w:rsidP="00381032">
      <w:pPr>
        <w:pStyle w:val="Prrafodelista"/>
        <w:rPr>
          <w:rFonts w:ascii="Garamond" w:hAnsi="Garamond"/>
          <w:sz w:val="24"/>
          <w:szCs w:val="24"/>
        </w:rPr>
      </w:pPr>
    </w:p>
    <w:p w:rsidR="00381032" w:rsidRPr="000712D0" w:rsidRDefault="00381032" w:rsidP="00381032">
      <w:pPr>
        <w:pStyle w:val="Prrafodelista"/>
        <w:numPr>
          <w:ilvl w:val="0"/>
          <w:numId w:val="1"/>
        </w:numPr>
        <w:rPr>
          <w:rFonts w:ascii="Garamond" w:hAnsi="Garamond"/>
          <w:sz w:val="24"/>
          <w:szCs w:val="24"/>
        </w:rPr>
      </w:pPr>
      <w:r w:rsidRPr="000712D0">
        <w:rPr>
          <w:rFonts w:ascii="Garamond" w:hAnsi="Garamond"/>
          <w:sz w:val="24"/>
          <w:szCs w:val="24"/>
        </w:rPr>
        <w:t>Está dirigido a todo aquel que se interese por el desarrollo del software Mentral o bien por la problemática en la que se encuentra inmerso.</w:t>
      </w:r>
    </w:p>
    <w:p w:rsidR="00381032" w:rsidRDefault="00381032" w:rsidP="00381032">
      <w:pPr>
        <w:pStyle w:val="Ttulo1"/>
      </w:pPr>
      <w:r>
        <w:t>Descripción del problema</w:t>
      </w:r>
    </w:p>
    <w:p w:rsidR="00381032" w:rsidRDefault="00381032" w:rsidP="00381032"/>
    <w:p w:rsidR="00381032" w:rsidRDefault="00381032" w:rsidP="00381032">
      <w:pPr>
        <w:pStyle w:val="Default"/>
        <w:numPr>
          <w:ilvl w:val="0"/>
          <w:numId w:val="3"/>
        </w:numPr>
      </w:pPr>
      <w:r w:rsidRPr="000712D0">
        <w:t xml:space="preserve">Se requiere evaluar y reforzar los contenidos desarrollados durante la asignatura de trastornos de la salud mental que es impartida en diferentes carreras del área de medicina para lograr verificar si el estudiante maneja los conocimientos relacionados y necesarios para su formación profesional, en este caso particular los contenidos asociados a un conjunto de trastornos mentales. </w:t>
      </w:r>
    </w:p>
    <w:p w:rsidR="00381032" w:rsidRPr="000712D0" w:rsidRDefault="00381032" w:rsidP="00381032">
      <w:pPr>
        <w:pStyle w:val="Default"/>
        <w:ind w:left="720"/>
      </w:pPr>
    </w:p>
    <w:p w:rsidR="00381032" w:rsidRDefault="00381032" w:rsidP="00381032">
      <w:pPr>
        <w:pStyle w:val="Prrafodelista"/>
        <w:numPr>
          <w:ilvl w:val="0"/>
          <w:numId w:val="2"/>
        </w:numPr>
        <w:rPr>
          <w:rFonts w:ascii="Garamond" w:hAnsi="Garamond"/>
          <w:sz w:val="24"/>
          <w:szCs w:val="24"/>
        </w:rPr>
      </w:pPr>
      <w:r w:rsidRPr="000712D0">
        <w:rPr>
          <w:rFonts w:ascii="Garamond" w:hAnsi="Garamond"/>
          <w:sz w:val="24"/>
          <w:szCs w:val="24"/>
        </w:rPr>
        <w:t xml:space="preserve">La problemática será abordada a través del desarrollo de un software sustentado por un conjunto de módulos, además de un motor de inferencia que le permitirá a través de la evaluación realizada por el usuario, encadenar </w:t>
      </w:r>
      <w:r>
        <w:rPr>
          <w:rFonts w:ascii="Garamond" w:hAnsi="Garamond"/>
          <w:sz w:val="24"/>
          <w:szCs w:val="24"/>
        </w:rPr>
        <w:t xml:space="preserve">hacia </w:t>
      </w:r>
      <w:r w:rsidRPr="000712D0">
        <w:rPr>
          <w:rFonts w:ascii="Garamond" w:hAnsi="Garamond"/>
          <w:sz w:val="24"/>
          <w:szCs w:val="24"/>
        </w:rPr>
        <w:t xml:space="preserve">contenidos que aún no maneja, </w:t>
      </w:r>
      <w:r>
        <w:rPr>
          <w:rFonts w:ascii="Garamond" w:hAnsi="Garamond"/>
          <w:sz w:val="24"/>
          <w:szCs w:val="24"/>
        </w:rPr>
        <w:t xml:space="preserve">también especificará </w:t>
      </w:r>
      <w:r w:rsidRPr="000712D0">
        <w:rPr>
          <w:rFonts w:ascii="Garamond" w:hAnsi="Garamond"/>
          <w:sz w:val="24"/>
          <w:szCs w:val="24"/>
        </w:rPr>
        <w:t>respuestas erróneas y proporcionar</w:t>
      </w:r>
      <w:r>
        <w:rPr>
          <w:rFonts w:ascii="Garamond" w:hAnsi="Garamond"/>
          <w:sz w:val="24"/>
          <w:szCs w:val="24"/>
        </w:rPr>
        <w:t>á</w:t>
      </w:r>
      <w:r w:rsidRPr="000712D0">
        <w:rPr>
          <w:rFonts w:ascii="Garamond" w:hAnsi="Garamond"/>
          <w:sz w:val="24"/>
          <w:szCs w:val="24"/>
        </w:rPr>
        <w:t xml:space="preserve"> el capítulo del DMS-V (Manual diagnóstico y estadístico de los trastornos mentales) en donde </w:t>
      </w:r>
      <w:r>
        <w:rPr>
          <w:rFonts w:ascii="Garamond" w:hAnsi="Garamond"/>
          <w:sz w:val="24"/>
          <w:szCs w:val="24"/>
        </w:rPr>
        <w:t xml:space="preserve">podrá </w:t>
      </w:r>
      <w:r w:rsidRPr="000712D0">
        <w:rPr>
          <w:rFonts w:ascii="Garamond" w:hAnsi="Garamond"/>
          <w:sz w:val="24"/>
          <w:szCs w:val="24"/>
        </w:rPr>
        <w:t>estudiar el contenido aun no asimilado.</w:t>
      </w:r>
    </w:p>
    <w:p w:rsidR="00903E6E" w:rsidRPr="000712D0" w:rsidRDefault="00903E6E" w:rsidP="00903E6E">
      <w:pPr>
        <w:pStyle w:val="Prrafodelista"/>
        <w:rPr>
          <w:rFonts w:ascii="Garamond" w:hAnsi="Garamond"/>
          <w:sz w:val="24"/>
          <w:szCs w:val="24"/>
        </w:rPr>
      </w:pPr>
    </w:p>
    <w:p w:rsidR="00381032" w:rsidRDefault="002B00B0" w:rsidP="00381032">
      <w:pPr>
        <w:pStyle w:val="Ttulo1"/>
      </w:pPr>
      <w:r>
        <w:t>Escala de impacto</w:t>
      </w:r>
    </w:p>
    <w:p w:rsidR="009C5906" w:rsidRPr="00F3607C" w:rsidRDefault="009C5906">
      <w:pPr>
        <w:rPr>
          <w:rFonts w:ascii="Garamond" w:hAnsi="Garamond"/>
          <w:sz w:val="24"/>
          <w:szCs w:val="24"/>
        </w:rPr>
      </w:pPr>
    </w:p>
    <w:tbl>
      <w:tblPr>
        <w:tblStyle w:val="Tablaconcuadrcula"/>
        <w:tblW w:w="0" w:type="auto"/>
        <w:tblLook w:val="04A0" w:firstRow="1" w:lastRow="0" w:firstColumn="1" w:lastColumn="0" w:noHBand="0" w:noVBand="1"/>
      </w:tblPr>
      <w:tblGrid>
        <w:gridCol w:w="5395"/>
        <w:gridCol w:w="5395"/>
      </w:tblGrid>
      <w:tr w:rsidR="002B00B0" w:rsidRPr="00F3607C" w:rsidTr="002B00B0">
        <w:tc>
          <w:tcPr>
            <w:tcW w:w="5395" w:type="dxa"/>
          </w:tcPr>
          <w:p w:rsidR="002B00B0" w:rsidRPr="00F3607C" w:rsidRDefault="002B00B0">
            <w:pPr>
              <w:rPr>
                <w:rFonts w:ascii="Garamond" w:hAnsi="Garamond"/>
                <w:sz w:val="24"/>
                <w:szCs w:val="24"/>
              </w:rPr>
            </w:pPr>
            <w:r w:rsidRPr="00F3607C">
              <w:rPr>
                <w:rFonts w:ascii="Garamond" w:hAnsi="Garamond"/>
                <w:sz w:val="24"/>
                <w:szCs w:val="24"/>
              </w:rPr>
              <w:t>Escala</w:t>
            </w:r>
          </w:p>
        </w:tc>
        <w:tc>
          <w:tcPr>
            <w:tcW w:w="5395" w:type="dxa"/>
          </w:tcPr>
          <w:p w:rsidR="002B00B0" w:rsidRPr="00F3607C" w:rsidRDefault="002B00B0">
            <w:pPr>
              <w:rPr>
                <w:rFonts w:ascii="Garamond" w:hAnsi="Garamond"/>
                <w:sz w:val="24"/>
                <w:szCs w:val="24"/>
              </w:rPr>
            </w:pPr>
            <w:r w:rsidRPr="00F3607C">
              <w:rPr>
                <w:rFonts w:ascii="Garamond" w:hAnsi="Garamond"/>
                <w:sz w:val="24"/>
                <w:szCs w:val="24"/>
              </w:rPr>
              <w:t>Detalle</w:t>
            </w:r>
          </w:p>
        </w:tc>
      </w:tr>
      <w:tr w:rsidR="002B00B0" w:rsidRPr="00F3607C" w:rsidTr="002B00B0">
        <w:tc>
          <w:tcPr>
            <w:tcW w:w="5395" w:type="dxa"/>
          </w:tcPr>
          <w:p w:rsidR="002B00B0" w:rsidRPr="00F3607C" w:rsidRDefault="002B00B0">
            <w:pPr>
              <w:rPr>
                <w:rFonts w:ascii="Garamond" w:hAnsi="Garamond"/>
                <w:sz w:val="24"/>
                <w:szCs w:val="24"/>
              </w:rPr>
            </w:pPr>
            <w:r w:rsidRPr="00F3607C">
              <w:rPr>
                <w:rFonts w:ascii="Garamond" w:hAnsi="Garamond"/>
                <w:sz w:val="24"/>
                <w:szCs w:val="24"/>
              </w:rPr>
              <w:t>Muy alto</w:t>
            </w:r>
          </w:p>
        </w:tc>
        <w:tc>
          <w:tcPr>
            <w:tcW w:w="5395" w:type="dxa"/>
          </w:tcPr>
          <w:p w:rsidR="002B00B0" w:rsidRPr="00F3607C" w:rsidRDefault="002B00B0">
            <w:pPr>
              <w:rPr>
                <w:rFonts w:ascii="Garamond" w:hAnsi="Garamond"/>
                <w:sz w:val="24"/>
                <w:szCs w:val="24"/>
              </w:rPr>
            </w:pPr>
            <w:r w:rsidRPr="00F3607C">
              <w:rPr>
                <w:rFonts w:ascii="Garamond" w:hAnsi="Garamond"/>
                <w:sz w:val="24"/>
                <w:szCs w:val="24"/>
              </w:rPr>
              <w:t>Tiene un impacto devastador, es decir provoca el fracaso del proyecto, ya que se considera de vital importancia.</w:t>
            </w:r>
          </w:p>
        </w:tc>
      </w:tr>
      <w:tr w:rsidR="002B00B0" w:rsidRPr="00F3607C" w:rsidTr="002B00B0">
        <w:tc>
          <w:tcPr>
            <w:tcW w:w="5395" w:type="dxa"/>
          </w:tcPr>
          <w:p w:rsidR="002B00B0" w:rsidRPr="00F3607C" w:rsidRDefault="002B00B0">
            <w:pPr>
              <w:rPr>
                <w:rFonts w:ascii="Garamond" w:hAnsi="Garamond"/>
                <w:sz w:val="24"/>
                <w:szCs w:val="24"/>
              </w:rPr>
            </w:pPr>
            <w:r w:rsidRPr="00F3607C">
              <w:rPr>
                <w:rFonts w:ascii="Garamond" w:hAnsi="Garamond"/>
                <w:sz w:val="24"/>
                <w:szCs w:val="24"/>
              </w:rPr>
              <w:t>Alto</w:t>
            </w:r>
          </w:p>
        </w:tc>
        <w:tc>
          <w:tcPr>
            <w:tcW w:w="5395" w:type="dxa"/>
          </w:tcPr>
          <w:p w:rsidR="002B00B0" w:rsidRPr="00F3607C" w:rsidRDefault="002B00B0">
            <w:pPr>
              <w:rPr>
                <w:rFonts w:ascii="Garamond" w:hAnsi="Garamond"/>
                <w:sz w:val="24"/>
                <w:szCs w:val="24"/>
              </w:rPr>
            </w:pPr>
            <w:r w:rsidRPr="00F3607C">
              <w:rPr>
                <w:rFonts w:ascii="Garamond" w:hAnsi="Garamond"/>
                <w:sz w:val="24"/>
                <w:szCs w:val="24"/>
              </w:rPr>
              <w:t>Tiene un gran impacto, afectando a las funcionalidades del software.</w:t>
            </w:r>
          </w:p>
        </w:tc>
      </w:tr>
      <w:tr w:rsidR="002B00B0" w:rsidRPr="00F3607C" w:rsidTr="002B00B0">
        <w:tc>
          <w:tcPr>
            <w:tcW w:w="5395" w:type="dxa"/>
          </w:tcPr>
          <w:p w:rsidR="002B00B0" w:rsidRPr="00F3607C" w:rsidRDefault="002B00B0">
            <w:pPr>
              <w:rPr>
                <w:rFonts w:ascii="Garamond" w:hAnsi="Garamond"/>
                <w:sz w:val="24"/>
                <w:szCs w:val="24"/>
              </w:rPr>
            </w:pPr>
            <w:r w:rsidRPr="00F3607C">
              <w:rPr>
                <w:rFonts w:ascii="Garamond" w:hAnsi="Garamond"/>
                <w:sz w:val="24"/>
                <w:szCs w:val="24"/>
              </w:rPr>
              <w:t>Moderado</w:t>
            </w:r>
          </w:p>
        </w:tc>
        <w:tc>
          <w:tcPr>
            <w:tcW w:w="5395" w:type="dxa"/>
          </w:tcPr>
          <w:p w:rsidR="002B00B0" w:rsidRPr="00F3607C" w:rsidRDefault="002B00B0">
            <w:pPr>
              <w:rPr>
                <w:rFonts w:ascii="Garamond" w:hAnsi="Garamond"/>
                <w:sz w:val="24"/>
                <w:szCs w:val="24"/>
              </w:rPr>
            </w:pPr>
            <w:r w:rsidRPr="00F3607C">
              <w:rPr>
                <w:rFonts w:ascii="Garamond" w:hAnsi="Garamond"/>
                <w:sz w:val="24"/>
                <w:szCs w:val="24"/>
              </w:rPr>
              <w:t>Tiene un impacto moderado en el proyecto, es decir afecta a la calidad del proyecto, pero no a su finalización.</w:t>
            </w:r>
          </w:p>
        </w:tc>
      </w:tr>
      <w:tr w:rsidR="002B00B0" w:rsidRPr="00F3607C" w:rsidTr="002B00B0">
        <w:tc>
          <w:tcPr>
            <w:tcW w:w="5395" w:type="dxa"/>
          </w:tcPr>
          <w:p w:rsidR="002B00B0" w:rsidRPr="00F3607C" w:rsidRDefault="002B00B0">
            <w:pPr>
              <w:rPr>
                <w:rFonts w:ascii="Garamond" w:hAnsi="Garamond"/>
                <w:sz w:val="24"/>
                <w:szCs w:val="24"/>
              </w:rPr>
            </w:pPr>
            <w:r w:rsidRPr="00F3607C">
              <w:rPr>
                <w:rFonts w:ascii="Garamond" w:hAnsi="Garamond"/>
                <w:sz w:val="24"/>
                <w:szCs w:val="24"/>
              </w:rPr>
              <w:t>Bajo</w:t>
            </w:r>
          </w:p>
        </w:tc>
        <w:tc>
          <w:tcPr>
            <w:tcW w:w="5395" w:type="dxa"/>
          </w:tcPr>
          <w:p w:rsidR="002B00B0" w:rsidRPr="00F3607C" w:rsidRDefault="002B00B0">
            <w:pPr>
              <w:rPr>
                <w:rFonts w:ascii="Garamond" w:hAnsi="Garamond"/>
                <w:sz w:val="24"/>
                <w:szCs w:val="24"/>
              </w:rPr>
            </w:pPr>
            <w:r w:rsidRPr="00F3607C">
              <w:rPr>
                <w:rFonts w:ascii="Garamond" w:hAnsi="Garamond"/>
                <w:sz w:val="24"/>
                <w:szCs w:val="24"/>
              </w:rPr>
              <w:t>Su impacto es mínimo y no afecta a la finalización del proyecto.</w:t>
            </w:r>
          </w:p>
        </w:tc>
      </w:tr>
    </w:tbl>
    <w:p w:rsidR="002B00B0" w:rsidRDefault="002B00B0"/>
    <w:p w:rsidR="002B00B0" w:rsidRDefault="002B00B0" w:rsidP="002B00B0">
      <w:pPr>
        <w:pStyle w:val="Ttulo1"/>
      </w:pPr>
      <w:r>
        <w:t xml:space="preserve">Escala de </w:t>
      </w:r>
      <w:r>
        <w:t>ocurrencia</w:t>
      </w:r>
    </w:p>
    <w:p w:rsidR="002B00B0" w:rsidRDefault="002B00B0" w:rsidP="002B00B0"/>
    <w:tbl>
      <w:tblPr>
        <w:tblStyle w:val="Tablaconcuadrcula"/>
        <w:tblW w:w="0" w:type="auto"/>
        <w:tblLook w:val="04A0" w:firstRow="1" w:lastRow="0" w:firstColumn="1" w:lastColumn="0" w:noHBand="0" w:noVBand="1"/>
      </w:tblPr>
      <w:tblGrid>
        <w:gridCol w:w="5395"/>
        <w:gridCol w:w="5395"/>
      </w:tblGrid>
      <w:tr w:rsidR="002B00B0" w:rsidRPr="00F3607C" w:rsidTr="002B00B0">
        <w:tc>
          <w:tcPr>
            <w:tcW w:w="5395" w:type="dxa"/>
          </w:tcPr>
          <w:p w:rsidR="002B00B0" w:rsidRPr="00F3607C" w:rsidRDefault="002B00B0" w:rsidP="002B00B0">
            <w:pPr>
              <w:rPr>
                <w:rFonts w:ascii="Garamond" w:hAnsi="Garamond"/>
                <w:sz w:val="24"/>
                <w:szCs w:val="24"/>
              </w:rPr>
            </w:pPr>
            <w:r w:rsidRPr="00F3607C">
              <w:rPr>
                <w:rFonts w:ascii="Garamond" w:hAnsi="Garamond"/>
                <w:sz w:val="24"/>
                <w:szCs w:val="24"/>
              </w:rPr>
              <w:t>Escala</w:t>
            </w:r>
          </w:p>
        </w:tc>
        <w:tc>
          <w:tcPr>
            <w:tcW w:w="5395" w:type="dxa"/>
          </w:tcPr>
          <w:p w:rsidR="002B00B0" w:rsidRPr="00F3607C" w:rsidRDefault="002B00B0" w:rsidP="002B00B0">
            <w:pPr>
              <w:rPr>
                <w:rFonts w:ascii="Garamond" w:hAnsi="Garamond"/>
                <w:sz w:val="24"/>
                <w:szCs w:val="24"/>
              </w:rPr>
            </w:pPr>
            <w:r w:rsidRPr="00F3607C">
              <w:rPr>
                <w:rFonts w:ascii="Garamond" w:hAnsi="Garamond"/>
                <w:sz w:val="24"/>
                <w:szCs w:val="24"/>
              </w:rPr>
              <w:t>Probabilidad de ocurrencia</w:t>
            </w:r>
          </w:p>
        </w:tc>
      </w:tr>
      <w:tr w:rsidR="002B00B0" w:rsidRPr="00F3607C" w:rsidTr="002B00B0">
        <w:tc>
          <w:tcPr>
            <w:tcW w:w="5395" w:type="dxa"/>
          </w:tcPr>
          <w:p w:rsidR="002B00B0" w:rsidRPr="00F3607C" w:rsidRDefault="002B00B0" w:rsidP="002B00B0">
            <w:pPr>
              <w:rPr>
                <w:rFonts w:ascii="Garamond" w:hAnsi="Garamond"/>
                <w:sz w:val="24"/>
                <w:szCs w:val="24"/>
              </w:rPr>
            </w:pPr>
            <w:r w:rsidRPr="00F3607C">
              <w:rPr>
                <w:rFonts w:ascii="Garamond" w:hAnsi="Garamond"/>
                <w:sz w:val="24"/>
                <w:szCs w:val="24"/>
              </w:rPr>
              <w:t>Alta</w:t>
            </w:r>
          </w:p>
        </w:tc>
        <w:tc>
          <w:tcPr>
            <w:tcW w:w="5395" w:type="dxa"/>
          </w:tcPr>
          <w:p w:rsidR="002B00B0" w:rsidRPr="00F3607C" w:rsidRDefault="00903E6E" w:rsidP="002B00B0">
            <w:pPr>
              <w:rPr>
                <w:rFonts w:ascii="Garamond" w:hAnsi="Garamond"/>
                <w:sz w:val="24"/>
                <w:szCs w:val="24"/>
              </w:rPr>
            </w:pPr>
            <w:r w:rsidRPr="00F3607C">
              <w:rPr>
                <w:rFonts w:ascii="Garamond" w:hAnsi="Garamond"/>
                <w:sz w:val="24"/>
                <w:szCs w:val="24"/>
              </w:rPr>
              <w:t>60 – 100 (%)</w:t>
            </w:r>
          </w:p>
        </w:tc>
      </w:tr>
      <w:tr w:rsidR="002B00B0" w:rsidRPr="00F3607C" w:rsidTr="002B00B0">
        <w:tc>
          <w:tcPr>
            <w:tcW w:w="5395" w:type="dxa"/>
          </w:tcPr>
          <w:p w:rsidR="002B00B0" w:rsidRPr="00F3607C" w:rsidRDefault="002B00B0" w:rsidP="002B00B0">
            <w:pPr>
              <w:rPr>
                <w:rFonts w:ascii="Garamond" w:hAnsi="Garamond"/>
                <w:sz w:val="24"/>
                <w:szCs w:val="24"/>
              </w:rPr>
            </w:pPr>
            <w:r w:rsidRPr="00F3607C">
              <w:rPr>
                <w:rFonts w:ascii="Garamond" w:hAnsi="Garamond"/>
                <w:sz w:val="24"/>
                <w:szCs w:val="24"/>
              </w:rPr>
              <w:t>Normal</w:t>
            </w:r>
          </w:p>
        </w:tc>
        <w:tc>
          <w:tcPr>
            <w:tcW w:w="5395" w:type="dxa"/>
          </w:tcPr>
          <w:p w:rsidR="002B00B0" w:rsidRPr="00F3607C" w:rsidRDefault="002B00B0" w:rsidP="002B00B0">
            <w:pPr>
              <w:rPr>
                <w:rFonts w:ascii="Garamond" w:hAnsi="Garamond"/>
                <w:sz w:val="24"/>
                <w:szCs w:val="24"/>
              </w:rPr>
            </w:pPr>
            <w:r w:rsidRPr="00F3607C">
              <w:rPr>
                <w:rFonts w:ascii="Garamond" w:hAnsi="Garamond"/>
                <w:sz w:val="24"/>
                <w:szCs w:val="24"/>
              </w:rPr>
              <w:t xml:space="preserve">30 </w:t>
            </w:r>
            <w:r w:rsidR="00903E6E" w:rsidRPr="00F3607C">
              <w:rPr>
                <w:rFonts w:ascii="Garamond" w:hAnsi="Garamond"/>
                <w:sz w:val="24"/>
                <w:szCs w:val="24"/>
              </w:rPr>
              <w:t>–</w:t>
            </w:r>
            <w:r w:rsidRPr="00F3607C">
              <w:rPr>
                <w:rFonts w:ascii="Garamond" w:hAnsi="Garamond"/>
                <w:sz w:val="24"/>
                <w:szCs w:val="24"/>
              </w:rPr>
              <w:t xml:space="preserve"> </w:t>
            </w:r>
            <w:r w:rsidR="00903E6E" w:rsidRPr="00F3607C">
              <w:rPr>
                <w:rFonts w:ascii="Garamond" w:hAnsi="Garamond"/>
                <w:sz w:val="24"/>
                <w:szCs w:val="24"/>
              </w:rPr>
              <w:t>60 (%)</w:t>
            </w:r>
          </w:p>
        </w:tc>
      </w:tr>
      <w:tr w:rsidR="002B00B0" w:rsidRPr="00F3607C" w:rsidTr="002B00B0">
        <w:tc>
          <w:tcPr>
            <w:tcW w:w="5395" w:type="dxa"/>
          </w:tcPr>
          <w:p w:rsidR="002B00B0" w:rsidRPr="00F3607C" w:rsidRDefault="002B00B0" w:rsidP="002B00B0">
            <w:pPr>
              <w:rPr>
                <w:rFonts w:ascii="Garamond" w:hAnsi="Garamond"/>
                <w:sz w:val="24"/>
                <w:szCs w:val="24"/>
              </w:rPr>
            </w:pPr>
            <w:r w:rsidRPr="00F3607C">
              <w:rPr>
                <w:rFonts w:ascii="Garamond" w:hAnsi="Garamond"/>
                <w:sz w:val="24"/>
                <w:szCs w:val="24"/>
              </w:rPr>
              <w:t>Baja</w:t>
            </w:r>
          </w:p>
        </w:tc>
        <w:tc>
          <w:tcPr>
            <w:tcW w:w="5395" w:type="dxa"/>
          </w:tcPr>
          <w:p w:rsidR="002B00B0" w:rsidRPr="00F3607C" w:rsidRDefault="00903E6E" w:rsidP="002B00B0">
            <w:pPr>
              <w:rPr>
                <w:rFonts w:ascii="Garamond" w:hAnsi="Garamond"/>
                <w:sz w:val="24"/>
                <w:szCs w:val="24"/>
              </w:rPr>
            </w:pPr>
            <w:r w:rsidRPr="00F3607C">
              <w:rPr>
                <w:rFonts w:ascii="Garamond" w:hAnsi="Garamond"/>
                <w:sz w:val="24"/>
                <w:szCs w:val="24"/>
              </w:rPr>
              <w:t>0 – 30 (%)</w:t>
            </w:r>
          </w:p>
        </w:tc>
      </w:tr>
    </w:tbl>
    <w:p w:rsidR="002B00B0" w:rsidRPr="00F3607C" w:rsidRDefault="002B00B0" w:rsidP="002B00B0">
      <w:pPr>
        <w:rPr>
          <w:rFonts w:ascii="Garamond" w:hAnsi="Garamond"/>
          <w:sz w:val="24"/>
          <w:szCs w:val="24"/>
        </w:rPr>
      </w:pPr>
    </w:p>
    <w:p w:rsidR="00903E6E" w:rsidRPr="002B00B0" w:rsidRDefault="00903E6E" w:rsidP="002B00B0"/>
    <w:p w:rsidR="00903E6E" w:rsidRDefault="00903E6E" w:rsidP="00903E6E">
      <w:pPr>
        <w:pStyle w:val="Ttulo1"/>
      </w:pPr>
      <w:r>
        <w:lastRenderedPageBreak/>
        <w:t xml:space="preserve">Escala de </w:t>
      </w:r>
      <w:r>
        <w:t>magnitud</w:t>
      </w:r>
    </w:p>
    <w:p w:rsidR="00903E6E" w:rsidRDefault="00903E6E" w:rsidP="00903E6E"/>
    <w:tbl>
      <w:tblPr>
        <w:tblStyle w:val="Tablaconcuadrcula"/>
        <w:tblW w:w="0" w:type="auto"/>
        <w:tblLook w:val="04A0" w:firstRow="1" w:lastRow="0" w:firstColumn="1" w:lastColumn="0" w:noHBand="0" w:noVBand="1"/>
      </w:tblPr>
      <w:tblGrid>
        <w:gridCol w:w="5395"/>
        <w:gridCol w:w="5395"/>
      </w:tblGrid>
      <w:tr w:rsidR="00903E6E" w:rsidTr="00903E6E">
        <w:tc>
          <w:tcPr>
            <w:tcW w:w="5395" w:type="dxa"/>
          </w:tcPr>
          <w:p w:rsidR="00903E6E" w:rsidRPr="00F3607C" w:rsidRDefault="00903E6E" w:rsidP="00903E6E">
            <w:pPr>
              <w:rPr>
                <w:rFonts w:ascii="Garamond" w:hAnsi="Garamond"/>
                <w:sz w:val="24"/>
                <w:szCs w:val="24"/>
              </w:rPr>
            </w:pPr>
            <w:r w:rsidRPr="00F3607C">
              <w:rPr>
                <w:rFonts w:ascii="Garamond" w:hAnsi="Garamond"/>
                <w:sz w:val="24"/>
                <w:szCs w:val="24"/>
              </w:rPr>
              <w:t>Escala</w:t>
            </w:r>
          </w:p>
        </w:tc>
        <w:tc>
          <w:tcPr>
            <w:tcW w:w="5395" w:type="dxa"/>
          </w:tcPr>
          <w:p w:rsidR="00903E6E" w:rsidRPr="00F3607C" w:rsidRDefault="00903E6E" w:rsidP="00903E6E">
            <w:pPr>
              <w:rPr>
                <w:rFonts w:ascii="Garamond" w:hAnsi="Garamond"/>
                <w:sz w:val="24"/>
                <w:szCs w:val="24"/>
              </w:rPr>
            </w:pPr>
            <w:r w:rsidRPr="00F3607C">
              <w:rPr>
                <w:rFonts w:ascii="Garamond" w:hAnsi="Garamond"/>
                <w:sz w:val="24"/>
                <w:szCs w:val="24"/>
              </w:rPr>
              <w:t>Combinatoria</w:t>
            </w:r>
          </w:p>
        </w:tc>
      </w:tr>
      <w:tr w:rsidR="00903E6E" w:rsidTr="00903E6E">
        <w:tc>
          <w:tcPr>
            <w:tcW w:w="5395" w:type="dxa"/>
          </w:tcPr>
          <w:p w:rsidR="00903E6E" w:rsidRPr="00F3607C" w:rsidRDefault="00903E6E" w:rsidP="00903E6E">
            <w:pPr>
              <w:rPr>
                <w:rFonts w:ascii="Garamond" w:hAnsi="Garamond"/>
                <w:sz w:val="24"/>
                <w:szCs w:val="24"/>
              </w:rPr>
            </w:pPr>
            <w:r w:rsidRPr="00F3607C">
              <w:rPr>
                <w:rFonts w:ascii="Garamond" w:hAnsi="Garamond"/>
                <w:sz w:val="24"/>
                <w:szCs w:val="24"/>
              </w:rPr>
              <w:t>Gran</w:t>
            </w:r>
          </w:p>
        </w:tc>
        <w:tc>
          <w:tcPr>
            <w:tcW w:w="5395" w:type="dxa"/>
          </w:tcPr>
          <w:p w:rsidR="00903E6E" w:rsidRPr="00F3607C" w:rsidRDefault="00903E6E" w:rsidP="00903E6E">
            <w:pPr>
              <w:rPr>
                <w:rFonts w:ascii="Garamond" w:hAnsi="Garamond"/>
                <w:sz w:val="24"/>
                <w:szCs w:val="24"/>
              </w:rPr>
            </w:pPr>
            <w:r w:rsidRPr="00F3607C">
              <w:rPr>
                <w:rFonts w:ascii="Garamond" w:hAnsi="Garamond"/>
                <w:sz w:val="24"/>
                <w:szCs w:val="24"/>
              </w:rPr>
              <w:t>Muy alto o alto</w:t>
            </w:r>
          </w:p>
        </w:tc>
      </w:tr>
      <w:tr w:rsidR="00903E6E" w:rsidTr="00903E6E">
        <w:tc>
          <w:tcPr>
            <w:tcW w:w="5395" w:type="dxa"/>
          </w:tcPr>
          <w:p w:rsidR="00903E6E" w:rsidRPr="00F3607C" w:rsidRDefault="00903E6E" w:rsidP="00903E6E">
            <w:pPr>
              <w:rPr>
                <w:rFonts w:ascii="Garamond" w:hAnsi="Garamond"/>
                <w:sz w:val="24"/>
                <w:szCs w:val="24"/>
              </w:rPr>
            </w:pPr>
            <w:r w:rsidRPr="00F3607C">
              <w:rPr>
                <w:rFonts w:ascii="Garamond" w:hAnsi="Garamond"/>
                <w:sz w:val="24"/>
                <w:szCs w:val="24"/>
              </w:rPr>
              <w:t>Mediana</w:t>
            </w:r>
          </w:p>
        </w:tc>
        <w:tc>
          <w:tcPr>
            <w:tcW w:w="5395" w:type="dxa"/>
          </w:tcPr>
          <w:p w:rsidR="00903E6E" w:rsidRPr="00F3607C" w:rsidRDefault="00903E6E" w:rsidP="00903E6E">
            <w:pPr>
              <w:rPr>
                <w:rFonts w:ascii="Garamond" w:hAnsi="Garamond"/>
                <w:sz w:val="24"/>
                <w:szCs w:val="24"/>
              </w:rPr>
            </w:pPr>
            <w:r w:rsidRPr="00F3607C">
              <w:rPr>
                <w:rFonts w:ascii="Garamond" w:hAnsi="Garamond"/>
                <w:sz w:val="24"/>
                <w:szCs w:val="24"/>
              </w:rPr>
              <w:t>Moderado + (Alto, normal)</w:t>
            </w:r>
          </w:p>
        </w:tc>
      </w:tr>
      <w:tr w:rsidR="00903E6E" w:rsidTr="00903E6E">
        <w:tc>
          <w:tcPr>
            <w:tcW w:w="5395" w:type="dxa"/>
          </w:tcPr>
          <w:p w:rsidR="00903E6E" w:rsidRPr="00F3607C" w:rsidRDefault="00903E6E" w:rsidP="00903E6E">
            <w:pPr>
              <w:rPr>
                <w:rFonts w:ascii="Garamond" w:hAnsi="Garamond"/>
                <w:sz w:val="24"/>
                <w:szCs w:val="24"/>
              </w:rPr>
            </w:pPr>
            <w:r w:rsidRPr="00F3607C">
              <w:rPr>
                <w:rFonts w:ascii="Garamond" w:hAnsi="Garamond"/>
                <w:sz w:val="24"/>
                <w:szCs w:val="24"/>
              </w:rPr>
              <w:t>Baja</w:t>
            </w:r>
          </w:p>
        </w:tc>
        <w:tc>
          <w:tcPr>
            <w:tcW w:w="5395" w:type="dxa"/>
          </w:tcPr>
          <w:p w:rsidR="00903E6E" w:rsidRPr="00F3607C" w:rsidRDefault="00903E6E" w:rsidP="00903E6E">
            <w:pPr>
              <w:rPr>
                <w:rFonts w:ascii="Garamond" w:hAnsi="Garamond"/>
                <w:sz w:val="24"/>
                <w:szCs w:val="24"/>
              </w:rPr>
            </w:pPr>
            <w:r w:rsidRPr="00F3607C">
              <w:rPr>
                <w:rFonts w:ascii="Garamond" w:hAnsi="Garamond"/>
                <w:sz w:val="24"/>
                <w:szCs w:val="24"/>
              </w:rPr>
              <w:t>(Moderado + Baja) o (Bajo + (Alta, normal, baja))</w:t>
            </w:r>
          </w:p>
        </w:tc>
      </w:tr>
    </w:tbl>
    <w:p w:rsidR="00903E6E" w:rsidRPr="00903E6E" w:rsidRDefault="00903E6E" w:rsidP="00903E6E"/>
    <w:p w:rsidR="00903E6E" w:rsidRDefault="00903E6E" w:rsidP="00903E6E">
      <w:pPr>
        <w:pStyle w:val="Ttulo1"/>
      </w:pPr>
      <w:r>
        <w:t>Riesgos</w:t>
      </w:r>
    </w:p>
    <w:p w:rsidR="00903E6E" w:rsidRDefault="00903E6E" w:rsidP="00903E6E"/>
    <w:p w:rsidR="00903E6E" w:rsidRPr="00F3607C" w:rsidRDefault="00903E6E" w:rsidP="00903E6E">
      <w:pPr>
        <w:pStyle w:val="Prrafodelista"/>
        <w:numPr>
          <w:ilvl w:val="0"/>
          <w:numId w:val="2"/>
        </w:numPr>
        <w:rPr>
          <w:rFonts w:ascii="Garamond" w:hAnsi="Garamond"/>
          <w:sz w:val="24"/>
          <w:szCs w:val="24"/>
        </w:rPr>
      </w:pPr>
      <w:r w:rsidRPr="00F3607C">
        <w:rPr>
          <w:rFonts w:ascii="Garamond" w:hAnsi="Garamond"/>
          <w:sz w:val="24"/>
          <w:szCs w:val="24"/>
        </w:rPr>
        <w:t>RT: Riesgos técnicos.</w:t>
      </w:r>
    </w:p>
    <w:p w:rsidR="00903E6E" w:rsidRPr="00F3607C" w:rsidRDefault="00903E6E" w:rsidP="00903E6E">
      <w:pPr>
        <w:pStyle w:val="Prrafodelista"/>
        <w:numPr>
          <w:ilvl w:val="0"/>
          <w:numId w:val="2"/>
        </w:numPr>
        <w:rPr>
          <w:rFonts w:ascii="Garamond" w:hAnsi="Garamond"/>
          <w:sz w:val="24"/>
          <w:szCs w:val="24"/>
        </w:rPr>
      </w:pPr>
      <w:r w:rsidRPr="00F3607C">
        <w:rPr>
          <w:rFonts w:ascii="Garamond" w:hAnsi="Garamond"/>
          <w:sz w:val="24"/>
          <w:szCs w:val="24"/>
        </w:rPr>
        <w:t>RP: Riesgos de planificación.</w:t>
      </w:r>
    </w:p>
    <w:p w:rsidR="00903E6E" w:rsidRPr="00F3607C" w:rsidRDefault="00903E6E" w:rsidP="00903E6E">
      <w:pPr>
        <w:pStyle w:val="Prrafodelista"/>
        <w:numPr>
          <w:ilvl w:val="0"/>
          <w:numId w:val="2"/>
        </w:numPr>
        <w:rPr>
          <w:rFonts w:ascii="Garamond" w:hAnsi="Garamond"/>
          <w:sz w:val="24"/>
          <w:szCs w:val="24"/>
        </w:rPr>
      </w:pPr>
      <w:r w:rsidRPr="00F3607C">
        <w:rPr>
          <w:rFonts w:ascii="Garamond" w:hAnsi="Garamond"/>
          <w:sz w:val="24"/>
          <w:szCs w:val="24"/>
        </w:rPr>
        <w:t>RE: Riesgos externos.</w:t>
      </w:r>
    </w:p>
    <w:p w:rsidR="00903E6E" w:rsidRPr="00F3607C" w:rsidRDefault="00903E6E" w:rsidP="00903E6E">
      <w:pPr>
        <w:pStyle w:val="Prrafodelista"/>
        <w:numPr>
          <w:ilvl w:val="0"/>
          <w:numId w:val="2"/>
        </w:numPr>
        <w:rPr>
          <w:rFonts w:ascii="Garamond" w:hAnsi="Garamond"/>
          <w:sz w:val="24"/>
          <w:szCs w:val="24"/>
        </w:rPr>
      </w:pPr>
      <w:r w:rsidRPr="00F3607C">
        <w:rPr>
          <w:rFonts w:ascii="Garamond" w:hAnsi="Garamond"/>
          <w:sz w:val="24"/>
          <w:szCs w:val="24"/>
        </w:rPr>
        <w:t>RRC: Riesgos de recursos.</w:t>
      </w:r>
    </w:p>
    <w:p w:rsidR="00903E6E" w:rsidRPr="00F3607C" w:rsidRDefault="00903E6E" w:rsidP="00903E6E">
      <w:pPr>
        <w:pStyle w:val="Prrafodelista"/>
        <w:numPr>
          <w:ilvl w:val="0"/>
          <w:numId w:val="2"/>
        </w:numPr>
        <w:rPr>
          <w:rFonts w:ascii="Garamond" w:hAnsi="Garamond"/>
          <w:sz w:val="24"/>
          <w:szCs w:val="24"/>
        </w:rPr>
      </w:pPr>
      <w:r w:rsidRPr="00F3607C">
        <w:rPr>
          <w:rFonts w:ascii="Garamond" w:hAnsi="Garamond"/>
          <w:sz w:val="24"/>
          <w:szCs w:val="24"/>
        </w:rPr>
        <w:t>RRQ: Riesgos de requerimientos.</w:t>
      </w:r>
    </w:p>
    <w:p w:rsidR="00A2672C" w:rsidRDefault="00A2672C" w:rsidP="00A2672C">
      <w:pPr>
        <w:pStyle w:val="Subttulo"/>
      </w:pPr>
      <w:r>
        <w:t>Tipo:</w:t>
      </w:r>
    </w:p>
    <w:p w:rsidR="00903E6E" w:rsidRPr="00F3607C" w:rsidRDefault="00903E6E" w:rsidP="00903E6E">
      <w:pPr>
        <w:pStyle w:val="Prrafodelista"/>
        <w:numPr>
          <w:ilvl w:val="0"/>
          <w:numId w:val="2"/>
        </w:numPr>
        <w:rPr>
          <w:rFonts w:ascii="Garamond" w:hAnsi="Garamond"/>
          <w:sz w:val="24"/>
          <w:szCs w:val="24"/>
        </w:rPr>
      </w:pPr>
      <w:r w:rsidRPr="00F3607C">
        <w:rPr>
          <w:rFonts w:ascii="Garamond" w:hAnsi="Garamond"/>
          <w:sz w:val="24"/>
          <w:szCs w:val="24"/>
        </w:rPr>
        <w:t>RD: Riesgos directos.</w:t>
      </w:r>
    </w:p>
    <w:p w:rsidR="00903E6E" w:rsidRPr="00F3607C" w:rsidRDefault="00903E6E" w:rsidP="00903E6E">
      <w:pPr>
        <w:pStyle w:val="Prrafodelista"/>
        <w:numPr>
          <w:ilvl w:val="0"/>
          <w:numId w:val="2"/>
        </w:numPr>
        <w:rPr>
          <w:rFonts w:ascii="Garamond" w:hAnsi="Garamond"/>
          <w:sz w:val="24"/>
          <w:szCs w:val="24"/>
        </w:rPr>
      </w:pPr>
      <w:r w:rsidRPr="00F3607C">
        <w:rPr>
          <w:rFonts w:ascii="Garamond" w:hAnsi="Garamond"/>
          <w:sz w:val="24"/>
          <w:szCs w:val="24"/>
        </w:rPr>
        <w:t>RI: Riesgos indirectos.</w:t>
      </w:r>
    </w:p>
    <w:p w:rsidR="00903E6E" w:rsidRDefault="00903E6E" w:rsidP="00903E6E"/>
    <w:p w:rsidR="00903E6E" w:rsidRDefault="00A2672C" w:rsidP="00903E6E">
      <w:pPr>
        <w:pStyle w:val="Ttulo1"/>
      </w:pPr>
      <w:r>
        <w:t>Listado de r</w:t>
      </w:r>
      <w:r w:rsidR="00903E6E">
        <w:t>iesgos</w:t>
      </w:r>
    </w:p>
    <w:p w:rsidR="00903E6E" w:rsidRDefault="00903E6E" w:rsidP="00903E6E"/>
    <w:p w:rsidR="00903E6E" w:rsidRPr="00903E6E" w:rsidRDefault="00903E6E" w:rsidP="00903E6E">
      <w:pPr>
        <w:spacing w:after="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628"/>
        <w:gridCol w:w="8309"/>
        <w:gridCol w:w="1178"/>
        <w:gridCol w:w="665"/>
      </w:tblGrid>
      <w:tr w:rsidR="00A2672C" w:rsidRPr="00903E6E" w:rsidTr="00903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Descripción del riesgo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Magnitud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Tipo</w:t>
            </w:r>
          </w:p>
        </w:tc>
      </w:tr>
      <w:tr w:rsidR="00A2672C" w:rsidRPr="00903E6E" w:rsidTr="00903E6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RE1</w:t>
            </w:r>
          </w:p>
        </w:tc>
        <w:tc>
          <w:tcPr>
            <w:tcW w:w="0" w:type="auto"/>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El proyecto depende de la generación de la documentación principalmente el modelo solución ya que si este es erróneo el software no lograra satisfacer la problemática.</w:t>
            </w:r>
            <w:r w:rsidRPr="00903E6E">
              <w:rPr>
                <w:rFonts w:ascii="Arial" w:eastAsia="Times New Roman" w:hAnsi="Arial" w:cs="Arial"/>
                <w:color w:val="000000"/>
                <w:lang w:eastAsia="es-MX"/>
              </w:rPr>
              <w:t> </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lang w:eastAsia="es-MX"/>
              </w:rPr>
              <w:t>Gran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RD</w:t>
            </w:r>
          </w:p>
        </w:tc>
      </w:tr>
      <w:tr w:rsidR="00A2672C" w:rsidRPr="00903E6E" w:rsidTr="00903E6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tcBorders>
              <w:top w:val="dott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Causa:</w:t>
            </w:r>
            <w:r w:rsidRPr="00903E6E">
              <w:rPr>
                <w:rFonts w:ascii="Arial" w:eastAsia="Times New Roman" w:hAnsi="Arial" w:cs="Arial"/>
                <w:color w:val="000000"/>
                <w:lang w:eastAsia="es-MX"/>
              </w:rPr>
              <w:t xml:space="preserve"> Documentación: plan general, requerimientos, modelo solución.</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r>
      <w:tr w:rsidR="00A2672C" w:rsidRPr="00903E6E" w:rsidTr="00903E6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RE2</w:t>
            </w:r>
          </w:p>
        </w:tc>
        <w:tc>
          <w:tcPr>
            <w:tcW w:w="0" w:type="auto"/>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Deserción por parte del desarrollador.</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Gran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RI</w:t>
            </w:r>
          </w:p>
        </w:tc>
      </w:tr>
      <w:tr w:rsidR="00A2672C" w:rsidRPr="00903E6E" w:rsidTr="00903E6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tcBorders>
              <w:top w:val="dott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 xml:space="preserve">Causas: </w:t>
            </w:r>
            <w:r>
              <w:rPr>
                <w:rFonts w:ascii="Arial" w:eastAsia="Times New Roman" w:hAnsi="Arial" w:cs="Arial"/>
                <w:color w:val="000000"/>
                <w:lang w:eastAsia="es-MX"/>
              </w:rPr>
              <w:t>Carga académica.</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r>
    </w:tbl>
    <w:p w:rsidR="00A2672C" w:rsidRDefault="00903E6E" w:rsidP="00903E6E">
      <w:pPr>
        <w:spacing w:after="240" w:line="240" w:lineRule="auto"/>
        <w:rPr>
          <w:rFonts w:ascii="Times New Roman" w:eastAsia="Times New Roman" w:hAnsi="Times New Roman" w:cs="Times New Roman"/>
          <w:sz w:val="24"/>
          <w:szCs w:val="24"/>
          <w:lang w:eastAsia="es-MX"/>
        </w:rPr>
      </w:pPr>
      <w:r w:rsidRPr="00903E6E">
        <w:rPr>
          <w:rFonts w:ascii="Times New Roman" w:eastAsia="Times New Roman" w:hAnsi="Times New Roman" w:cs="Times New Roman"/>
          <w:sz w:val="24"/>
          <w:szCs w:val="24"/>
          <w:lang w:eastAsia="es-MX"/>
        </w:rPr>
        <w:br/>
      </w:r>
      <w:r w:rsidRPr="00903E6E">
        <w:rPr>
          <w:rFonts w:ascii="Times New Roman" w:eastAsia="Times New Roman" w:hAnsi="Times New Roman" w:cs="Times New Roman"/>
          <w:sz w:val="24"/>
          <w:szCs w:val="24"/>
          <w:lang w:eastAsia="es-MX"/>
        </w:rPr>
        <w:br/>
      </w:r>
      <w:r w:rsidRPr="00903E6E">
        <w:rPr>
          <w:rFonts w:ascii="Times New Roman" w:eastAsia="Times New Roman" w:hAnsi="Times New Roman" w:cs="Times New Roman"/>
          <w:sz w:val="24"/>
          <w:szCs w:val="24"/>
          <w:lang w:eastAsia="es-MX"/>
        </w:rPr>
        <w:br/>
      </w:r>
    </w:p>
    <w:p w:rsidR="00A2672C" w:rsidRDefault="00A2672C" w:rsidP="00903E6E">
      <w:pPr>
        <w:spacing w:after="240" w:line="240" w:lineRule="auto"/>
        <w:rPr>
          <w:rFonts w:ascii="Times New Roman" w:eastAsia="Times New Roman" w:hAnsi="Times New Roman" w:cs="Times New Roman"/>
          <w:sz w:val="24"/>
          <w:szCs w:val="24"/>
          <w:lang w:eastAsia="es-MX"/>
        </w:rPr>
      </w:pPr>
    </w:p>
    <w:p w:rsidR="00903E6E" w:rsidRPr="00903E6E" w:rsidRDefault="00903E6E" w:rsidP="00903E6E">
      <w:pPr>
        <w:spacing w:after="240" w:line="240" w:lineRule="auto"/>
        <w:rPr>
          <w:rFonts w:ascii="Times New Roman" w:eastAsia="Times New Roman" w:hAnsi="Times New Roman" w:cs="Times New Roman"/>
          <w:sz w:val="24"/>
          <w:szCs w:val="24"/>
          <w:lang w:eastAsia="es-MX"/>
        </w:rPr>
      </w:pPr>
      <w:r w:rsidRPr="00903E6E">
        <w:rPr>
          <w:rFonts w:ascii="Times New Roman" w:eastAsia="Times New Roman" w:hAnsi="Times New Roman" w:cs="Times New Roman"/>
          <w:sz w:val="24"/>
          <w:szCs w:val="24"/>
          <w:lang w:eastAsia="es-MX"/>
        </w:rPr>
        <w:br/>
      </w:r>
    </w:p>
    <w:tbl>
      <w:tblPr>
        <w:tblW w:w="0" w:type="auto"/>
        <w:tblCellMar>
          <w:top w:w="15" w:type="dxa"/>
          <w:left w:w="15" w:type="dxa"/>
          <w:bottom w:w="15" w:type="dxa"/>
          <w:right w:w="15" w:type="dxa"/>
        </w:tblCellMar>
        <w:tblLook w:val="04A0" w:firstRow="1" w:lastRow="0" w:firstColumn="1" w:lastColumn="0" w:noHBand="0" w:noVBand="1"/>
      </w:tblPr>
      <w:tblGrid>
        <w:gridCol w:w="812"/>
        <w:gridCol w:w="8125"/>
        <w:gridCol w:w="1178"/>
        <w:gridCol w:w="665"/>
      </w:tblGrid>
      <w:tr w:rsidR="00A2672C" w:rsidRPr="00903E6E" w:rsidTr="00903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Descripción del riesgo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Magnitud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Tipo</w:t>
            </w:r>
          </w:p>
        </w:tc>
      </w:tr>
      <w:tr w:rsidR="00A2672C" w:rsidRPr="00903E6E" w:rsidTr="00903E6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RP1</w:t>
            </w:r>
          </w:p>
        </w:tc>
        <w:tc>
          <w:tcPr>
            <w:tcW w:w="0" w:type="auto"/>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El proyecto está sujeto a una fecha determinada de entrega</w:t>
            </w:r>
            <w:r>
              <w:rPr>
                <w:rFonts w:ascii="Arial" w:eastAsia="Times New Roman" w:hAnsi="Arial" w:cs="Arial"/>
                <w:color w:val="000000"/>
                <w:lang w:eastAsia="es-MX"/>
              </w:rPr>
              <w:t>.</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Gran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RD</w:t>
            </w:r>
          </w:p>
        </w:tc>
      </w:tr>
      <w:tr w:rsidR="00A2672C" w:rsidRPr="00903E6E" w:rsidTr="00903E6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tcBorders>
              <w:top w:val="dott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Causa:</w:t>
            </w:r>
            <w:r w:rsidRPr="00903E6E">
              <w:rPr>
                <w:rFonts w:ascii="Arial" w:eastAsia="Times New Roman" w:hAnsi="Arial" w:cs="Arial"/>
                <w:color w:val="000000"/>
                <w:lang w:eastAsia="es-MX"/>
              </w:rPr>
              <w:t xml:space="preserve"> Está sujeto a un semestre académico.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r>
      <w:tr w:rsidR="00A2672C" w:rsidRPr="00903E6E" w:rsidTr="00903E6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RRC1</w:t>
            </w:r>
          </w:p>
        </w:tc>
        <w:tc>
          <w:tcPr>
            <w:tcW w:w="0" w:type="auto"/>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Se cuenta con nula experiencia del área de la salud</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Mediana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RD</w:t>
            </w:r>
          </w:p>
        </w:tc>
      </w:tr>
      <w:tr w:rsidR="00A2672C" w:rsidRPr="00903E6E" w:rsidTr="00903E6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tcBorders>
              <w:top w:val="dott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Causa:</w:t>
            </w:r>
            <w:r w:rsidRPr="00903E6E">
              <w:rPr>
                <w:rFonts w:ascii="Arial" w:eastAsia="Times New Roman" w:hAnsi="Arial" w:cs="Arial"/>
                <w:color w:val="000000"/>
                <w:lang w:eastAsia="es-MX"/>
              </w:rPr>
              <w:t xml:space="preserve"> </w:t>
            </w:r>
            <w:r>
              <w:rPr>
                <w:rFonts w:ascii="Arial" w:eastAsia="Times New Roman" w:hAnsi="Arial" w:cs="Arial"/>
                <w:color w:val="000000"/>
                <w:lang w:eastAsia="es-MX"/>
              </w:rPr>
              <w:t>El desarrollador no pertenece al área de la salud.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r>
      <w:tr w:rsidR="00A2672C" w:rsidRPr="00903E6E" w:rsidTr="00903E6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RRC2</w:t>
            </w:r>
          </w:p>
        </w:tc>
        <w:tc>
          <w:tcPr>
            <w:tcW w:w="0" w:type="auto"/>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 xml:space="preserve">No se cuenta con un experto </w:t>
            </w:r>
            <w:r>
              <w:rPr>
                <w:rFonts w:ascii="Arial" w:eastAsia="Times New Roman" w:hAnsi="Arial" w:cs="Arial"/>
                <w:color w:val="000000"/>
                <w:lang w:eastAsia="es-MX"/>
              </w:rPr>
              <w:t>comprometido</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Mediana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RD</w:t>
            </w:r>
          </w:p>
        </w:tc>
      </w:tr>
      <w:tr w:rsidR="00A2672C" w:rsidRPr="00903E6E" w:rsidTr="00903E6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tcBorders>
              <w:top w:val="dott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 xml:space="preserve">Causa: </w:t>
            </w:r>
            <w:r w:rsidRPr="00903E6E">
              <w:rPr>
                <w:rFonts w:ascii="Arial" w:eastAsia="Times New Roman" w:hAnsi="Arial" w:cs="Arial"/>
                <w:color w:val="000000"/>
                <w:lang w:eastAsia="es-MX"/>
              </w:rPr>
              <w:t>No se conoce a ningún experto dispuesto a trabajar constantemente a lo largo del desarrollo del proyecto.</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r>
      <w:tr w:rsidR="00A2672C" w:rsidRPr="00903E6E" w:rsidTr="00903E6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RT</w:t>
            </w:r>
            <w:r w:rsidR="00F3607C">
              <w:rPr>
                <w:rFonts w:ascii="Arial" w:eastAsia="Times New Roman" w:hAnsi="Arial" w:cs="Arial"/>
                <w:color w:val="000000"/>
                <w:lang w:eastAsia="es-MX"/>
              </w:rPr>
              <w:t>1</w:t>
            </w:r>
          </w:p>
        </w:tc>
        <w:tc>
          <w:tcPr>
            <w:tcW w:w="0" w:type="auto"/>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rsidR="00A2672C" w:rsidRPr="00903E6E" w:rsidRDefault="00F3607C" w:rsidP="00903E6E">
            <w:pPr>
              <w:spacing w:after="0" w:line="240" w:lineRule="auto"/>
              <w:rPr>
                <w:rFonts w:ascii="Times New Roman" w:eastAsia="Times New Roman" w:hAnsi="Times New Roman" w:cs="Times New Roman"/>
                <w:sz w:val="24"/>
                <w:szCs w:val="24"/>
                <w:lang w:eastAsia="es-MX"/>
              </w:rPr>
            </w:pPr>
            <w:r>
              <w:rPr>
                <w:rFonts w:ascii="Arial" w:eastAsia="Times New Roman" w:hAnsi="Arial" w:cs="Arial"/>
                <w:color w:val="000000"/>
                <w:lang w:eastAsia="es-MX"/>
              </w:rPr>
              <w:t>Interpretación errónea de los contenidos; trastornos de la salud mental</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F3607C" w:rsidP="00903E6E">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lang w:eastAsia="es-MX"/>
              </w:rPr>
              <w:t>Mediana</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RD</w:t>
            </w:r>
          </w:p>
        </w:tc>
      </w:tr>
      <w:tr w:rsidR="00A2672C" w:rsidRPr="00903E6E" w:rsidTr="00903E6E">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tcBorders>
              <w:top w:val="dotted"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 xml:space="preserve">Causa: </w:t>
            </w:r>
            <w:r w:rsidR="00F3607C">
              <w:rPr>
                <w:rFonts w:ascii="Arial" w:eastAsia="Times New Roman" w:hAnsi="Arial" w:cs="Arial"/>
                <w:color w:val="000000"/>
                <w:lang w:eastAsia="es-MX"/>
              </w:rPr>
              <w:t>Falta de experiencia en el tema</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r>
      <w:tr w:rsidR="00A2672C" w:rsidRPr="00903E6E" w:rsidTr="00903E6E">
        <w:trPr>
          <w:trHeight w:val="420"/>
        </w:trPr>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RRQ1</w:t>
            </w:r>
          </w:p>
        </w:tc>
        <w:tc>
          <w:tcPr>
            <w:tcW w:w="0" w:type="auto"/>
            <w:tcBorders>
              <w:top w:val="single"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El software está sujeto múltiples modificaciones a lo largo de su desarrollo.</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F3607C" w:rsidP="00903E6E">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Gran</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A2672C" w:rsidRPr="00903E6E" w:rsidRDefault="00A2672C"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RD</w:t>
            </w:r>
          </w:p>
        </w:tc>
      </w:tr>
      <w:tr w:rsidR="00A2672C" w:rsidRPr="00903E6E" w:rsidTr="00F3607C">
        <w:trPr>
          <w:trHeight w:val="42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tcBorders>
              <w:top w:val="dotted" w:sz="8" w:space="0" w:color="000000"/>
              <w:left w:val="single" w:sz="8" w:space="0" w:color="000000"/>
              <w:bottom w:val="dotted" w:sz="8" w:space="0" w:color="000000"/>
              <w:right w:val="single" w:sz="8" w:space="0" w:color="000000"/>
            </w:tcBorders>
            <w:tcMar>
              <w:top w:w="100" w:type="dxa"/>
              <w:left w:w="100" w:type="dxa"/>
              <w:bottom w:w="100" w:type="dxa"/>
              <w:right w:w="100" w:type="dxa"/>
            </w:tcMa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 xml:space="preserve">Causa: </w:t>
            </w:r>
            <w:r w:rsidRPr="00903E6E">
              <w:rPr>
                <w:rFonts w:ascii="Arial" w:eastAsia="Times New Roman" w:hAnsi="Arial" w:cs="Arial"/>
                <w:color w:val="000000"/>
                <w:lang w:eastAsia="es-MX"/>
              </w:rPr>
              <w:t xml:space="preserve">Los requisitos </w:t>
            </w:r>
            <w:r w:rsidR="00F3607C">
              <w:rPr>
                <w:rFonts w:ascii="Arial" w:eastAsia="Times New Roman" w:hAnsi="Arial" w:cs="Arial"/>
                <w:color w:val="000000"/>
                <w:lang w:eastAsia="es-MX"/>
              </w:rPr>
              <w:t>del software están en constante cambio producto de lograr un buen producto final.</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A2672C" w:rsidRPr="00903E6E" w:rsidRDefault="00A2672C" w:rsidP="00903E6E">
            <w:pPr>
              <w:spacing w:after="0" w:line="240" w:lineRule="auto"/>
              <w:rPr>
                <w:rFonts w:ascii="Times New Roman" w:eastAsia="Times New Roman" w:hAnsi="Times New Roman" w:cs="Times New Roman"/>
                <w:sz w:val="24"/>
                <w:szCs w:val="24"/>
                <w:lang w:eastAsia="es-MX"/>
              </w:rPr>
            </w:pPr>
          </w:p>
        </w:tc>
      </w:tr>
    </w:tbl>
    <w:p w:rsidR="00903E6E" w:rsidRDefault="00903E6E" w:rsidP="00903E6E">
      <w:pPr>
        <w:spacing w:after="240" w:line="240" w:lineRule="auto"/>
        <w:rPr>
          <w:rFonts w:ascii="Times New Roman" w:eastAsia="Times New Roman" w:hAnsi="Times New Roman" w:cs="Times New Roman"/>
          <w:sz w:val="24"/>
          <w:szCs w:val="24"/>
          <w:lang w:eastAsia="es-MX"/>
        </w:rPr>
      </w:pPr>
      <w:r w:rsidRPr="00903E6E">
        <w:rPr>
          <w:rFonts w:ascii="Times New Roman" w:eastAsia="Times New Roman" w:hAnsi="Times New Roman" w:cs="Times New Roman"/>
          <w:sz w:val="24"/>
          <w:szCs w:val="24"/>
          <w:lang w:eastAsia="es-MX"/>
        </w:rPr>
        <w:br/>
      </w:r>
    </w:p>
    <w:p w:rsidR="00903E6E" w:rsidRPr="00903E6E" w:rsidRDefault="00F3607C" w:rsidP="00F3607C">
      <w:pPr>
        <w:pStyle w:val="Subttulo"/>
        <w:rPr>
          <w:rFonts w:eastAsia="Times New Roman"/>
          <w:sz w:val="24"/>
          <w:szCs w:val="24"/>
          <w:lang w:eastAsia="es-MX"/>
        </w:rPr>
      </w:pPr>
      <w:r w:rsidRPr="00F3607C">
        <w:rPr>
          <w:rFonts w:eastAsia="Times New Roman"/>
          <w:sz w:val="24"/>
          <w:szCs w:val="24"/>
          <w:lang w:eastAsia="es-MX"/>
        </w:rPr>
        <w:t>Estrategias de prevención de los riesgos</w:t>
      </w:r>
    </w:p>
    <w:p w:rsidR="00903E6E" w:rsidRPr="00903E6E" w:rsidRDefault="00903E6E" w:rsidP="00903E6E">
      <w:pPr>
        <w:spacing w:after="240" w:line="240" w:lineRule="auto"/>
        <w:rPr>
          <w:rFonts w:ascii="Times New Roman" w:eastAsia="Times New Roman" w:hAnsi="Times New Roman" w:cs="Times New Roman"/>
          <w:sz w:val="24"/>
          <w:szCs w:val="24"/>
          <w:lang w:eastAsia="es-MX"/>
        </w:rPr>
      </w:pPr>
    </w:p>
    <w:tbl>
      <w:tblPr>
        <w:tblW w:w="0" w:type="auto"/>
        <w:tblCellMar>
          <w:top w:w="15" w:type="dxa"/>
          <w:left w:w="15" w:type="dxa"/>
          <w:bottom w:w="15" w:type="dxa"/>
          <w:right w:w="15" w:type="dxa"/>
        </w:tblCellMar>
        <w:tblLook w:val="04A0" w:firstRow="1" w:lastRow="0" w:firstColumn="1" w:lastColumn="0" w:noHBand="0" w:noVBand="1"/>
      </w:tblPr>
      <w:tblGrid>
        <w:gridCol w:w="812"/>
        <w:gridCol w:w="3153"/>
        <w:gridCol w:w="3258"/>
        <w:gridCol w:w="3557"/>
      </w:tblGrid>
      <w:tr w:rsidR="001B6E08" w:rsidRPr="00903E6E" w:rsidTr="00903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b/>
                <w:bCs/>
                <w:color w:val="000000"/>
                <w:lang w:eastAsia="es-MX"/>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Estrategia de prevención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Estrategia de mitigación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Plan de contingencia</w:t>
            </w:r>
          </w:p>
        </w:tc>
      </w:tr>
      <w:tr w:rsidR="001B6E08" w:rsidRPr="00903E6E" w:rsidTr="00903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RE1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Cumplir y realizar correctamente la documentación.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Cumplir y mejorar constantemente la documentación.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Enfocarse y trabajar sobre los documentos de mayor importancia para la finalización del proyecto</w:t>
            </w:r>
            <w:r w:rsidR="00F3607C">
              <w:rPr>
                <w:rFonts w:ascii="Arial" w:eastAsia="Times New Roman" w:hAnsi="Arial" w:cs="Arial"/>
                <w:color w:val="000000"/>
                <w:lang w:eastAsia="es-MX"/>
              </w:rPr>
              <w:t>.</w:t>
            </w:r>
          </w:p>
        </w:tc>
      </w:tr>
      <w:tr w:rsidR="001B6E08" w:rsidRPr="00903E6E" w:rsidTr="00903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 xml:space="preserve">Fijar metas </w:t>
            </w:r>
            <w:r w:rsidR="00F3607C">
              <w:rPr>
                <w:rFonts w:ascii="Arial" w:eastAsia="Times New Roman" w:hAnsi="Arial" w:cs="Arial"/>
                <w:color w:val="000000"/>
                <w:lang w:eastAsia="es-MX"/>
              </w:rPr>
              <w:t>y planificaciones adecuadas.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 xml:space="preserve">Mantener un trabajo </w:t>
            </w:r>
            <w:r w:rsidR="00F3607C">
              <w:rPr>
                <w:rFonts w:ascii="Arial" w:eastAsia="Times New Roman" w:hAnsi="Arial" w:cs="Arial"/>
                <w:color w:val="000000"/>
                <w:lang w:eastAsia="es-MX"/>
              </w:rPr>
              <w:t>continuo y mentalidad positiva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Acotar el proyecto</w:t>
            </w:r>
            <w:r w:rsidR="00F3607C">
              <w:rPr>
                <w:rFonts w:ascii="Arial" w:eastAsia="Times New Roman" w:hAnsi="Arial" w:cs="Arial"/>
                <w:color w:val="000000"/>
                <w:lang w:eastAsia="es-MX"/>
              </w:rPr>
              <w:t>.</w:t>
            </w:r>
          </w:p>
        </w:tc>
      </w:tr>
      <w:tr w:rsidR="001B6E08" w:rsidRPr="00903E6E" w:rsidTr="00903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RP1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Realizar temporización y cumplir con ella.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 xml:space="preserve">Identificar y adaptarse a los </w:t>
            </w:r>
            <w:r w:rsidR="001B6E08">
              <w:rPr>
                <w:rFonts w:ascii="Arial" w:eastAsia="Times New Roman" w:hAnsi="Arial" w:cs="Arial"/>
                <w:color w:val="000000"/>
                <w:lang w:eastAsia="es-MX"/>
              </w:rPr>
              <w:t>posibles atrasos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Omitir algunos rasgos de calidad del software o solicitar el aplazamiento de la entrega (por mínimo que sea)</w:t>
            </w:r>
          </w:p>
        </w:tc>
      </w:tr>
      <w:tr w:rsidR="001B6E08" w:rsidRPr="00903E6E" w:rsidTr="00903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RRC1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1B6E08" w:rsidP="00903E6E">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lang w:eastAsia="es-MX"/>
              </w:rPr>
              <w:t>Estudiar con anticipación.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 xml:space="preserve">Investigar </w:t>
            </w:r>
            <w:r w:rsidR="001B6E08">
              <w:rPr>
                <w:rFonts w:ascii="Arial" w:eastAsia="Times New Roman" w:hAnsi="Arial" w:cs="Arial"/>
                <w:color w:val="000000"/>
                <w:lang w:eastAsia="es-MX"/>
              </w:rPr>
              <w:t>e incorporar preguntas asociad</w:t>
            </w:r>
            <w:bookmarkStart w:id="0" w:name="_GoBack"/>
            <w:bookmarkEnd w:id="0"/>
            <w:r w:rsidR="001B6E08">
              <w:rPr>
                <w:rFonts w:ascii="Arial" w:eastAsia="Times New Roman" w:hAnsi="Arial" w:cs="Arial"/>
                <w:color w:val="000000"/>
                <w:lang w:eastAsia="es-MX"/>
              </w:rPr>
              <w:t>as al área</w:t>
            </w:r>
            <w:r w:rsidRPr="00903E6E">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1B6E08" w:rsidP="00903E6E">
            <w:pPr>
              <w:spacing w:after="0" w:line="240" w:lineRule="auto"/>
              <w:jc w:val="center"/>
              <w:rPr>
                <w:rFonts w:ascii="Times New Roman" w:eastAsia="Times New Roman" w:hAnsi="Times New Roman" w:cs="Times New Roman"/>
                <w:sz w:val="24"/>
                <w:szCs w:val="24"/>
                <w:lang w:eastAsia="es-MX"/>
              </w:rPr>
            </w:pPr>
            <w:r>
              <w:rPr>
                <w:rFonts w:ascii="Arial" w:eastAsia="Times New Roman" w:hAnsi="Arial" w:cs="Arial"/>
                <w:color w:val="000000"/>
                <w:lang w:eastAsia="es-MX"/>
              </w:rPr>
              <w:t>Acotar la cantidad de trastornos</w:t>
            </w:r>
          </w:p>
        </w:tc>
      </w:tr>
      <w:tr w:rsidR="001B6E08" w:rsidRPr="00903E6E" w:rsidTr="00903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RRC2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 xml:space="preserve">Capacitar </w:t>
            </w:r>
            <w:r w:rsidR="001B6E08">
              <w:rPr>
                <w:rFonts w:ascii="Arial" w:eastAsia="Times New Roman" w:hAnsi="Arial" w:cs="Arial"/>
                <w:color w:val="000000"/>
                <w:lang w:eastAsia="es-MX"/>
              </w:rPr>
              <w:t>al desarrollador dentro</w:t>
            </w:r>
            <w:r w:rsidRPr="00903E6E">
              <w:rPr>
                <w:rFonts w:ascii="Arial" w:eastAsia="Times New Roman" w:hAnsi="Arial" w:cs="Arial"/>
                <w:color w:val="000000"/>
                <w:lang w:eastAsia="es-MX"/>
              </w:rPr>
              <w:t xml:space="preserve"> del área de</w:t>
            </w:r>
            <w:r w:rsidR="001B6E08">
              <w:rPr>
                <w:rFonts w:ascii="Arial" w:eastAsia="Times New Roman" w:hAnsi="Arial" w:cs="Arial"/>
                <w:color w:val="000000"/>
                <w:lang w:eastAsia="es-MX"/>
              </w:rPr>
              <w:t xml:space="preserve"> la salud mental </w:t>
            </w:r>
            <w:r w:rsidRPr="00903E6E">
              <w:rPr>
                <w:rFonts w:ascii="Arial" w:eastAsia="Times New Roman" w:hAnsi="Arial" w:cs="Arial"/>
                <w:color w:val="000000"/>
                <w:lang w:eastAsia="es-MX"/>
              </w:rPr>
              <w:t>o pagar un experto.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 xml:space="preserve">Estudiar e investigar el </w:t>
            </w:r>
            <w:r w:rsidR="001B6E08">
              <w:rPr>
                <w:rFonts w:ascii="Arial" w:eastAsia="Times New Roman" w:hAnsi="Arial" w:cs="Arial"/>
                <w:color w:val="000000"/>
                <w:lang w:eastAsia="es-MX"/>
              </w:rPr>
              <w:t>área de la salud mental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1B6E08" w:rsidP="00903E6E">
            <w:pPr>
              <w:spacing w:after="0" w:line="240" w:lineRule="auto"/>
              <w:jc w:val="center"/>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Transformar al desarrollador en el experto mediante el estudio</w:t>
            </w:r>
          </w:p>
        </w:tc>
      </w:tr>
      <w:tr w:rsidR="001B6E08" w:rsidRPr="00903E6E" w:rsidTr="00903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lastRenderedPageBreak/>
              <w:t>RT</w:t>
            </w:r>
            <w:r w:rsidR="00F3607C">
              <w:rPr>
                <w:rFonts w:ascii="Arial" w:eastAsia="Times New Roman" w:hAnsi="Arial" w:cs="Arial"/>
                <w:color w:val="000000"/>
                <w:lang w:eastAsia="es-MX"/>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Obtener los datos de una fuente confiable.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Contrastar la información en posesión, con otras fuentes de información para verificar su validez.</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 xml:space="preserve"> </w:t>
            </w:r>
            <w:r w:rsidR="001B6E08">
              <w:rPr>
                <w:rFonts w:ascii="Arial" w:eastAsia="Times New Roman" w:hAnsi="Arial" w:cs="Arial"/>
                <w:color w:val="000000"/>
                <w:lang w:eastAsia="es-MX"/>
              </w:rPr>
              <w:t>Extraer lo mas relevante de la lectura e incorporarla en el listado de preguntas</w:t>
            </w:r>
          </w:p>
        </w:tc>
      </w:tr>
      <w:tr w:rsidR="001B6E08" w:rsidRPr="00903E6E" w:rsidTr="00903E6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903E6E" w:rsidRPr="00903E6E" w:rsidRDefault="00903E6E" w:rsidP="00903E6E">
            <w:pPr>
              <w:spacing w:after="0" w:line="240" w:lineRule="auto"/>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RRQ1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 xml:space="preserve">Realizar </w:t>
            </w:r>
            <w:r w:rsidR="001B6E08">
              <w:rPr>
                <w:rFonts w:ascii="Arial" w:eastAsia="Times New Roman" w:hAnsi="Arial" w:cs="Arial"/>
                <w:color w:val="000000"/>
                <w:lang w:eastAsia="es-MX"/>
              </w:rPr>
              <w:t>una buena toma</w:t>
            </w:r>
            <w:r w:rsidRPr="00903E6E">
              <w:rPr>
                <w:rFonts w:ascii="Arial" w:eastAsia="Times New Roman" w:hAnsi="Arial" w:cs="Arial"/>
                <w:color w:val="000000"/>
                <w:lang w:eastAsia="es-MX"/>
              </w:rPr>
              <w:t xml:space="preserve"> requerimientos y llevar a cabo de manera correcta las iteraciones</w:t>
            </w:r>
            <w:r w:rsidR="001B6E08">
              <w:rPr>
                <w:rFonts w:ascii="Arial" w:eastAsia="Times New Roman" w:hAnsi="Arial" w:cs="Arial"/>
                <w:color w:val="000000"/>
                <w:lang w:eastAsia="es-MX"/>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Llevar a cabo de manera correcta las iteraciones del ciclo de vida.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3E6E" w:rsidRPr="00903E6E" w:rsidRDefault="00903E6E" w:rsidP="00903E6E">
            <w:pPr>
              <w:spacing w:after="0" w:line="240" w:lineRule="auto"/>
              <w:jc w:val="center"/>
              <w:rPr>
                <w:rFonts w:ascii="Times New Roman" w:eastAsia="Times New Roman" w:hAnsi="Times New Roman" w:cs="Times New Roman"/>
                <w:sz w:val="24"/>
                <w:szCs w:val="24"/>
                <w:lang w:eastAsia="es-MX"/>
              </w:rPr>
            </w:pPr>
            <w:r w:rsidRPr="00903E6E">
              <w:rPr>
                <w:rFonts w:ascii="Arial" w:eastAsia="Times New Roman" w:hAnsi="Arial" w:cs="Arial"/>
                <w:color w:val="000000"/>
                <w:lang w:eastAsia="es-MX"/>
              </w:rPr>
              <w:t xml:space="preserve">Centrarse en los requerimientos de la iteración presente y validarlos junto al </w:t>
            </w:r>
            <w:r w:rsidR="001B6E08" w:rsidRPr="00903E6E">
              <w:rPr>
                <w:rFonts w:ascii="Arial" w:eastAsia="Times New Roman" w:hAnsi="Arial" w:cs="Arial"/>
                <w:color w:val="000000"/>
                <w:lang w:eastAsia="es-MX"/>
              </w:rPr>
              <w:t>cliente antes</w:t>
            </w:r>
            <w:r w:rsidRPr="00903E6E">
              <w:rPr>
                <w:rFonts w:ascii="Arial" w:eastAsia="Times New Roman" w:hAnsi="Arial" w:cs="Arial"/>
                <w:color w:val="000000"/>
                <w:lang w:eastAsia="es-MX"/>
              </w:rPr>
              <w:t xml:space="preserve"> de pensar en las siguientes.</w:t>
            </w:r>
          </w:p>
        </w:tc>
      </w:tr>
    </w:tbl>
    <w:p w:rsidR="00903E6E" w:rsidRDefault="00903E6E" w:rsidP="00903E6E"/>
    <w:p w:rsidR="00903E6E" w:rsidRDefault="00903E6E" w:rsidP="00903E6E">
      <w:pPr>
        <w:spacing w:after="0" w:line="240" w:lineRule="auto"/>
        <w:rPr>
          <w:rFonts w:ascii="Times New Roman" w:eastAsia="Times New Roman" w:hAnsi="Times New Roman" w:cs="Times New Roman"/>
          <w:sz w:val="24"/>
          <w:szCs w:val="24"/>
          <w:lang w:eastAsia="es-MX"/>
        </w:rPr>
      </w:pPr>
    </w:p>
    <w:p w:rsidR="00903E6E" w:rsidRDefault="00903E6E" w:rsidP="00903E6E">
      <w:pPr>
        <w:spacing w:after="0" w:line="240" w:lineRule="auto"/>
        <w:rPr>
          <w:rFonts w:ascii="Times New Roman" w:eastAsia="Times New Roman" w:hAnsi="Times New Roman" w:cs="Times New Roman"/>
          <w:sz w:val="24"/>
          <w:szCs w:val="24"/>
          <w:lang w:eastAsia="es-MX"/>
        </w:rPr>
      </w:pPr>
    </w:p>
    <w:sectPr w:rsidR="00903E6E" w:rsidSect="0038103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Garamond">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E6122A"/>
    <w:multiLevelType w:val="multilevel"/>
    <w:tmpl w:val="36DAB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F81631"/>
    <w:multiLevelType w:val="multilevel"/>
    <w:tmpl w:val="16E81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C743C4"/>
    <w:multiLevelType w:val="hybridMultilevel"/>
    <w:tmpl w:val="51F6B7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F802091"/>
    <w:multiLevelType w:val="hybridMultilevel"/>
    <w:tmpl w:val="569E3F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5B13792"/>
    <w:multiLevelType w:val="hybridMultilevel"/>
    <w:tmpl w:val="3DAED1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032"/>
    <w:rsid w:val="001B6E08"/>
    <w:rsid w:val="002B00B0"/>
    <w:rsid w:val="00381032"/>
    <w:rsid w:val="00903E6E"/>
    <w:rsid w:val="009C5906"/>
    <w:rsid w:val="00A2672C"/>
    <w:rsid w:val="00F3607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044ED"/>
  <w15:chartTrackingRefBased/>
  <w15:docId w15:val="{2691F8DD-1CAC-4AFB-9FF9-97AF3F87E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032"/>
  </w:style>
  <w:style w:type="paragraph" w:styleId="Ttulo1">
    <w:name w:val="heading 1"/>
    <w:basedOn w:val="Normal"/>
    <w:next w:val="Normal"/>
    <w:link w:val="Ttulo1Car"/>
    <w:uiPriority w:val="9"/>
    <w:qFormat/>
    <w:rsid w:val="00381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81032"/>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38103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81032"/>
    <w:rPr>
      <w:rFonts w:eastAsiaTheme="minorEastAsia"/>
      <w:lang w:eastAsia="es-MX"/>
    </w:rPr>
  </w:style>
  <w:style w:type="character" w:styleId="Hipervnculo">
    <w:name w:val="Hyperlink"/>
    <w:basedOn w:val="Fuentedeprrafopredeter"/>
    <w:uiPriority w:val="99"/>
    <w:unhideWhenUsed/>
    <w:rsid w:val="00381032"/>
    <w:rPr>
      <w:color w:val="0563C1" w:themeColor="hyperlink"/>
      <w:u w:val="single"/>
    </w:rPr>
  </w:style>
  <w:style w:type="paragraph" w:styleId="Prrafodelista">
    <w:name w:val="List Paragraph"/>
    <w:basedOn w:val="Normal"/>
    <w:uiPriority w:val="34"/>
    <w:qFormat/>
    <w:rsid w:val="00381032"/>
    <w:pPr>
      <w:ind w:left="720"/>
      <w:contextualSpacing/>
    </w:pPr>
  </w:style>
  <w:style w:type="paragraph" w:customStyle="1" w:styleId="Default">
    <w:name w:val="Default"/>
    <w:rsid w:val="00381032"/>
    <w:pPr>
      <w:autoSpaceDE w:val="0"/>
      <w:autoSpaceDN w:val="0"/>
      <w:adjustRightInd w:val="0"/>
      <w:spacing w:after="0" w:line="240" w:lineRule="auto"/>
    </w:pPr>
    <w:rPr>
      <w:rFonts w:ascii="Garamond" w:hAnsi="Garamond" w:cs="Garamond"/>
      <w:color w:val="000000"/>
      <w:sz w:val="24"/>
      <w:szCs w:val="24"/>
    </w:rPr>
  </w:style>
  <w:style w:type="table" w:styleId="Tablaconcuadrcula">
    <w:name w:val="Table Grid"/>
    <w:basedOn w:val="Tablanormal"/>
    <w:uiPriority w:val="39"/>
    <w:rsid w:val="002B00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03E6E"/>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ubttulo">
    <w:name w:val="Subtitle"/>
    <w:basedOn w:val="Normal"/>
    <w:next w:val="Normal"/>
    <w:link w:val="SubttuloCar"/>
    <w:uiPriority w:val="11"/>
    <w:qFormat/>
    <w:rsid w:val="00A2672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2672C"/>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359324">
      <w:bodyDiv w:val="1"/>
      <w:marLeft w:val="0"/>
      <w:marRight w:val="0"/>
      <w:marTop w:val="0"/>
      <w:marBottom w:val="0"/>
      <w:divBdr>
        <w:top w:val="none" w:sz="0" w:space="0" w:color="auto"/>
        <w:left w:val="none" w:sz="0" w:space="0" w:color="auto"/>
        <w:bottom w:val="none" w:sz="0" w:space="0" w:color="auto"/>
        <w:right w:val="none" w:sz="0" w:space="0" w:color="auto"/>
      </w:divBdr>
      <w:divsChild>
        <w:div w:id="1787314751">
          <w:marLeft w:val="0"/>
          <w:marRight w:val="0"/>
          <w:marTop w:val="0"/>
          <w:marBottom w:val="0"/>
          <w:divBdr>
            <w:top w:val="none" w:sz="0" w:space="0" w:color="auto"/>
            <w:left w:val="none" w:sz="0" w:space="0" w:color="auto"/>
            <w:bottom w:val="none" w:sz="0" w:space="0" w:color="auto"/>
            <w:right w:val="none" w:sz="0" w:space="0" w:color="auto"/>
          </w:divBdr>
        </w:div>
        <w:div w:id="358169890">
          <w:marLeft w:val="0"/>
          <w:marRight w:val="0"/>
          <w:marTop w:val="0"/>
          <w:marBottom w:val="0"/>
          <w:divBdr>
            <w:top w:val="none" w:sz="0" w:space="0" w:color="auto"/>
            <w:left w:val="none" w:sz="0" w:space="0" w:color="auto"/>
            <w:bottom w:val="none" w:sz="0" w:space="0" w:color="auto"/>
            <w:right w:val="none" w:sz="0" w:space="0" w:color="auto"/>
          </w:divBdr>
        </w:div>
        <w:div w:id="2024748482">
          <w:marLeft w:val="0"/>
          <w:marRight w:val="0"/>
          <w:marTop w:val="0"/>
          <w:marBottom w:val="0"/>
          <w:divBdr>
            <w:top w:val="none" w:sz="0" w:space="0" w:color="auto"/>
            <w:left w:val="none" w:sz="0" w:space="0" w:color="auto"/>
            <w:bottom w:val="none" w:sz="0" w:space="0" w:color="auto"/>
            <w:right w:val="none" w:sz="0" w:space="0" w:color="auto"/>
          </w:divBdr>
        </w:div>
        <w:div w:id="1401976254">
          <w:marLeft w:val="-435"/>
          <w:marRight w:val="0"/>
          <w:marTop w:val="0"/>
          <w:marBottom w:val="0"/>
          <w:divBdr>
            <w:top w:val="none" w:sz="0" w:space="0" w:color="auto"/>
            <w:left w:val="none" w:sz="0" w:space="0" w:color="auto"/>
            <w:bottom w:val="none" w:sz="0" w:space="0" w:color="auto"/>
            <w:right w:val="none" w:sz="0" w:space="0" w:color="auto"/>
          </w:divBdr>
        </w:div>
      </w:divsChild>
    </w:div>
    <w:div w:id="800028610">
      <w:bodyDiv w:val="1"/>
      <w:marLeft w:val="0"/>
      <w:marRight w:val="0"/>
      <w:marTop w:val="0"/>
      <w:marBottom w:val="0"/>
      <w:divBdr>
        <w:top w:val="none" w:sz="0" w:space="0" w:color="auto"/>
        <w:left w:val="none" w:sz="0" w:space="0" w:color="auto"/>
        <w:bottom w:val="none" w:sz="0" w:space="0" w:color="auto"/>
        <w:right w:val="none" w:sz="0" w:space="0" w:color="auto"/>
      </w:divBdr>
      <w:divsChild>
        <w:div w:id="553739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orton.dante.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orton.dante.i@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2019-07-16T00:00:00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5</Pages>
  <Words>749</Words>
  <Characters>4125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Gestión de riesgos</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riesgos</dc:title>
  <dc:subject>Mentral</dc:subject>
  <dc:creator>Yo</dc:creator>
  <cp:keywords/>
  <dc:description/>
  <cp:lastModifiedBy>Yo</cp:lastModifiedBy>
  <cp:revision>2</cp:revision>
  <dcterms:created xsi:type="dcterms:W3CDTF">2019-07-16T12:04:00Z</dcterms:created>
  <dcterms:modified xsi:type="dcterms:W3CDTF">2019-07-16T12:52:00Z</dcterms:modified>
</cp:coreProperties>
</file>