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AAF30" w14:textId="6BCC0353" w:rsidR="00486151" w:rsidRDefault="00662F19">
      <w:pPr>
        <w:pBdr>
          <w:top w:val="nil"/>
          <w:left w:val="nil"/>
          <w:bottom w:val="nil"/>
          <w:right w:val="nil"/>
          <w:between w:val="nil"/>
        </w:pBdr>
        <w:spacing w:after="0" w:line="240" w:lineRule="auto"/>
        <w:rPr>
          <w:color w:val="000000"/>
        </w:rPr>
      </w:pPr>
      <w:r>
        <w:rPr>
          <w:noProof/>
        </w:rPr>
        <w:drawing>
          <wp:anchor distT="0" distB="0" distL="0" distR="0" simplePos="0" relativeHeight="251658240" behindDoc="0" locked="0" layoutInCell="1" hidden="0" allowOverlap="1" wp14:anchorId="24B69B98" wp14:editId="69814057">
            <wp:simplePos x="0" y="0"/>
            <wp:positionH relativeFrom="column">
              <wp:posOffset>5315388</wp:posOffset>
            </wp:positionH>
            <wp:positionV relativeFrom="paragraph">
              <wp:posOffset>-671194</wp:posOffset>
            </wp:positionV>
            <wp:extent cx="1088231" cy="1088231"/>
            <wp:effectExtent l="0" t="0" r="0" b="0"/>
            <wp:wrapSquare wrapText="bothSides" distT="0" distB="0" distL="0" distR="0"/>
            <wp:docPr id="2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088231" cy="1088231"/>
                    </a:xfrm>
                    <a:prstGeom prst="rect">
                      <a:avLst/>
                    </a:prstGeom>
                    <a:ln/>
                  </pic:spPr>
                </pic:pic>
              </a:graphicData>
            </a:graphic>
          </wp:anchor>
        </w:drawing>
      </w:r>
      <w:r>
        <w:rPr>
          <w:noProof/>
        </w:rPr>
        <mc:AlternateContent>
          <mc:Choice Requires="wpg">
            <w:drawing>
              <wp:anchor distT="0" distB="0" distL="0" distR="0" simplePos="0" relativeHeight="251659264" behindDoc="0" locked="0" layoutInCell="1" hidden="0" allowOverlap="1" wp14:anchorId="05B5EF2A" wp14:editId="2FA4DA94">
                <wp:simplePos x="0" y="0"/>
                <wp:positionH relativeFrom="column">
                  <wp:posOffset>-139699</wp:posOffset>
                </wp:positionH>
                <wp:positionV relativeFrom="paragraph">
                  <wp:posOffset>0</wp:posOffset>
                </wp:positionV>
                <wp:extent cx="2194560" cy="9125712"/>
                <wp:effectExtent l="0" t="0" r="0" b="0"/>
                <wp:wrapSquare wrapText="bothSides" distT="0" distB="0" distL="0" distR="0"/>
                <wp:docPr id="218" name="Grupo 218"/>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Grupo 1"/>
                        <wpg:cNvGrpSpPr/>
                        <wpg:grpSpPr>
                          <a:xfrm>
                            <a:off x="4248720" y="0"/>
                            <a:ext cx="2194560" cy="7560000"/>
                            <a:chOff x="0" y="0"/>
                            <a:chExt cx="2194560" cy="9125712"/>
                          </a:xfrm>
                        </wpg:grpSpPr>
                        <wps:wsp>
                          <wps:cNvPr id="2" name="Rectángulo 2"/>
                          <wps:cNvSpPr/>
                          <wps:spPr>
                            <a:xfrm>
                              <a:off x="0" y="0"/>
                              <a:ext cx="2194550" cy="9125700"/>
                            </a:xfrm>
                            <a:prstGeom prst="rect">
                              <a:avLst/>
                            </a:prstGeom>
                            <a:noFill/>
                            <a:ln>
                              <a:noFill/>
                            </a:ln>
                          </wps:spPr>
                          <wps:txbx>
                            <w:txbxContent>
                              <w:p w14:paraId="2475384C" w14:textId="77777777" w:rsidR="00486151" w:rsidRDefault="00486151">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0" y="0"/>
                              <a:ext cx="194535" cy="9125712"/>
                            </a:xfrm>
                            <a:prstGeom prst="rect">
                              <a:avLst/>
                            </a:prstGeom>
                            <a:solidFill>
                              <a:schemeClr val="dk2"/>
                            </a:solidFill>
                            <a:ln>
                              <a:noFill/>
                            </a:ln>
                          </wps:spPr>
                          <wps:txbx>
                            <w:txbxContent>
                              <w:p w14:paraId="7C5B8577" w14:textId="77777777" w:rsidR="00486151" w:rsidRDefault="00486151">
                                <w:pPr>
                                  <w:spacing w:after="0" w:line="240" w:lineRule="auto"/>
                                  <w:textDirection w:val="btLr"/>
                                </w:pPr>
                              </w:p>
                            </w:txbxContent>
                          </wps:txbx>
                          <wps:bodyPr spcFirstLastPara="1" wrap="square" lIns="91425" tIns="91425" rIns="91425" bIns="91425" anchor="ctr" anchorCtr="0">
                            <a:noAutofit/>
                          </wps:bodyPr>
                        </wps:wsp>
                        <wps:wsp>
                          <wps:cNvPr id="4" name="Flecha: pentágono 4"/>
                          <wps:cNvSpPr/>
                          <wps:spPr>
                            <a:xfrm>
                              <a:off x="0" y="1466850"/>
                              <a:ext cx="2194560" cy="552055"/>
                            </a:xfrm>
                            <a:prstGeom prst="homePlate">
                              <a:avLst>
                                <a:gd name="adj" fmla="val 50000"/>
                              </a:avLst>
                            </a:prstGeom>
                            <a:solidFill>
                              <a:schemeClr val="accent1"/>
                            </a:solidFill>
                            <a:ln>
                              <a:noFill/>
                            </a:ln>
                          </wps:spPr>
                          <wps:txbx>
                            <w:txbxContent>
                              <w:p w14:paraId="799C3AD3" w14:textId="77777777" w:rsidR="00486151" w:rsidRDefault="00662F19">
                                <w:pPr>
                                  <w:spacing w:after="0" w:line="240" w:lineRule="auto"/>
                                  <w:jc w:val="right"/>
                                  <w:textDirection w:val="btLr"/>
                                </w:pPr>
                                <w:r>
                                  <w:rPr>
                                    <w:rFonts w:ascii="Arial" w:eastAsia="Arial" w:hAnsi="Arial" w:cs="Arial"/>
                                    <w:color w:val="FFFFFF"/>
                                    <w:sz w:val="28"/>
                                  </w:rPr>
                                  <w:t>30-5-2019</w:t>
                                </w:r>
                              </w:p>
                            </w:txbxContent>
                          </wps:txbx>
                          <wps:bodyPr spcFirstLastPara="1" wrap="square" lIns="91425" tIns="0" rIns="182875" bIns="0" anchor="ctr" anchorCtr="0">
                            <a:noAutofit/>
                          </wps:bodyPr>
                        </wps:wsp>
                        <wpg:grpSp>
                          <wpg:cNvPr id="5" name="Grupo 5"/>
                          <wpg:cNvGrpSpPr/>
                          <wpg:grpSpPr>
                            <a:xfrm>
                              <a:off x="76200" y="4210050"/>
                              <a:ext cx="2057400" cy="4910328"/>
                              <a:chOff x="80645" y="4211812"/>
                              <a:chExt cx="1306273" cy="3121026"/>
                            </a:xfrm>
                          </wpg:grpSpPr>
                          <wpg:grpSp>
                            <wpg:cNvPr id="6" name="Grupo 6"/>
                            <wpg:cNvGrpSpPr/>
                            <wpg:grpSpPr>
                              <a:xfrm>
                                <a:off x="141062" y="4211812"/>
                                <a:ext cx="1047750" cy="3121026"/>
                                <a:chOff x="141062" y="4211812"/>
                                <a:chExt cx="1047750" cy="3121026"/>
                              </a:xfrm>
                            </wpg:grpSpPr>
                            <wps:wsp>
                              <wps:cNvPr id="7" name="Forma libre: forma 7"/>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8" name="Forma libre: forma 8"/>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9" name="Forma libre: forma 9"/>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orma libre: forma 10"/>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orma libre: forma 11"/>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orma libre: forma 12"/>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orma libre: forma 13"/>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forma 14"/>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forma 15"/>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forma 16"/>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forma 17"/>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forma 18"/>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19" name="Grupo 19"/>
                            <wpg:cNvGrpSpPr/>
                            <wpg:grpSpPr>
                              <a:xfrm>
                                <a:off x="80645" y="4826972"/>
                                <a:ext cx="1306273" cy="2505863"/>
                                <a:chOff x="80645" y="4649964"/>
                                <a:chExt cx="874712" cy="1677988"/>
                              </a:xfrm>
                            </wpg:grpSpPr>
                            <wps:wsp>
                              <wps:cNvPr id="20" name="Forma libre: forma 20"/>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1" name="Forma libre: forma 21"/>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2" name="Forma libre: forma 22"/>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orma libre: forma 23"/>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orma libre: forma 24"/>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orma libre: forma 25"/>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orma libre: forma 26"/>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forma 27"/>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forma 28"/>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forma 29"/>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forma 30"/>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05B5EF2A" id="Grupo 218" o:spid="_x0000_s1026" style="position:absolute;margin-left:-11pt;margin-top:0;width:172.8pt;height:718.55pt;z-index:251659264;mso-wrap-distance-left:0;mso-wrap-distance-right:0"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">
                <v:group id="Grupo 1" o:spid="_x0000_s1027"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475384C" w14:textId="77777777" w:rsidR="00486151" w:rsidRDefault="00486151">
                          <w:pPr>
                            <w:spacing w:after="0" w:line="240" w:lineRule="auto"/>
                            <w:textDirection w:val="btLr"/>
                          </w:pPr>
                        </w:p>
                      </w:txbxContent>
                    </v:textbox>
                  </v:rect>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" fillcolor="#44546a [3202]" stroked="f">
                    <v:textbox inset="2.53958mm,2.53958mm,2.53958mm,2.53958mm">
                      <w:txbxContent>
                        <w:p w14:paraId="7C5B8577" w14:textId="77777777" w:rsidR="00486151" w:rsidRDefault="00486151">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" adj="18883" fillcolor="#4472c4 [3204]" stroked="f">
                    <v:textbox inset="2.53958mm,0,5.07986mm,0">
                      <w:txbxContent>
                        <w:p w14:paraId="799C3AD3" w14:textId="77777777" w:rsidR="00486151" w:rsidRDefault="00662F19">
                          <w:pPr>
                            <w:spacing w:after="0" w:line="240" w:lineRule="auto"/>
                            <w:jc w:val="right"/>
                            <w:textDirection w:val="btLr"/>
                          </w:pPr>
                          <w:r>
                            <w:rPr>
                              <w:rFonts w:ascii="Arial" w:eastAsia="Arial" w:hAnsi="Arial" w:cs="Arial"/>
                              <w:color w:val="FFFFFF"/>
                              <w:sz w:val="28"/>
                            </w:rPr>
                            <w:t>30-5-2019</w:t>
                          </w:r>
                        </w:p>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orma libre: forma 7"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" path="m,l39,152,84,304r38,113l122,440,76,306,39,180,6,53,,xe" fillcolor="#44546a [3202]" strokecolor="#44546a [3202]">
                        <v:stroke startarrowwidth="narrow" startarrowlength="short" endarrowwidth="narrow" endarrowlength="short"/>
                        <v:path arrowok="t" o:extrusionok="f"/>
                      </v:shape>
                      <v:shape id="Forma libre: forma 8"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" path="m,l8,19,37,93r30,74l116,269r-8,l60,169,30,98,1,25,,xe" fillcolor="#44546a [3202]" strokecolor="#44546a [3202]">
                        <v:stroke startarrowwidth="narrow" startarrowlength="short" endarrowwidth="narrow" endarrowlength="short"/>
                        <v:path arrowok="t" o:extrusionok="f"/>
                      </v:shape>
                      <v:shape id="Forma libre: forma 9"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forma 10"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forma 11"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forma 12"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" path="m,l33,69r-9,l12,35,,xe" fillcolor="#44546a [3202]" strokecolor="#44546a [3202]">
                        <v:stroke startarrowwidth="narrow" startarrowlength="short" endarrowwidth="narrow" endarrowlength="short"/>
                        <v:path arrowok="t" o:extrusionok="f"/>
                      </v:shape>
                      <v:shape id="Forma libre: forma 13"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sy3wgAAANsAAAAPAAAAZHJzL2Rvd25yZXYueG1sRE9Li8Iw&#10;EL4v+B/CLHhZNFXB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DAbsy3wgAAANsAAAAPAAAA&#10;AAAAAAAAAAAAAAcCAABkcnMvZG93bnJldi54bWxQSwUGAAAAAAMAAwC3AAAA9gIAAAAA&#10;" path="m,l9,37r,3l15,93,5,49,,xe" fillcolor="#44546a [3202]" strokecolor="#44546a [3202]">
                        <v:stroke startarrowwidth="narrow" startarrowlength="short" endarrowwidth="narrow" endarrowlength="short"/>
                        <v:path arrowok="t" o:extrusionok="f"/>
                      </v:shape>
                      <v:shape id="Forma libre: forma 14"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F44wgAAANsAAAAPAAAAZHJzL2Rvd25yZXYueG1sRE/NasJA&#10;EL4LfYdlhN7Mxi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BPqF44wgAAANsAAAAPAAAA&#10;AAAAAAAAAAAAAAcCAABkcnMvZG93bnJldi54bWxQSwUGAAAAAAMAAwC3AAAA9gI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orma libre: forma 15"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" path="m,l6,16r1,3l11,80r9,52l33,185r3,9l21,161,15,145,5,81,1,41,,xe" fillcolor="#44546a [3202]" strokecolor="#44546a [3202]">
                        <v:stroke startarrowwidth="narrow" startarrowlength="short" endarrowwidth="narrow" endarrowlength="short"/>
                        <v:path arrowok="t" o:extrusionok="f"/>
                      </v:shape>
                      <v:shape id="Forma libre: forma 16"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" path="m,l31,65r-8,l,xe" fillcolor="#44546a [3202]" strokecolor="#44546a [3202]">
                        <v:stroke startarrowwidth="narrow" startarrowlength="short" endarrowwidth="narrow" endarrowlength="short"/>
                        <v:path arrowok="t" o:extrusionok="f"/>
                      </v:shape>
                      <v:shape id="Forma libre: forma 17"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" path="m,l6,17,7,42,6,39,,23,,xe" fillcolor="#44546a [3202]" strokecolor="#44546a [3202]">
                        <v:stroke startarrowwidth="narrow" startarrowlength="short" endarrowwidth="narrow" endarrowlength="short"/>
                        <v:path arrowok="t" o:extrusionok="f"/>
                      </v:shape>
                      <v:shape id="Forma libre: forma 18"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" path="m,l6,16,21,49,33,84r12,34l44,118,13,53,11,42,,xe" fillcolor="#44546a [3202]" strokecolor="#44546a [3202]">
                        <v:stroke startarrowwidth="narrow" startarrowlength="short" endarrowwidth="narrow" endarrowlength="short"/>
                        <v:path arrowok="t" o:extrusionok="f"/>
                      </v:shape>
                    </v:group>
                    <v:group id="Grupo 19"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orma libre: forma 20"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" path="m,l41,155,86,309r39,116l125,450,79,311,41,183,7,54,,xe" fillcolor="#44546a [3202]" strokecolor="#44546a [3202]">
                        <v:fill opacity="13107f"/>
                        <v:stroke startarrowwidth="narrow" startarrowlength="short" endarrowwidth="narrow" endarrowlength="short" opacity="13107f"/>
                        <v:path arrowok="t" o:extrusionok="f"/>
                      </v:shape>
                      <v:shape id="Forma libre: forma 21"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" path="m,l8,20,37,96r32,74l118,275r-9,l61,174,30,100,,26,,xe" fillcolor="#44546a [3202]" strokecolor="#44546a [3202]">
                        <v:fill opacity="13107f"/>
                        <v:stroke startarrowwidth="narrow" startarrowlength="short" endarrowwidth="narrow" endarrowlength="short" opacity="13107f"/>
                        <v:path arrowok="t" o:extrusionok="f"/>
                      </v:shape>
                      <v:shape id="Forma libre: forma 22"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" path="m,l16,72r4,49l18,112,,31,,xe" fillcolor="#44546a [3202]" strokecolor="#44546a [3202]">
                        <v:fill opacity="13107f"/>
                        <v:stroke startarrowwidth="narrow" startarrowlength="short" endarrowwidth="narrow" endarrowlength="short" opacity="13107f"/>
                        <v:path arrowok="t" o:extrusionok="f"/>
                      </v:shape>
                      <v:shape id="Forma libre: forma 23"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2qwgAAANsAAAAPAAAAZHJzL2Rvd25yZXYueG1sRI9Ra8JA&#10;EITfC/0Pxxb6Vi+mUE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Btcy2qwgAAANsAAAAPAAAA&#10;AAAAAAAAAAAAAAcCAABkcnMvZG93bnJldi54bWxQSwUGAAAAAAMAAwC3AAAA9gI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forma 24"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" path="m,l33,71r-9,l11,36,,xe" fillcolor="#44546a [3202]" strokecolor="#44546a [3202]">
                        <v:fill opacity="13107f"/>
                        <v:stroke startarrowwidth="narrow" startarrowlength="short" endarrowwidth="narrow" endarrowlength="short" opacity="13107f"/>
                        <v:path arrowok="t" o:extrusionok="f"/>
                      </v:shape>
                      <v:shape id="Forma libre: forma 25"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" path="m,l8,37r,4l15,95,4,49,,xe" fillcolor="#44546a [3202]" strokecolor="#44546a [3202]">
                        <v:fill opacity="13107f"/>
                        <v:stroke startarrowwidth="narrow" startarrowlength="short" endarrowwidth="narrow" endarrowlength="short" opacity="13107f"/>
                        <v:path arrowok="t" o:extrusionok="f"/>
                      </v:shape>
                      <v:shape id="Forma libre: forma 26"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forma 27"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forma 28"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" path="m,l31,66r-7,l,xe" fillcolor="#44546a [3202]" strokecolor="#44546a [3202]">
                        <v:fill opacity="13107f"/>
                        <v:stroke startarrowwidth="narrow" startarrowlength="short" endarrowwidth="narrow" endarrowlength="short" opacity="13107f"/>
                        <v:path arrowok="t" o:extrusionok="f"/>
                      </v:shape>
                      <v:shape id="Forma libre: forma 29"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" path="m,l7,17r,26l6,40,,25,,xe" fillcolor="#44546a [3202]" strokecolor="#44546a [3202]">
                        <v:fill opacity="13107f"/>
                        <v:stroke startarrowwidth="narrow" startarrowlength="short" endarrowwidth="narrow" endarrowlength="short" opacity="13107f"/>
                        <v:path arrowok="t" o:extrusionok="f"/>
                      </v:shape>
                      <v:shape id="Forma libre: forma 30"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" path="m,l7,16,22,50,33,86r13,35l45,121,14,55,11,44,,xe" fillcolor="#44546a [3202]" strokecolor="#44546a [3202]">
                        <v:fill opacity="13107f"/>
                        <v:stroke startarrowwidth="narrow" startarrowlength="short" endarrowwidth="narrow" endarrowlength="short" opacity="13107f"/>
                        <v:path arrowok="t" o:extrusionok="f"/>
                      </v:shape>
                    </v:group>
                  </v:group>
                </v:group>
                <w10:wrap type="square"/>
              </v:group>
            </w:pict>
          </mc:Fallback>
        </mc:AlternateContent>
      </w:r>
      <w:r>
        <w:rPr>
          <w:noProof/>
        </w:rPr>
        <mc:AlternateContent>
          <mc:Choice Requires="wps">
            <w:drawing>
              <wp:anchor distT="0" distB="0" distL="114300" distR="114300" simplePos="0" relativeHeight="251660288" behindDoc="0" locked="0" layoutInCell="1" hidden="0" allowOverlap="1" wp14:anchorId="62621BB5" wp14:editId="68CDD494">
                <wp:simplePos x="0" y="0"/>
                <wp:positionH relativeFrom="column">
                  <wp:posOffset>2794000</wp:posOffset>
                </wp:positionH>
                <wp:positionV relativeFrom="paragraph">
                  <wp:posOffset>1752600</wp:posOffset>
                </wp:positionV>
                <wp:extent cx="3667125" cy="1079373"/>
                <wp:effectExtent l="0" t="0" r="0" b="0"/>
                <wp:wrapNone/>
                <wp:docPr id="219" name="Rectángulo 219"/>
                <wp:cNvGraphicFramePr/>
                <a:graphic xmlns:a="http://schemas.openxmlformats.org/drawingml/2006/main">
                  <a:graphicData uri="http://schemas.microsoft.com/office/word/2010/wordprocessingShape">
                    <wps:wsp>
                      <wps:cNvSpPr/>
                      <wps:spPr>
                        <a:xfrm>
                          <a:off x="3517200" y="3245076"/>
                          <a:ext cx="3657600" cy="1069848"/>
                        </a:xfrm>
                        <a:prstGeom prst="rect">
                          <a:avLst/>
                        </a:prstGeom>
                        <a:noFill/>
                        <a:ln>
                          <a:noFill/>
                        </a:ln>
                      </wps:spPr>
                      <wps:txbx>
                        <w:txbxContent>
                          <w:p w14:paraId="3335A92A" w14:textId="77777777" w:rsidR="00486151" w:rsidRDefault="00662F19">
                            <w:pPr>
                              <w:spacing w:after="0" w:line="240" w:lineRule="auto"/>
                              <w:jc w:val="center"/>
                              <w:textDirection w:val="btLr"/>
                            </w:pPr>
                            <w:r>
                              <w:rPr>
                                <w:rFonts w:ascii="Garamond" w:eastAsia="Garamond" w:hAnsi="Garamond" w:cs="Garamond"/>
                                <w:color w:val="262626"/>
                                <w:sz w:val="72"/>
                              </w:rPr>
                              <w:t>Investigación tutor inteligente</w:t>
                            </w:r>
                          </w:p>
                          <w:p w14:paraId="2CA78501" w14:textId="77777777" w:rsidR="00486151" w:rsidRDefault="00662F19">
                            <w:pPr>
                              <w:spacing w:before="120" w:line="258" w:lineRule="auto"/>
                              <w:textDirection w:val="btLr"/>
                            </w:pPr>
                            <w:proofErr w:type="spellStart"/>
                            <w:r>
                              <w:rPr>
                                <w:rFonts w:ascii="Garamond" w:eastAsia="Garamond" w:hAnsi="Garamond" w:cs="Garamond"/>
                                <w:color w:val="404040"/>
                                <w:sz w:val="36"/>
                              </w:rPr>
                              <w:t>Mentral</w:t>
                            </w:r>
                            <w:proofErr w:type="spellEnd"/>
                          </w:p>
                        </w:txbxContent>
                      </wps:txbx>
                      <wps:bodyPr spcFirstLastPara="1" wrap="square" lIns="0" tIns="0" rIns="0" bIns="0" anchor="t" anchorCtr="0">
                        <a:noAutofit/>
                      </wps:bodyPr>
                    </wps:wsp>
                  </a:graphicData>
                </a:graphic>
              </wp:anchor>
            </w:drawing>
          </mc:Choice>
          <mc:Fallback>
            <w:pict>
              <v:rect w14:anchorId="62621BB5" id="Rectángulo 219" o:spid="_x0000_s1057" style="position:absolute;margin-left:220pt;margin-top:138pt;width:288.75pt;height: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" filled="f" stroked="f">
                <v:textbox inset="0,0,0,0">
                  <w:txbxContent>
                    <w:p w14:paraId="3335A92A" w14:textId="77777777" w:rsidR="00486151" w:rsidRDefault="00662F19">
                      <w:pPr>
                        <w:spacing w:after="0" w:line="240" w:lineRule="auto"/>
                        <w:jc w:val="center"/>
                        <w:textDirection w:val="btLr"/>
                      </w:pPr>
                      <w:r>
                        <w:rPr>
                          <w:rFonts w:ascii="Garamond" w:eastAsia="Garamond" w:hAnsi="Garamond" w:cs="Garamond"/>
                          <w:color w:val="262626"/>
                          <w:sz w:val="72"/>
                        </w:rPr>
                        <w:t>Investigación tutor inteligente</w:t>
                      </w:r>
                    </w:p>
                    <w:p w14:paraId="2CA78501" w14:textId="77777777" w:rsidR="00486151" w:rsidRDefault="00662F19">
                      <w:pPr>
                        <w:spacing w:before="120" w:line="258" w:lineRule="auto"/>
                        <w:textDirection w:val="btLr"/>
                      </w:pPr>
                      <w:proofErr w:type="spellStart"/>
                      <w:r>
                        <w:rPr>
                          <w:rFonts w:ascii="Garamond" w:eastAsia="Garamond" w:hAnsi="Garamond" w:cs="Garamond"/>
                          <w:color w:val="404040"/>
                          <w:sz w:val="36"/>
                        </w:rPr>
                        <w:t>Mentral</w:t>
                      </w:r>
                      <w:proofErr w:type="spellEnd"/>
                    </w:p>
                  </w:txbxContent>
                </v:textbox>
              </v:rect>
            </w:pict>
          </mc:Fallback>
        </mc:AlternateContent>
      </w:r>
    </w:p>
    <w:p w14:paraId="344F9716" w14:textId="77777777" w:rsidR="00486151" w:rsidRDefault="00662F19">
      <w:r>
        <w:br w:type="page"/>
      </w:r>
      <w:r>
        <w:rPr>
          <w:noProof/>
        </w:rPr>
        <mc:AlternateContent>
          <mc:Choice Requires="wps">
            <w:drawing>
              <wp:anchor distT="45720" distB="45720" distL="114300" distR="114300" simplePos="0" relativeHeight="251661312" behindDoc="0" locked="0" layoutInCell="1" hidden="0" allowOverlap="1" wp14:anchorId="3B612C33" wp14:editId="19E972BA">
                <wp:simplePos x="0" y="0"/>
                <wp:positionH relativeFrom="column">
                  <wp:posOffset>4737100</wp:posOffset>
                </wp:positionH>
                <wp:positionV relativeFrom="paragraph">
                  <wp:posOffset>7246620</wp:posOffset>
                </wp:positionV>
                <wp:extent cx="2265045" cy="1414145"/>
                <wp:effectExtent l="0" t="0" r="0" b="0"/>
                <wp:wrapNone/>
                <wp:docPr id="220" name="Rectángulo 220"/>
                <wp:cNvGraphicFramePr/>
                <a:graphic xmlns:a="http://schemas.openxmlformats.org/drawingml/2006/main">
                  <a:graphicData uri="http://schemas.microsoft.com/office/word/2010/wordprocessingShape">
                    <wps:wsp>
                      <wps:cNvSpPr/>
                      <wps:spPr>
                        <a:xfrm>
                          <a:off x="4218240" y="3077690"/>
                          <a:ext cx="2255520" cy="140462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51474EF0" w14:textId="77777777" w:rsidR="00486151" w:rsidRDefault="00662F19">
                            <w:pPr>
                              <w:spacing w:line="258" w:lineRule="auto"/>
                              <w:textDirection w:val="btLr"/>
                            </w:pPr>
                            <w:r>
                              <w:rPr>
                                <w:rFonts w:ascii="Garamond" w:eastAsia="Garamond" w:hAnsi="Garamond" w:cs="Garamond"/>
                                <w:color w:val="000000"/>
                              </w:rPr>
                              <w:t xml:space="preserve">Alumno: Norton </w:t>
                            </w:r>
                            <w:proofErr w:type="spellStart"/>
                            <w:r>
                              <w:rPr>
                                <w:rFonts w:ascii="Garamond" w:eastAsia="Garamond" w:hAnsi="Garamond" w:cs="Garamond"/>
                                <w:color w:val="000000"/>
                              </w:rPr>
                              <w:t>Irarrázabal</w:t>
                            </w:r>
                            <w:proofErr w:type="spellEnd"/>
                          </w:p>
                          <w:p w14:paraId="37AC284D" w14:textId="77777777" w:rsidR="00486151" w:rsidRDefault="00662F19">
                            <w:pPr>
                              <w:spacing w:line="258" w:lineRule="auto"/>
                              <w:textDirection w:val="btLr"/>
                            </w:pPr>
                            <w:r>
                              <w:rPr>
                                <w:rFonts w:ascii="Garamond" w:eastAsia="Garamond" w:hAnsi="Garamond" w:cs="Garamond"/>
                                <w:color w:val="000000"/>
                              </w:rPr>
                              <w:t xml:space="preserve">Correo: </w:t>
                            </w:r>
                            <w:r>
                              <w:rPr>
                                <w:rFonts w:ascii="Garamond" w:eastAsia="Garamond" w:hAnsi="Garamond" w:cs="Garamond"/>
                                <w:color w:val="0563C1"/>
                                <w:u w:val="single"/>
                              </w:rPr>
                              <w:t>norton.dante.i@gmail.com</w:t>
                            </w:r>
                          </w:p>
                          <w:p w14:paraId="6292E704" w14:textId="77777777" w:rsidR="00486151" w:rsidRDefault="00662F19">
                            <w:pPr>
                              <w:spacing w:line="258" w:lineRule="auto"/>
                              <w:textDirection w:val="btLr"/>
                            </w:pPr>
                            <w:r>
                              <w:rPr>
                                <w:rFonts w:ascii="Garamond" w:eastAsia="Garamond" w:hAnsi="Garamond" w:cs="Garamond"/>
                                <w:color w:val="000000"/>
                              </w:rPr>
                              <w:t>Docente: Guillermo Leyton</w:t>
                            </w:r>
                          </w:p>
                          <w:p w14:paraId="38B56483" w14:textId="77777777" w:rsidR="00486151" w:rsidRDefault="00662F19">
                            <w:pPr>
                              <w:spacing w:line="258" w:lineRule="auto"/>
                              <w:textDirection w:val="btLr"/>
                            </w:pPr>
                            <w:r>
                              <w:rPr>
                                <w:rFonts w:ascii="Garamond" w:eastAsia="Garamond" w:hAnsi="Garamond" w:cs="Garamond"/>
                                <w:color w:val="000000"/>
                              </w:rPr>
                              <w:t>Asignatura: Software I</w:t>
                            </w:r>
                          </w:p>
                        </w:txbxContent>
                      </wps:txbx>
                      <wps:bodyPr spcFirstLastPara="1" wrap="square" lIns="91425" tIns="45700" rIns="91425" bIns="45700" anchor="t" anchorCtr="0">
                        <a:noAutofit/>
                      </wps:bodyPr>
                    </wps:wsp>
                  </a:graphicData>
                </a:graphic>
              </wp:anchor>
            </w:drawing>
          </mc:Choice>
          <mc:Fallback>
            <w:pict>
              <v:rect w14:anchorId="3B612C33" id="Rectángulo 220" o:spid="_x0000_s1058" style="position:absolute;margin-left:373pt;margin-top:570.6pt;width:178.35pt;height:111.3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" strokecolor="white [3201]">
                <v:stroke startarrowwidth="narrow" startarrowlength="short" endarrowwidth="narrow" endarrowlength="short"/>
                <v:textbox inset="2.53958mm,1.2694mm,2.53958mm,1.2694mm">
                  <w:txbxContent>
                    <w:p w14:paraId="51474EF0" w14:textId="77777777" w:rsidR="00486151" w:rsidRDefault="00662F19">
                      <w:pPr>
                        <w:spacing w:line="258" w:lineRule="auto"/>
                        <w:textDirection w:val="btLr"/>
                      </w:pPr>
                      <w:r>
                        <w:rPr>
                          <w:rFonts w:ascii="Garamond" w:eastAsia="Garamond" w:hAnsi="Garamond" w:cs="Garamond"/>
                          <w:color w:val="000000"/>
                        </w:rPr>
                        <w:t xml:space="preserve">Alumno: Norton </w:t>
                      </w:r>
                      <w:proofErr w:type="spellStart"/>
                      <w:r>
                        <w:rPr>
                          <w:rFonts w:ascii="Garamond" w:eastAsia="Garamond" w:hAnsi="Garamond" w:cs="Garamond"/>
                          <w:color w:val="000000"/>
                        </w:rPr>
                        <w:t>Irarrázabal</w:t>
                      </w:r>
                      <w:proofErr w:type="spellEnd"/>
                    </w:p>
                    <w:p w14:paraId="37AC284D" w14:textId="77777777" w:rsidR="00486151" w:rsidRDefault="00662F19">
                      <w:pPr>
                        <w:spacing w:line="258" w:lineRule="auto"/>
                        <w:textDirection w:val="btLr"/>
                      </w:pPr>
                      <w:r>
                        <w:rPr>
                          <w:rFonts w:ascii="Garamond" w:eastAsia="Garamond" w:hAnsi="Garamond" w:cs="Garamond"/>
                          <w:color w:val="000000"/>
                        </w:rPr>
                        <w:t xml:space="preserve">Correo: </w:t>
                      </w:r>
                      <w:r>
                        <w:rPr>
                          <w:rFonts w:ascii="Garamond" w:eastAsia="Garamond" w:hAnsi="Garamond" w:cs="Garamond"/>
                          <w:color w:val="0563C1"/>
                          <w:u w:val="single"/>
                        </w:rPr>
                        <w:t>norton.dante.i@gmail.com</w:t>
                      </w:r>
                    </w:p>
                    <w:p w14:paraId="6292E704" w14:textId="77777777" w:rsidR="00486151" w:rsidRDefault="00662F19">
                      <w:pPr>
                        <w:spacing w:line="258" w:lineRule="auto"/>
                        <w:textDirection w:val="btLr"/>
                      </w:pPr>
                      <w:r>
                        <w:rPr>
                          <w:rFonts w:ascii="Garamond" w:eastAsia="Garamond" w:hAnsi="Garamond" w:cs="Garamond"/>
                          <w:color w:val="000000"/>
                        </w:rPr>
                        <w:t>Docente: Guillermo Leyton</w:t>
                      </w:r>
                    </w:p>
                    <w:p w14:paraId="38B56483" w14:textId="77777777" w:rsidR="00486151" w:rsidRDefault="00662F19">
                      <w:pPr>
                        <w:spacing w:line="258" w:lineRule="auto"/>
                        <w:textDirection w:val="btLr"/>
                      </w:pPr>
                      <w:r>
                        <w:rPr>
                          <w:rFonts w:ascii="Garamond" w:eastAsia="Garamond" w:hAnsi="Garamond" w:cs="Garamond"/>
                          <w:color w:val="000000"/>
                        </w:rPr>
                        <w:t>Asignatura: Software I</w:t>
                      </w:r>
                    </w:p>
                  </w:txbxContent>
                </v:textbox>
              </v:rect>
            </w:pict>
          </mc:Fallback>
        </mc:AlternateContent>
      </w:r>
    </w:p>
    <w:p w14:paraId="6C63E7E1" w14:textId="77777777" w:rsidR="00486151" w:rsidRDefault="00662F19">
      <w:pPr>
        <w:pStyle w:val="Ttulo1"/>
        <w:rPr>
          <w:rFonts w:ascii="Garamond" w:eastAsia="Garamond" w:hAnsi="Garamond" w:cs="Garamond"/>
        </w:rPr>
      </w:pPr>
      <w:r>
        <w:rPr>
          <w:rFonts w:ascii="Garamond" w:eastAsia="Garamond" w:hAnsi="Garamond" w:cs="Garamond"/>
        </w:rPr>
        <w:lastRenderedPageBreak/>
        <w:t>Propósito</w:t>
      </w:r>
    </w:p>
    <w:p w14:paraId="4FC3881E" w14:textId="77777777" w:rsidR="00486151" w:rsidRDefault="00486151">
      <w:pPr>
        <w:rPr>
          <w:rFonts w:ascii="Garamond" w:eastAsia="Garamond" w:hAnsi="Garamond" w:cs="Garamond"/>
        </w:rPr>
      </w:pPr>
    </w:p>
    <w:p w14:paraId="1B49B799" w14:textId="77777777" w:rsidR="00486151" w:rsidRDefault="00662F19">
      <w:pPr>
        <w:rPr>
          <w:rFonts w:ascii="Garamond" w:eastAsia="Garamond" w:hAnsi="Garamond" w:cs="Garamond"/>
          <w:sz w:val="24"/>
          <w:szCs w:val="24"/>
        </w:rPr>
      </w:pPr>
      <w:r>
        <w:rPr>
          <w:rFonts w:ascii="Garamond" w:eastAsia="Garamond" w:hAnsi="Garamond" w:cs="Garamond"/>
          <w:sz w:val="24"/>
          <w:szCs w:val="24"/>
        </w:rPr>
        <w:t xml:space="preserve">Este documento tiene como motivo el lograr generar un buen modelo y encontrar las herramientas adecuadas para el desarrollo del software </w:t>
      </w:r>
      <w:proofErr w:type="spellStart"/>
      <w:r>
        <w:rPr>
          <w:rFonts w:ascii="Garamond" w:eastAsia="Garamond" w:hAnsi="Garamond" w:cs="Garamond"/>
          <w:sz w:val="24"/>
          <w:szCs w:val="24"/>
        </w:rPr>
        <w:t>Mentral</w:t>
      </w:r>
      <w:proofErr w:type="spellEnd"/>
      <w:r>
        <w:rPr>
          <w:rFonts w:ascii="Garamond" w:eastAsia="Garamond" w:hAnsi="Garamond" w:cs="Garamond"/>
          <w:sz w:val="24"/>
          <w:szCs w:val="24"/>
        </w:rPr>
        <w:t>. En este caso el estudio de los tutores inteligentes.</w:t>
      </w:r>
    </w:p>
    <w:p w14:paraId="7615341B" w14:textId="77777777" w:rsidR="00486151" w:rsidRDefault="00486151">
      <w:pPr>
        <w:rPr>
          <w:rFonts w:ascii="Garamond" w:eastAsia="Garamond" w:hAnsi="Garamond" w:cs="Garamond"/>
        </w:rPr>
      </w:pPr>
    </w:p>
    <w:p w14:paraId="267CF39C" w14:textId="77777777" w:rsidR="00486151" w:rsidRDefault="00662F19">
      <w:pPr>
        <w:pStyle w:val="Ttulo1"/>
        <w:rPr>
          <w:rFonts w:ascii="Garamond" w:eastAsia="Garamond" w:hAnsi="Garamond" w:cs="Garamond"/>
        </w:rPr>
      </w:pPr>
      <w:r>
        <w:rPr>
          <w:rFonts w:ascii="Garamond" w:eastAsia="Garamond" w:hAnsi="Garamond" w:cs="Garamond"/>
        </w:rPr>
        <w:t>Desarrollo</w:t>
      </w:r>
    </w:p>
    <w:p w14:paraId="229A6EA2" w14:textId="77777777" w:rsidR="00486151" w:rsidRDefault="00486151">
      <w:pPr>
        <w:rPr>
          <w:rFonts w:ascii="Garamond" w:eastAsia="Garamond" w:hAnsi="Garamond" w:cs="Garamond"/>
          <w:sz w:val="24"/>
          <w:szCs w:val="24"/>
        </w:rPr>
      </w:pPr>
    </w:p>
    <w:p w14:paraId="1992F0DB" w14:textId="77777777" w:rsidR="00486151" w:rsidRDefault="00662F19">
      <w:pPr>
        <w:rPr>
          <w:rFonts w:ascii="Garamond" w:eastAsia="Garamond" w:hAnsi="Garamond" w:cs="Garamond"/>
          <w:sz w:val="24"/>
          <w:szCs w:val="24"/>
          <w:highlight w:val="white"/>
        </w:rPr>
      </w:pPr>
      <w:r>
        <w:rPr>
          <w:rFonts w:ascii="Garamond" w:eastAsia="Garamond" w:hAnsi="Garamond" w:cs="Garamond"/>
          <w:sz w:val="24"/>
          <w:szCs w:val="24"/>
          <w:highlight w:val="white"/>
        </w:rPr>
        <w:t>Tutores inteligentes (ITS: Sistema de tutorí</w:t>
      </w:r>
      <w:r>
        <w:rPr>
          <w:rFonts w:ascii="Garamond" w:eastAsia="Garamond" w:hAnsi="Garamond" w:cs="Garamond"/>
          <w:sz w:val="24"/>
          <w:szCs w:val="24"/>
          <w:highlight w:val="white"/>
        </w:rPr>
        <w:t>a inteligente): Actúa como un tutor particular del estudiante, por lo que debe poseer libertad para actuar de acuerdo con las necesidades cognitivas del estudiante. </w:t>
      </w:r>
    </w:p>
    <w:p w14:paraId="352EB748" w14:textId="77777777" w:rsidR="00486151" w:rsidRDefault="00662F19">
      <w:pPr>
        <w:rPr>
          <w:rFonts w:ascii="Garamond" w:eastAsia="Garamond" w:hAnsi="Garamond" w:cs="Garamond"/>
          <w:sz w:val="24"/>
          <w:szCs w:val="24"/>
          <w:highlight w:val="white"/>
        </w:rPr>
      </w:pPr>
      <w:r>
        <w:rPr>
          <w:rFonts w:ascii="Garamond" w:eastAsia="Garamond" w:hAnsi="Garamond" w:cs="Garamond"/>
          <w:sz w:val="24"/>
          <w:szCs w:val="24"/>
          <w:highlight w:val="white"/>
        </w:rPr>
        <w:t>Por ese motivo se busca diseñar un sistema adaptable de acuerdo:</w:t>
      </w:r>
    </w:p>
    <w:p w14:paraId="5C3A280F" w14:textId="77777777" w:rsidR="00486151" w:rsidRDefault="00662F19">
      <w:pPr>
        <w:numPr>
          <w:ilvl w:val="0"/>
          <w:numId w:val="9"/>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000000"/>
          <w:sz w:val="24"/>
          <w:szCs w:val="24"/>
          <w:highlight w:val="white"/>
        </w:rPr>
        <w:t>A los conocimientos previ</w:t>
      </w:r>
      <w:r>
        <w:rPr>
          <w:rFonts w:ascii="Garamond" w:eastAsia="Garamond" w:hAnsi="Garamond" w:cs="Garamond"/>
          <w:color w:val="000000"/>
          <w:sz w:val="24"/>
          <w:szCs w:val="24"/>
          <w:highlight w:val="white"/>
        </w:rPr>
        <w:t>os.</w:t>
      </w:r>
    </w:p>
    <w:p w14:paraId="3E1FBEA9" w14:textId="77777777" w:rsidR="00486151" w:rsidRDefault="00662F19">
      <w:pPr>
        <w:numPr>
          <w:ilvl w:val="0"/>
          <w:numId w:val="9"/>
        </w:num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000000"/>
          <w:sz w:val="24"/>
          <w:szCs w:val="24"/>
          <w:highlight w:val="white"/>
        </w:rPr>
        <w:t>A la capacidad de evolución de cada estudiante.</w:t>
      </w:r>
    </w:p>
    <w:p w14:paraId="62E232DB" w14:textId="77777777" w:rsidR="00486151" w:rsidRDefault="00662F19">
      <w:pPr>
        <w:rPr>
          <w:rFonts w:ascii="Garamond" w:eastAsia="Garamond" w:hAnsi="Garamond" w:cs="Garamond"/>
          <w:sz w:val="24"/>
          <w:szCs w:val="24"/>
          <w:highlight w:val="white"/>
        </w:rPr>
      </w:pPr>
      <w:r>
        <w:rPr>
          <w:rFonts w:ascii="Garamond" w:eastAsia="Garamond" w:hAnsi="Garamond" w:cs="Garamond"/>
          <w:sz w:val="24"/>
          <w:szCs w:val="24"/>
          <w:highlight w:val="white"/>
        </w:rPr>
        <w:t>Los STI han demostrado su efectividad en diversas aplicaciones de los procesos de enseñanza-aprendizaje. Sin embargo; su construcción implica un complejo e intenso trabajo de ingeniería del conocimiento.</w:t>
      </w:r>
    </w:p>
    <w:p w14:paraId="1AC5F71E" w14:textId="77777777" w:rsidR="00486151" w:rsidRDefault="00486151">
      <w:pPr>
        <w:rPr>
          <w:rFonts w:ascii="Garamond" w:eastAsia="Garamond" w:hAnsi="Garamond" w:cs="Garamond"/>
          <w:color w:val="001133"/>
          <w:sz w:val="23"/>
          <w:szCs w:val="23"/>
          <w:highlight w:val="white"/>
        </w:rPr>
      </w:pPr>
    </w:p>
    <w:p w14:paraId="37A60188" w14:textId="77777777" w:rsidR="00486151" w:rsidRDefault="00662F19">
      <w:pPr>
        <w:rPr>
          <w:rFonts w:ascii="Garamond" w:eastAsia="Garamond" w:hAnsi="Garamond" w:cs="Garamond"/>
        </w:rPr>
      </w:pPr>
      <w:r>
        <w:rPr>
          <w:rFonts w:ascii="Garamond" w:eastAsia="Garamond" w:hAnsi="Garamond" w:cs="Garamond"/>
          <w:noProof/>
        </w:rPr>
        <w:drawing>
          <wp:inline distT="0" distB="0" distL="0" distR="0" wp14:anchorId="2BE30703" wp14:editId="3F90D5D5">
            <wp:extent cx="6722986" cy="2180140"/>
            <wp:effectExtent l="0" t="0" r="0" b="0"/>
            <wp:docPr id="2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722986" cy="2180140"/>
                    </a:xfrm>
                    <a:prstGeom prst="rect">
                      <a:avLst/>
                    </a:prstGeom>
                    <a:ln/>
                  </pic:spPr>
                </pic:pic>
              </a:graphicData>
            </a:graphic>
          </wp:inline>
        </w:drawing>
      </w:r>
    </w:p>
    <w:p w14:paraId="76958AC1" w14:textId="77777777" w:rsidR="00486151" w:rsidRDefault="00662F19">
      <w:pPr>
        <w:numPr>
          <w:ilvl w:val="0"/>
          <w:numId w:val="1"/>
        </w:num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333333"/>
          <w:sz w:val="24"/>
          <w:szCs w:val="24"/>
          <w:highlight w:val="white"/>
        </w:rPr>
        <w:t>Un ITS es una es una herramienta de enseñanza que determina la secuencia y presentación de contenidos basados en el rendimiento de los estudiantes.</w:t>
      </w:r>
    </w:p>
    <w:p w14:paraId="61F911D6" w14:textId="77777777" w:rsidR="00486151" w:rsidRDefault="00662F19">
      <w:pPr>
        <w:rPr>
          <w:rFonts w:ascii="Garamond" w:eastAsia="Garamond" w:hAnsi="Garamond" w:cs="Garamond"/>
          <w:color w:val="333333"/>
          <w:sz w:val="24"/>
          <w:szCs w:val="24"/>
          <w:highlight w:val="white"/>
        </w:rPr>
      </w:pPr>
      <w:r>
        <w:rPr>
          <w:rFonts w:ascii="Garamond" w:eastAsia="Garamond" w:hAnsi="Garamond" w:cs="Garamond"/>
          <w:color w:val="333333"/>
          <w:sz w:val="24"/>
          <w:szCs w:val="24"/>
          <w:highlight w:val="white"/>
        </w:rPr>
        <w:t xml:space="preserve">Para ello tiene en cuenta: </w:t>
      </w:r>
    </w:p>
    <w:p w14:paraId="2B2E252C" w14:textId="77777777" w:rsidR="00486151" w:rsidRDefault="00662F19">
      <w:pPr>
        <w:numPr>
          <w:ilvl w:val="0"/>
          <w:numId w:val="1"/>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333333"/>
          <w:sz w:val="24"/>
          <w:szCs w:val="24"/>
          <w:highlight w:val="white"/>
        </w:rPr>
        <w:t xml:space="preserve">Características del alumno, resultado de una evaluación psicométrica que el sistema realiza de manera automática. </w:t>
      </w:r>
    </w:p>
    <w:p w14:paraId="2454C813" w14:textId="77777777" w:rsidR="00486151" w:rsidRDefault="00662F19">
      <w:pPr>
        <w:numPr>
          <w:ilvl w:val="0"/>
          <w:numId w:val="1"/>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333333"/>
          <w:sz w:val="24"/>
          <w:szCs w:val="24"/>
          <w:highlight w:val="white"/>
        </w:rPr>
        <w:t>Las características de los contenidos y/o actividades. </w:t>
      </w:r>
    </w:p>
    <w:p w14:paraId="638C587E" w14:textId="77777777" w:rsidR="00486151" w:rsidRDefault="00662F19">
      <w:pPr>
        <w:numPr>
          <w:ilvl w:val="1"/>
          <w:numId w:val="1"/>
        </w:num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333333"/>
          <w:sz w:val="24"/>
          <w:szCs w:val="24"/>
          <w:highlight w:val="white"/>
        </w:rPr>
        <w:t xml:space="preserve">Éstas estarán etiquetadas indicando cuáles son las </w:t>
      </w:r>
      <w:r>
        <w:rPr>
          <w:rFonts w:ascii="Garamond" w:eastAsia="Garamond" w:hAnsi="Garamond" w:cs="Garamond"/>
          <w:b/>
          <w:color w:val="333333"/>
          <w:sz w:val="24"/>
          <w:szCs w:val="24"/>
          <w:highlight w:val="white"/>
        </w:rPr>
        <w:t>competencias necesarias</w:t>
      </w:r>
      <w:r>
        <w:rPr>
          <w:rFonts w:ascii="Garamond" w:eastAsia="Garamond" w:hAnsi="Garamond" w:cs="Garamond"/>
          <w:color w:val="333333"/>
          <w:sz w:val="24"/>
          <w:szCs w:val="24"/>
          <w:highlight w:val="white"/>
        </w:rPr>
        <w:t xml:space="preserve"> para su co</w:t>
      </w:r>
      <w:r>
        <w:rPr>
          <w:rFonts w:ascii="Garamond" w:eastAsia="Garamond" w:hAnsi="Garamond" w:cs="Garamond"/>
          <w:color w:val="333333"/>
          <w:sz w:val="24"/>
          <w:szCs w:val="24"/>
          <w:highlight w:val="white"/>
        </w:rPr>
        <w:t>rrecto entendimiento y resolución.</w:t>
      </w:r>
    </w:p>
    <w:p w14:paraId="1A2BC094" w14:textId="77777777" w:rsidR="00486151" w:rsidRDefault="00662F19">
      <w:pPr>
        <w:rPr>
          <w:rFonts w:ascii="Garamond" w:eastAsia="Garamond" w:hAnsi="Garamond" w:cs="Garamond"/>
          <w:color w:val="333333"/>
          <w:sz w:val="24"/>
          <w:szCs w:val="24"/>
          <w:highlight w:val="white"/>
        </w:rPr>
      </w:pPr>
      <w:r>
        <w:rPr>
          <w:rFonts w:ascii="Garamond" w:eastAsia="Garamond" w:hAnsi="Garamond" w:cs="Garamond"/>
          <w:color w:val="333333"/>
          <w:sz w:val="24"/>
          <w:szCs w:val="24"/>
          <w:highlight w:val="white"/>
        </w:rPr>
        <w:t> Los algoritmos empleados por los tutores inteligentes emplean la información obtenida para recomendar cuál es la siguiente actividad o contenido a mostrar.</w:t>
      </w:r>
    </w:p>
    <w:p w14:paraId="1B87A956" w14:textId="77777777" w:rsidR="00486151" w:rsidRDefault="00662F19">
      <w:pPr>
        <w:rPr>
          <w:rFonts w:ascii="Garamond" w:eastAsia="Garamond" w:hAnsi="Garamond" w:cs="Garamond"/>
          <w:color w:val="333333"/>
          <w:sz w:val="24"/>
          <w:szCs w:val="24"/>
          <w:highlight w:val="white"/>
        </w:rPr>
      </w:pPr>
      <w:r>
        <w:rPr>
          <w:rFonts w:ascii="Garamond" w:eastAsia="Garamond" w:hAnsi="Garamond" w:cs="Garamond"/>
          <w:color w:val="333333"/>
          <w:sz w:val="24"/>
          <w:szCs w:val="24"/>
          <w:highlight w:val="white"/>
        </w:rPr>
        <w:t>Estos sistemas constituyen la base del paradigma “educación pers</w:t>
      </w:r>
      <w:r>
        <w:rPr>
          <w:rFonts w:ascii="Garamond" w:eastAsia="Garamond" w:hAnsi="Garamond" w:cs="Garamond"/>
          <w:color w:val="333333"/>
          <w:sz w:val="24"/>
          <w:szCs w:val="24"/>
          <w:highlight w:val="white"/>
        </w:rPr>
        <w:t>onalizada”, donde los contenidos y la velocidad de presentación de estos se adaptan a cada alumno</w:t>
      </w:r>
    </w:p>
    <w:p w14:paraId="3E780B3A" w14:textId="77777777" w:rsidR="00486151" w:rsidRDefault="00486151">
      <w:pPr>
        <w:rPr>
          <w:rFonts w:ascii="Garamond" w:eastAsia="Garamond" w:hAnsi="Garamond" w:cs="Garamond"/>
          <w:color w:val="333333"/>
          <w:sz w:val="24"/>
          <w:szCs w:val="24"/>
          <w:highlight w:val="white"/>
        </w:rPr>
      </w:pPr>
    </w:p>
    <w:p w14:paraId="1E5398BF" w14:textId="77777777" w:rsidR="00486151" w:rsidRDefault="00662F19">
      <w:pPr>
        <w:rPr>
          <w:rFonts w:ascii="Garamond" w:eastAsia="Garamond" w:hAnsi="Garamond" w:cs="Garamond"/>
          <w:color w:val="333333"/>
          <w:sz w:val="24"/>
          <w:szCs w:val="24"/>
          <w:highlight w:val="white"/>
        </w:rPr>
      </w:pPr>
      <w:r>
        <w:rPr>
          <w:rFonts w:ascii="Garamond" w:eastAsia="Garamond" w:hAnsi="Garamond" w:cs="Garamond"/>
          <w:color w:val="333333"/>
          <w:sz w:val="24"/>
          <w:szCs w:val="24"/>
          <w:highlight w:val="white"/>
        </w:rPr>
        <w:lastRenderedPageBreak/>
        <w:t>Debe tener la posibilidad de adaptarse en función del rendimiento del alumno.</w:t>
      </w:r>
    </w:p>
    <w:p w14:paraId="0817A7B7" w14:textId="77777777" w:rsidR="00486151" w:rsidRDefault="00662F19">
      <w:pPr>
        <w:rPr>
          <w:rFonts w:ascii="Garamond" w:eastAsia="Garamond" w:hAnsi="Garamond" w:cs="Garamond"/>
          <w:color w:val="333333"/>
          <w:sz w:val="24"/>
          <w:szCs w:val="24"/>
          <w:highlight w:val="white"/>
        </w:rPr>
      </w:pPr>
      <w:r>
        <w:rPr>
          <w:rFonts w:ascii="Garamond" w:eastAsia="Garamond" w:hAnsi="Garamond" w:cs="Garamond"/>
          <w:color w:val="333333"/>
          <w:sz w:val="24"/>
          <w:szCs w:val="24"/>
          <w:highlight w:val="white"/>
        </w:rPr>
        <w:t xml:space="preserve">Se trata de un proceso iterativo, donde el sistema recibe información continua </w:t>
      </w:r>
      <w:r>
        <w:rPr>
          <w:rFonts w:ascii="Garamond" w:eastAsia="Garamond" w:hAnsi="Garamond" w:cs="Garamond"/>
          <w:color w:val="333333"/>
          <w:sz w:val="24"/>
          <w:szCs w:val="24"/>
          <w:highlight w:val="white"/>
        </w:rPr>
        <w:t>de cómo el alumno interactúa con la plataforma. A partir de dicha información se generan modelos matemáticos que describen la manera en que el alumno adquiere conocimientos conforme avanza el uso del sistema. Finalmente, se emplean dichos modelos para eleg</w:t>
      </w:r>
      <w:r>
        <w:rPr>
          <w:rFonts w:ascii="Garamond" w:eastAsia="Garamond" w:hAnsi="Garamond" w:cs="Garamond"/>
          <w:color w:val="333333"/>
          <w:sz w:val="24"/>
          <w:szCs w:val="24"/>
          <w:highlight w:val="white"/>
        </w:rPr>
        <w:t>ir la siguiente actividad o contenido a presentar al alumno, de manera que la dificultad y competencias necesarias sean coherentes con sus habilidades en ese momento.</w:t>
      </w:r>
    </w:p>
    <w:p w14:paraId="0E89C02B" w14:textId="77777777" w:rsidR="00486151" w:rsidRDefault="00662F19">
      <w:pPr>
        <w:rPr>
          <w:rFonts w:ascii="Garamond" w:eastAsia="Garamond" w:hAnsi="Garamond" w:cs="Garamond"/>
          <w:color w:val="333333"/>
          <w:sz w:val="24"/>
          <w:szCs w:val="24"/>
          <w:highlight w:val="white"/>
        </w:rPr>
      </w:pPr>
      <w:r>
        <w:rPr>
          <w:rFonts w:ascii="Garamond" w:eastAsia="Garamond" w:hAnsi="Garamond" w:cs="Garamond"/>
          <w:color w:val="333333"/>
          <w:sz w:val="24"/>
          <w:szCs w:val="24"/>
          <w:highlight w:val="white"/>
        </w:rPr>
        <w:t>En este proceso se identifican varios aspectos a tener en cuenta con distintos retos a re</w:t>
      </w:r>
      <w:r>
        <w:rPr>
          <w:rFonts w:ascii="Garamond" w:eastAsia="Garamond" w:hAnsi="Garamond" w:cs="Garamond"/>
          <w:color w:val="333333"/>
          <w:sz w:val="24"/>
          <w:szCs w:val="24"/>
          <w:highlight w:val="white"/>
        </w:rPr>
        <w:t>solver:</w:t>
      </w:r>
    </w:p>
    <w:p w14:paraId="559DFD4C" w14:textId="77777777" w:rsidR="00486151" w:rsidRDefault="00662F19">
      <w:pPr>
        <w:numPr>
          <w:ilvl w:val="0"/>
          <w:numId w:val="4"/>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333333"/>
          <w:sz w:val="24"/>
          <w:szCs w:val="24"/>
          <w:highlight w:val="white"/>
        </w:rPr>
        <w:t xml:space="preserve">Datos observables:  En lo que se refiere a la resolución de actividades se consideran datos como: </w:t>
      </w:r>
    </w:p>
    <w:p w14:paraId="290B37FC" w14:textId="77777777" w:rsidR="00486151" w:rsidRDefault="00662F19">
      <w:pPr>
        <w:numPr>
          <w:ilvl w:val="1"/>
          <w:numId w:val="4"/>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333333"/>
          <w:sz w:val="24"/>
          <w:szCs w:val="24"/>
          <w:highlight w:val="white"/>
        </w:rPr>
        <w:t xml:space="preserve">El histórico de intentos. </w:t>
      </w:r>
    </w:p>
    <w:p w14:paraId="2E6F7D30" w14:textId="77777777" w:rsidR="00486151" w:rsidRDefault="00662F19">
      <w:pPr>
        <w:numPr>
          <w:ilvl w:val="1"/>
          <w:numId w:val="4"/>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333333"/>
          <w:sz w:val="24"/>
          <w:szCs w:val="24"/>
          <w:highlight w:val="white"/>
        </w:rPr>
        <w:t xml:space="preserve">El uso de ayudas. </w:t>
      </w:r>
    </w:p>
    <w:p w14:paraId="06226E96" w14:textId="77777777" w:rsidR="00486151" w:rsidRDefault="00662F19">
      <w:pPr>
        <w:numPr>
          <w:ilvl w:val="1"/>
          <w:numId w:val="4"/>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333333"/>
          <w:sz w:val="24"/>
          <w:szCs w:val="24"/>
          <w:highlight w:val="white"/>
        </w:rPr>
        <w:t xml:space="preserve">Los tiempos de respuesta. </w:t>
      </w:r>
    </w:p>
    <w:p w14:paraId="71F9234A" w14:textId="77777777" w:rsidR="00486151" w:rsidRDefault="00662F19">
      <w:pPr>
        <w:numPr>
          <w:ilvl w:val="1"/>
          <w:numId w:val="4"/>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333333"/>
          <w:sz w:val="24"/>
          <w:szCs w:val="24"/>
          <w:highlight w:val="white"/>
        </w:rPr>
        <w:t>La respuesta obtenida.</w:t>
      </w:r>
    </w:p>
    <w:p w14:paraId="7DCBD3ED" w14:textId="77777777" w:rsidR="00486151" w:rsidRDefault="00486151">
      <w:pPr>
        <w:pBdr>
          <w:top w:val="nil"/>
          <w:left w:val="nil"/>
          <w:bottom w:val="nil"/>
          <w:right w:val="nil"/>
          <w:between w:val="nil"/>
        </w:pBdr>
        <w:spacing w:after="0"/>
        <w:ind w:left="1440" w:hanging="720"/>
        <w:rPr>
          <w:rFonts w:ascii="Garamond" w:eastAsia="Garamond" w:hAnsi="Garamond" w:cs="Garamond"/>
          <w:color w:val="000000"/>
          <w:sz w:val="24"/>
          <w:szCs w:val="24"/>
        </w:rPr>
      </w:pPr>
    </w:p>
    <w:p w14:paraId="0F8E29A8" w14:textId="77777777" w:rsidR="00486151" w:rsidRDefault="00662F19">
      <w:pPr>
        <w:numPr>
          <w:ilvl w:val="0"/>
          <w:numId w:val="4"/>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333333"/>
          <w:sz w:val="24"/>
          <w:szCs w:val="24"/>
          <w:highlight w:val="white"/>
        </w:rPr>
        <w:t xml:space="preserve">Modelado del test: las respuestas a los ítems son de vital importancia ya que dan información acerca del nivel de conocimiento adquirido por el alumno. </w:t>
      </w:r>
    </w:p>
    <w:p w14:paraId="5BE0BD90" w14:textId="77777777" w:rsidR="00486151" w:rsidRDefault="00662F19">
      <w:pPr>
        <w:numPr>
          <w:ilvl w:val="1"/>
          <w:numId w:val="4"/>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333333"/>
          <w:sz w:val="24"/>
          <w:szCs w:val="24"/>
          <w:highlight w:val="white"/>
        </w:rPr>
        <w:t xml:space="preserve">El tipo de ítems que componen un test. </w:t>
      </w:r>
    </w:p>
    <w:p w14:paraId="57D52B9B" w14:textId="77777777" w:rsidR="00486151" w:rsidRDefault="00662F19">
      <w:pPr>
        <w:numPr>
          <w:ilvl w:val="1"/>
          <w:numId w:val="4"/>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333333"/>
          <w:sz w:val="24"/>
          <w:szCs w:val="24"/>
          <w:highlight w:val="white"/>
        </w:rPr>
        <w:t>El funcionamiento del test.</w:t>
      </w:r>
    </w:p>
    <w:p w14:paraId="27F6C189" w14:textId="77777777" w:rsidR="00486151" w:rsidRDefault="00486151">
      <w:pPr>
        <w:pBdr>
          <w:top w:val="nil"/>
          <w:left w:val="nil"/>
          <w:bottom w:val="nil"/>
          <w:right w:val="nil"/>
          <w:between w:val="nil"/>
        </w:pBdr>
        <w:spacing w:after="0"/>
        <w:ind w:left="1440" w:hanging="720"/>
        <w:rPr>
          <w:rFonts w:ascii="Garamond" w:eastAsia="Garamond" w:hAnsi="Garamond" w:cs="Garamond"/>
          <w:color w:val="000000"/>
          <w:sz w:val="24"/>
          <w:szCs w:val="24"/>
        </w:rPr>
      </w:pPr>
    </w:p>
    <w:p w14:paraId="406B71A5" w14:textId="77777777" w:rsidR="00486151" w:rsidRDefault="00662F19">
      <w:pPr>
        <w:numPr>
          <w:ilvl w:val="0"/>
          <w:numId w:val="4"/>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333333"/>
          <w:sz w:val="24"/>
          <w:szCs w:val="24"/>
          <w:highlight w:val="white"/>
        </w:rPr>
        <w:t>Se enumeran a continuación algunas</w:t>
      </w:r>
      <w:r>
        <w:rPr>
          <w:rFonts w:ascii="Garamond" w:eastAsia="Garamond" w:hAnsi="Garamond" w:cs="Garamond"/>
          <w:color w:val="333333"/>
          <w:sz w:val="24"/>
          <w:szCs w:val="24"/>
          <w:highlight w:val="white"/>
        </w:rPr>
        <w:t xml:space="preserve"> de las variables que los definen y que condicionarán el modelo:</w:t>
      </w:r>
    </w:p>
    <w:p w14:paraId="74F3AEB7" w14:textId="77777777" w:rsidR="00486151" w:rsidRDefault="00662F19">
      <w:pPr>
        <w:numPr>
          <w:ilvl w:val="1"/>
          <w:numId w:val="4"/>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333333"/>
          <w:sz w:val="24"/>
          <w:szCs w:val="24"/>
          <w:highlight w:val="white"/>
        </w:rPr>
        <w:t>duración del test. El test puede tener una duración temporal determinada.</w:t>
      </w:r>
    </w:p>
    <w:p w14:paraId="43829246" w14:textId="77777777" w:rsidR="00486151" w:rsidRDefault="00662F19">
      <w:pPr>
        <w:numPr>
          <w:ilvl w:val="1"/>
          <w:numId w:val="4"/>
        </w:numPr>
        <w:pBdr>
          <w:top w:val="nil"/>
          <w:left w:val="nil"/>
          <w:bottom w:val="nil"/>
          <w:right w:val="nil"/>
          <w:between w:val="nil"/>
        </w:pBdr>
        <w:shd w:val="clear" w:color="auto" w:fill="FFFFFF"/>
        <w:spacing w:after="0" w:line="240" w:lineRule="auto"/>
        <w:rPr>
          <w:rFonts w:ascii="Garamond" w:eastAsia="Garamond" w:hAnsi="Garamond" w:cs="Garamond"/>
          <w:color w:val="333333"/>
          <w:sz w:val="24"/>
          <w:szCs w:val="24"/>
        </w:rPr>
      </w:pPr>
      <w:r>
        <w:rPr>
          <w:rFonts w:ascii="Garamond" w:eastAsia="Garamond" w:hAnsi="Garamond" w:cs="Garamond"/>
          <w:color w:val="333333"/>
          <w:sz w:val="24"/>
          <w:szCs w:val="24"/>
          <w:highlight w:val="white"/>
        </w:rPr>
        <w:t>El tipo de respuestas.</w:t>
      </w:r>
    </w:p>
    <w:p w14:paraId="03326193" w14:textId="77777777" w:rsidR="00486151" w:rsidRDefault="00662F19">
      <w:pPr>
        <w:numPr>
          <w:ilvl w:val="1"/>
          <w:numId w:val="4"/>
        </w:numPr>
        <w:pBdr>
          <w:top w:val="nil"/>
          <w:left w:val="nil"/>
          <w:bottom w:val="nil"/>
          <w:right w:val="nil"/>
          <w:between w:val="nil"/>
        </w:pBdr>
        <w:shd w:val="clear" w:color="auto" w:fill="FFFFFF"/>
        <w:spacing w:after="0" w:line="240" w:lineRule="auto"/>
        <w:rPr>
          <w:rFonts w:ascii="Garamond" w:eastAsia="Garamond" w:hAnsi="Garamond" w:cs="Garamond"/>
          <w:color w:val="333333"/>
          <w:sz w:val="24"/>
          <w:szCs w:val="24"/>
        </w:rPr>
      </w:pPr>
      <w:r>
        <w:rPr>
          <w:rFonts w:ascii="Garamond" w:eastAsia="Garamond" w:hAnsi="Garamond" w:cs="Garamond"/>
          <w:color w:val="333333"/>
          <w:sz w:val="24"/>
          <w:szCs w:val="24"/>
        </w:rPr>
        <w:t>la correcta resolución de cada actividad puede requerir una o más competencias por parte del alumno.</w:t>
      </w:r>
    </w:p>
    <w:p w14:paraId="3ED5E539" w14:textId="77777777" w:rsidR="00486151" w:rsidRDefault="00486151">
      <w:pPr>
        <w:pBdr>
          <w:top w:val="nil"/>
          <w:left w:val="nil"/>
          <w:bottom w:val="nil"/>
          <w:right w:val="nil"/>
          <w:between w:val="nil"/>
        </w:pBdr>
        <w:shd w:val="clear" w:color="auto" w:fill="FFFFFF"/>
        <w:spacing w:after="0" w:line="240" w:lineRule="auto"/>
        <w:ind w:left="1440" w:hanging="720"/>
        <w:rPr>
          <w:rFonts w:ascii="Garamond" w:eastAsia="Garamond" w:hAnsi="Garamond" w:cs="Garamond"/>
          <w:color w:val="333333"/>
          <w:sz w:val="24"/>
          <w:szCs w:val="24"/>
        </w:rPr>
      </w:pPr>
    </w:p>
    <w:p w14:paraId="2EC7849E" w14:textId="77777777" w:rsidR="00486151" w:rsidRDefault="00662F19">
      <w:pPr>
        <w:pBdr>
          <w:top w:val="nil"/>
          <w:left w:val="nil"/>
          <w:bottom w:val="nil"/>
          <w:right w:val="nil"/>
          <w:between w:val="nil"/>
        </w:pBdr>
        <w:shd w:val="clear" w:color="auto" w:fill="FFFFFF"/>
        <w:spacing w:after="0" w:line="240" w:lineRule="auto"/>
        <w:ind w:left="720" w:hanging="720"/>
        <w:rPr>
          <w:rFonts w:ascii="Garamond" w:eastAsia="Garamond" w:hAnsi="Garamond" w:cs="Garamond"/>
          <w:color w:val="333333"/>
          <w:sz w:val="24"/>
          <w:szCs w:val="24"/>
        </w:rPr>
      </w:pPr>
      <w:r>
        <w:rPr>
          <w:rFonts w:ascii="Garamond" w:eastAsia="Garamond" w:hAnsi="Garamond" w:cs="Garamond"/>
          <w:noProof/>
          <w:color w:val="333333"/>
          <w:sz w:val="24"/>
          <w:szCs w:val="24"/>
        </w:rPr>
        <w:drawing>
          <wp:inline distT="0" distB="0" distL="0" distR="0" wp14:anchorId="32681AC1" wp14:editId="5ED737CD">
            <wp:extent cx="2953063" cy="3638132"/>
            <wp:effectExtent l="0" t="0" r="0" b="0"/>
            <wp:docPr id="2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53063" cy="3638132"/>
                    </a:xfrm>
                    <a:prstGeom prst="rect">
                      <a:avLst/>
                    </a:prstGeom>
                    <a:ln/>
                  </pic:spPr>
                </pic:pic>
              </a:graphicData>
            </a:graphic>
          </wp:inline>
        </w:drawing>
      </w:r>
    </w:p>
    <w:p w14:paraId="373761C3" w14:textId="77777777" w:rsidR="00486151" w:rsidRDefault="00486151">
      <w:pPr>
        <w:pBdr>
          <w:top w:val="nil"/>
          <w:left w:val="nil"/>
          <w:bottom w:val="nil"/>
          <w:right w:val="nil"/>
          <w:between w:val="nil"/>
        </w:pBdr>
        <w:shd w:val="clear" w:color="auto" w:fill="FFFFFF"/>
        <w:spacing w:after="0" w:line="240" w:lineRule="auto"/>
        <w:ind w:left="720" w:hanging="720"/>
        <w:rPr>
          <w:rFonts w:ascii="Garamond" w:eastAsia="Garamond" w:hAnsi="Garamond" w:cs="Garamond"/>
          <w:color w:val="333333"/>
          <w:sz w:val="24"/>
          <w:szCs w:val="24"/>
        </w:rPr>
      </w:pPr>
    </w:p>
    <w:p w14:paraId="62AE50CD" w14:textId="77777777" w:rsidR="00486151" w:rsidRDefault="00486151">
      <w:pPr>
        <w:pBdr>
          <w:top w:val="nil"/>
          <w:left w:val="nil"/>
          <w:bottom w:val="nil"/>
          <w:right w:val="nil"/>
          <w:between w:val="nil"/>
        </w:pBdr>
        <w:shd w:val="clear" w:color="auto" w:fill="FFFFFF"/>
        <w:spacing w:after="0" w:line="240" w:lineRule="auto"/>
        <w:ind w:left="720" w:hanging="720"/>
        <w:rPr>
          <w:rFonts w:ascii="Garamond" w:eastAsia="Garamond" w:hAnsi="Garamond" w:cs="Garamond"/>
          <w:color w:val="333333"/>
          <w:sz w:val="24"/>
          <w:szCs w:val="24"/>
        </w:rPr>
      </w:pPr>
    </w:p>
    <w:p w14:paraId="545EB5F1" w14:textId="77777777" w:rsidR="00486151" w:rsidRDefault="00486151">
      <w:pPr>
        <w:pBdr>
          <w:top w:val="nil"/>
          <w:left w:val="nil"/>
          <w:bottom w:val="nil"/>
          <w:right w:val="nil"/>
          <w:between w:val="nil"/>
        </w:pBdr>
        <w:shd w:val="clear" w:color="auto" w:fill="FFFFFF"/>
        <w:spacing w:after="0" w:line="240" w:lineRule="auto"/>
        <w:ind w:left="720" w:hanging="720"/>
        <w:rPr>
          <w:rFonts w:ascii="Garamond" w:eastAsia="Garamond" w:hAnsi="Garamond" w:cs="Garamond"/>
          <w:color w:val="333333"/>
          <w:sz w:val="24"/>
          <w:szCs w:val="24"/>
        </w:rPr>
      </w:pPr>
    </w:p>
    <w:p w14:paraId="5076C6DA" w14:textId="77777777" w:rsidR="00486151" w:rsidRDefault="00486151">
      <w:pPr>
        <w:pBdr>
          <w:top w:val="nil"/>
          <w:left w:val="nil"/>
          <w:bottom w:val="nil"/>
          <w:right w:val="nil"/>
          <w:between w:val="nil"/>
        </w:pBdr>
        <w:shd w:val="clear" w:color="auto" w:fill="FFFFFF"/>
        <w:spacing w:after="280" w:line="240" w:lineRule="auto"/>
        <w:ind w:left="720" w:hanging="720"/>
        <w:rPr>
          <w:rFonts w:ascii="Garamond" w:eastAsia="Garamond" w:hAnsi="Garamond" w:cs="Garamond"/>
          <w:color w:val="333333"/>
          <w:sz w:val="24"/>
          <w:szCs w:val="24"/>
        </w:rPr>
      </w:pPr>
    </w:p>
    <w:p w14:paraId="77B76D09" w14:textId="77777777" w:rsidR="00486151" w:rsidRDefault="00662F19">
      <w:pPr>
        <w:shd w:val="clear" w:color="auto" w:fill="FFFFFF"/>
        <w:spacing w:before="280" w:after="280" w:line="240" w:lineRule="auto"/>
        <w:rPr>
          <w:rFonts w:ascii="Verdana" w:eastAsia="Verdana" w:hAnsi="Verdana" w:cs="Verdana"/>
          <w:color w:val="000000"/>
          <w:sz w:val="18"/>
          <w:szCs w:val="18"/>
        </w:rPr>
      </w:pPr>
      <w:r>
        <w:rPr>
          <w:rFonts w:ascii="Verdana" w:eastAsia="Verdana" w:hAnsi="Verdana" w:cs="Verdana"/>
          <w:color w:val="000000"/>
          <w:sz w:val="18"/>
          <w:szCs w:val="18"/>
        </w:rPr>
        <w:lastRenderedPageBreak/>
        <w:t>A continuación, se detalla cada uno de los componentes:</w:t>
      </w:r>
    </w:p>
    <w:p w14:paraId="52DEFC49" w14:textId="77777777" w:rsidR="00486151" w:rsidRDefault="00662F19">
      <w:pPr>
        <w:numPr>
          <w:ilvl w:val="0"/>
          <w:numId w:val="7"/>
        </w:numPr>
        <w:spacing w:before="280" w:after="75"/>
        <w:jc w:val="both"/>
        <w:rPr>
          <w:rFonts w:ascii="Verdana" w:eastAsia="Verdana" w:hAnsi="Verdana" w:cs="Verdana"/>
          <w:color w:val="000000"/>
          <w:sz w:val="18"/>
          <w:szCs w:val="18"/>
        </w:rPr>
      </w:pPr>
      <w:bookmarkStart w:id="0" w:name="_heading=h.gjdgxs" w:colFirst="0" w:colLast="0"/>
      <w:bookmarkEnd w:id="0"/>
      <w:r>
        <w:rPr>
          <w:rFonts w:ascii="Verdana" w:eastAsia="Verdana" w:hAnsi="Verdana" w:cs="Verdana"/>
          <w:color w:val="000000"/>
          <w:sz w:val="18"/>
          <w:szCs w:val="18"/>
        </w:rPr>
        <w:t>Modulo del estudiante: está constituido por la base de datos que representa el estado cognitivo del estudiante y el entorno que se pretende cambiar.</w:t>
      </w:r>
    </w:p>
    <w:p w14:paraId="4F816CD6" w14:textId="77777777" w:rsidR="00486151" w:rsidRDefault="00662F19">
      <w:pPr>
        <w:numPr>
          <w:ilvl w:val="0"/>
          <w:numId w:val="7"/>
        </w:numPr>
        <w:spacing w:after="75"/>
        <w:jc w:val="both"/>
        <w:rPr>
          <w:rFonts w:ascii="Verdana" w:eastAsia="Verdana" w:hAnsi="Verdana" w:cs="Verdana"/>
          <w:color w:val="000000"/>
          <w:sz w:val="18"/>
          <w:szCs w:val="18"/>
        </w:rPr>
      </w:pPr>
      <w:r>
        <w:rPr>
          <w:rFonts w:ascii="Verdana" w:eastAsia="Verdana" w:hAnsi="Verdana" w:cs="Verdana"/>
          <w:color w:val="000000"/>
          <w:sz w:val="18"/>
          <w:szCs w:val="18"/>
        </w:rPr>
        <w:t>Modulo experto: es el lugar donde se acumula el conocimiento del experto.</w:t>
      </w:r>
    </w:p>
    <w:p w14:paraId="3339324C" w14:textId="77777777" w:rsidR="00486151" w:rsidRDefault="00662F19">
      <w:pPr>
        <w:numPr>
          <w:ilvl w:val="0"/>
          <w:numId w:val="7"/>
        </w:numPr>
        <w:spacing w:after="75"/>
        <w:jc w:val="both"/>
        <w:rPr>
          <w:rFonts w:ascii="Verdana" w:eastAsia="Verdana" w:hAnsi="Verdana" w:cs="Verdana"/>
          <w:color w:val="000000"/>
          <w:sz w:val="18"/>
          <w:szCs w:val="18"/>
        </w:rPr>
      </w:pPr>
      <w:r>
        <w:rPr>
          <w:rFonts w:ascii="Verdana" w:eastAsia="Verdana" w:hAnsi="Verdana" w:cs="Verdana"/>
          <w:color w:val="000000"/>
          <w:sz w:val="18"/>
          <w:szCs w:val="18"/>
        </w:rPr>
        <w:t>Modulo tutorial: determina las es</w:t>
      </w:r>
      <w:r>
        <w:rPr>
          <w:rFonts w:ascii="Verdana" w:eastAsia="Verdana" w:hAnsi="Verdana" w:cs="Verdana"/>
          <w:color w:val="000000"/>
          <w:sz w:val="18"/>
          <w:szCs w:val="18"/>
        </w:rPr>
        <w:t>trategias pedagógicas e instruccionales del sistema.</w:t>
      </w:r>
    </w:p>
    <w:p w14:paraId="344B5E4F" w14:textId="77777777" w:rsidR="00486151" w:rsidRDefault="00662F19">
      <w:pPr>
        <w:numPr>
          <w:ilvl w:val="0"/>
          <w:numId w:val="7"/>
        </w:numPr>
        <w:spacing w:after="75"/>
        <w:jc w:val="both"/>
        <w:rPr>
          <w:rFonts w:ascii="Verdana" w:eastAsia="Verdana" w:hAnsi="Verdana" w:cs="Verdana"/>
          <w:color w:val="000000"/>
          <w:sz w:val="18"/>
          <w:szCs w:val="18"/>
        </w:rPr>
      </w:pPr>
      <w:r>
        <w:rPr>
          <w:rFonts w:ascii="Verdana" w:eastAsia="Verdana" w:hAnsi="Verdana" w:cs="Verdana"/>
          <w:color w:val="000000"/>
          <w:sz w:val="18"/>
          <w:szCs w:val="18"/>
        </w:rPr>
        <w:t>La interfaz: puede ser considerada como un entorno de simulación en el sentido de que es el lugar donde tienen representación las salidas y entradas del sistema. </w:t>
      </w:r>
    </w:p>
    <w:p w14:paraId="4A6DC83A" w14:textId="77777777" w:rsidR="00486151" w:rsidRDefault="00662F19">
      <w:pPr>
        <w:shd w:val="clear" w:color="auto" w:fill="FFFFFF"/>
        <w:spacing w:before="280" w:after="280" w:line="240" w:lineRule="auto"/>
        <w:rPr>
          <w:rFonts w:ascii="Garamond" w:eastAsia="Garamond" w:hAnsi="Garamond" w:cs="Garamond"/>
          <w:color w:val="333333"/>
          <w:sz w:val="24"/>
          <w:szCs w:val="24"/>
        </w:rPr>
      </w:pPr>
      <w:r>
        <w:rPr>
          <w:rFonts w:ascii="Garamond" w:eastAsia="Garamond" w:hAnsi="Garamond" w:cs="Garamond"/>
          <w:noProof/>
          <w:color w:val="333333"/>
          <w:sz w:val="24"/>
          <w:szCs w:val="24"/>
        </w:rPr>
        <w:drawing>
          <wp:inline distT="0" distB="0" distL="0" distR="0" wp14:anchorId="01849D93" wp14:editId="579DCBAB">
            <wp:extent cx="5609590" cy="2901315"/>
            <wp:effectExtent l="0" t="0" r="0" b="0"/>
            <wp:docPr id="2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09590" cy="2901315"/>
                    </a:xfrm>
                    <a:prstGeom prst="rect">
                      <a:avLst/>
                    </a:prstGeom>
                    <a:ln/>
                  </pic:spPr>
                </pic:pic>
              </a:graphicData>
            </a:graphic>
          </wp:inline>
        </w:drawing>
      </w:r>
    </w:p>
    <w:p w14:paraId="70A73681" w14:textId="77777777" w:rsidR="00486151" w:rsidRDefault="00486151">
      <w:pPr>
        <w:shd w:val="clear" w:color="auto" w:fill="FFFFFF"/>
        <w:spacing w:before="280" w:after="280" w:line="240" w:lineRule="auto"/>
        <w:rPr>
          <w:rFonts w:ascii="Garamond" w:eastAsia="Garamond" w:hAnsi="Garamond" w:cs="Garamond"/>
          <w:color w:val="333333"/>
          <w:sz w:val="24"/>
          <w:szCs w:val="24"/>
        </w:rPr>
      </w:pPr>
    </w:p>
    <w:p w14:paraId="59E2E01C" w14:textId="77777777" w:rsidR="00486151" w:rsidRDefault="00662F19">
      <w:pPr>
        <w:shd w:val="clear" w:color="auto" w:fill="FFFFFF"/>
        <w:spacing w:before="280" w:after="280" w:line="240" w:lineRule="auto"/>
        <w:rPr>
          <w:rFonts w:ascii="Garamond" w:eastAsia="Garamond" w:hAnsi="Garamond" w:cs="Garamond"/>
          <w:color w:val="333333"/>
          <w:sz w:val="24"/>
          <w:szCs w:val="24"/>
        </w:rPr>
      </w:pPr>
      <w:r>
        <w:rPr>
          <w:rFonts w:ascii="Garamond" w:eastAsia="Garamond" w:hAnsi="Garamond" w:cs="Garamond"/>
          <w:b/>
          <w:color w:val="111111"/>
          <w:sz w:val="24"/>
          <w:szCs w:val="24"/>
          <w:highlight w:val="white"/>
        </w:rPr>
        <w:t>Módulo del Dominio.</w:t>
      </w:r>
      <w:r>
        <w:rPr>
          <w:rFonts w:ascii="Garamond" w:eastAsia="Garamond" w:hAnsi="Garamond" w:cs="Garamond"/>
          <w:color w:val="111111"/>
          <w:sz w:val="24"/>
          <w:szCs w:val="24"/>
          <w:highlight w:val="white"/>
        </w:rPr>
        <w:t> El conocimiento de un curso en el STI es estructurado en forma de árbo</w:t>
      </w:r>
      <w:r>
        <w:rPr>
          <w:rFonts w:ascii="Garamond" w:eastAsia="Garamond" w:hAnsi="Garamond" w:cs="Garamond"/>
          <w:color w:val="111111"/>
          <w:sz w:val="24"/>
          <w:szCs w:val="24"/>
          <w:highlight w:val="white"/>
        </w:rPr>
        <w:t>l el cual contiene capítulos, y estos a su vez están compuestos por temas. La totalidad de todos los nodos en el árbol representa el conocimiento del módulo del dominio o del experto. </w:t>
      </w:r>
    </w:p>
    <w:p w14:paraId="6FBC65B7" w14:textId="77777777" w:rsidR="00486151" w:rsidRDefault="00662F19">
      <w:pPr>
        <w:shd w:val="clear" w:color="auto" w:fill="FFFFFF"/>
        <w:spacing w:before="280" w:after="280" w:line="240" w:lineRule="auto"/>
        <w:rPr>
          <w:rFonts w:ascii="Garamond" w:eastAsia="Garamond" w:hAnsi="Garamond" w:cs="Garamond"/>
          <w:color w:val="333333"/>
          <w:sz w:val="24"/>
          <w:szCs w:val="24"/>
        </w:rPr>
      </w:pPr>
      <w:r>
        <w:rPr>
          <w:rFonts w:ascii="Garamond" w:eastAsia="Garamond" w:hAnsi="Garamond" w:cs="Garamond"/>
          <w:noProof/>
          <w:color w:val="333333"/>
          <w:sz w:val="24"/>
          <w:szCs w:val="24"/>
        </w:rPr>
        <w:drawing>
          <wp:inline distT="0" distB="0" distL="0" distR="0" wp14:anchorId="5B9B52F6" wp14:editId="70CA85A0">
            <wp:extent cx="3796131" cy="2711330"/>
            <wp:effectExtent l="0" t="0" r="0" b="0"/>
            <wp:docPr id="2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796131" cy="2711330"/>
                    </a:xfrm>
                    <a:prstGeom prst="rect">
                      <a:avLst/>
                    </a:prstGeom>
                    <a:ln/>
                  </pic:spPr>
                </pic:pic>
              </a:graphicData>
            </a:graphic>
          </wp:inline>
        </w:drawing>
      </w:r>
    </w:p>
    <w:p w14:paraId="29970BA0" w14:textId="77777777" w:rsidR="00486151" w:rsidRDefault="00486151">
      <w:pPr>
        <w:shd w:val="clear" w:color="auto" w:fill="FFFFFF"/>
        <w:spacing w:before="280" w:after="280" w:line="240" w:lineRule="auto"/>
        <w:rPr>
          <w:rFonts w:ascii="Garamond" w:eastAsia="Garamond" w:hAnsi="Garamond" w:cs="Garamond"/>
          <w:color w:val="333333"/>
          <w:sz w:val="24"/>
          <w:szCs w:val="24"/>
        </w:rPr>
      </w:pPr>
    </w:p>
    <w:p w14:paraId="22A5D391" w14:textId="77777777" w:rsidR="00486151" w:rsidRDefault="00662F19">
      <w:pPr>
        <w:shd w:val="clear" w:color="auto" w:fill="FFFFFF"/>
        <w:spacing w:before="280" w:after="280" w:line="240" w:lineRule="auto"/>
      </w:pPr>
      <w:r>
        <w:lastRenderedPageBreak/>
        <w:t>El Módulo Tutor del STI es quien define y aplica una estrategia peda</w:t>
      </w:r>
      <w:r>
        <w:t>gógica de enseñanza, contiene los objetivos a ser alcanzados y los planes utilizados para alcanzarlos. Selecciona los problemas, monitorea el desempeño, provee asistencia y selecciona el material de aprendizaje para el estudiante. Integra el conocimiento a</w:t>
      </w:r>
      <w:r>
        <w:t>cerca del método de enseñanza, las técnicas didácticas y del dominio a ser enseñado</w:t>
      </w:r>
    </w:p>
    <w:p w14:paraId="4EB21E5E" w14:textId="77777777" w:rsidR="00486151" w:rsidRDefault="00662F19">
      <w:pPr>
        <w:shd w:val="clear" w:color="auto" w:fill="FFFFFF"/>
        <w:spacing w:before="280" w:after="280" w:line="240" w:lineRule="auto"/>
      </w:pPr>
      <w:r>
        <w:t xml:space="preserve">Consta de: </w:t>
      </w:r>
    </w:p>
    <w:p w14:paraId="2243DAEF" w14:textId="77777777" w:rsidR="00486151" w:rsidRDefault="00662F19">
      <w:pPr>
        <w:shd w:val="clear" w:color="auto" w:fill="FFFFFF"/>
        <w:spacing w:before="280" w:after="280" w:line="240" w:lineRule="auto"/>
        <w:ind w:firstLine="708"/>
      </w:pPr>
      <w:r>
        <w:t>a) Protocolos Pedagógicos: almacenados en una base de datos, con un gestor para la misma.</w:t>
      </w:r>
    </w:p>
    <w:p w14:paraId="2032D40C" w14:textId="77777777" w:rsidR="00486151" w:rsidRDefault="00662F19">
      <w:pPr>
        <w:shd w:val="clear" w:color="auto" w:fill="FFFFFF"/>
        <w:spacing w:before="280" w:after="280" w:line="240" w:lineRule="auto"/>
        <w:ind w:firstLine="708"/>
      </w:pPr>
      <w:r>
        <w:t xml:space="preserve">b) Planificador de Lección: que organiza los contenidos de esta. </w:t>
      </w:r>
    </w:p>
    <w:p w14:paraId="58FDA64D" w14:textId="77777777" w:rsidR="00486151" w:rsidRDefault="00662F19">
      <w:pPr>
        <w:shd w:val="clear" w:color="auto" w:fill="FFFFFF"/>
        <w:spacing w:before="280" w:after="280" w:line="240" w:lineRule="auto"/>
        <w:ind w:left="708"/>
      </w:pPr>
      <w:r>
        <w:t>c) A</w:t>
      </w:r>
      <w:r>
        <w:t>nalizador de Perfil: analiza las características del alumno, seleccionando la estrategia pedagógica más conveniente.</w:t>
      </w:r>
    </w:p>
    <w:p w14:paraId="15E1BEED" w14:textId="77777777" w:rsidR="00486151" w:rsidRDefault="00662F19">
      <w:pPr>
        <w:shd w:val="clear" w:color="auto" w:fill="FFFFFF"/>
        <w:spacing w:before="280" w:after="280" w:line="240" w:lineRule="auto"/>
      </w:pPr>
      <w:r>
        <w:t>El Módulo Estudiante del STI tiene por objetivo realizar el diagnóstico cognitivo del alumno, y el modelado de este para una adecuada retro</w:t>
      </w:r>
      <w:r>
        <w:t xml:space="preserve">alimentación del sistema. Para el módulo estudiante se han planteado los siguientes submódulos: </w:t>
      </w:r>
    </w:p>
    <w:p w14:paraId="1066539B" w14:textId="77777777" w:rsidR="00486151" w:rsidRDefault="00662F19">
      <w:pPr>
        <w:numPr>
          <w:ilvl w:val="0"/>
          <w:numId w:val="8"/>
        </w:numPr>
        <w:pBdr>
          <w:top w:val="nil"/>
          <w:left w:val="nil"/>
          <w:bottom w:val="nil"/>
          <w:right w:val="nil"/>
          <w:between w:val="nil"/>
        </w:pBdr>
        <w:shd w:val="clear" w:color="auto" w:fill="FFFFFF"/>
        <w:spacing w:before="280" w:after="0" w:line="360" w:lineRule="auto"/>
      </w:pPr>
      <w:r>
        <w:rPr>
          <w:color w:val="000000"/>
        </w:rPr>
        <w:t xml:space="preserve">Estilos de aprendizaje: Está compuesto por una base de datos con los estilos de aprendizajes disponibles en el sistema, los métodos de selección de estilos y las características de cada uno de ellos. </w:t>
      </w:r>
    </w:p>
    <w:p w14:paraId="40A21C0D" w14:textId="77777777" w:rsidR="00486151" w:rsidRDefault="00662F19">
      <w:pPr>
        <w:numPr>
          <w:ilvl w:val="0"/>
          <w:numId w:val="8"/>
        </w:numPr>
        <w:pBdr>
          <w:top w:val="nil"/>
          <w:left w:val="nil"/>
          <w:bottom w:val="nil"/>
          <w:right w:val="nil"/>
          <w:between w:val="nil"/>
        </w:pBdr>
        <w:shd w:val="clear" w:color="auto" w:fill="FFFFFF"/>
        <w:spacing w:after="0" w:line="360" w:lineRule="auto"/>
      </w:pPr>
      <w:r>
        <w:rPr>
          <w:color w:val="000000"/>
        </w:rPr>
        <w:t xml:space="preserve">Estado de conocimientos: Contiene el mapa de conocimientos obtenido inicialmente a partir del módulo del dominio y que el actualizador de conocimientos irá modificando progresivamente a través de los resultados obtenidos en las evaluaciones efectuadas por </w:t>
      </w:r>
      <w:r>
        <w:rPr>
          <w:color w:val="000000"/>
        </w:rPr>
        <w:t>el módulo del tutor quien le enviará dichos resultados procesados.</w:t>
      </w:r>
    </w:p>
    <w:p w14:paraId="261B0826" w14:textId="77777777" w:rsidR="00486151" w:rsidRDefault="00662F19">
      <w:pPr>
        <w:numPr>
          <w:ilvl w:val="0"/>
          <w:numId w:val="8"/>
        </w:numPr>
        <w:pBdr>
          <w:top w:val="nil"/>
          <w:left w:val="nil"/>
          <w:bottom w:val="nil"/>
          <w:right w:val="nil"/>
          <w:between w:val="nil"/>
        </w:pBdr>
        <w:shd w:val="clear" w:color="auto" w:fill="FFFFFF"/>
        <w:spacing w:after="280" w:line="360" w:lineRule="auto"/>
      </w:pPr>
      <w:r>
        <w:rPr>
          <w:color w:val="000000"/>
        </w:rPr>
        <w:t>Perfil.</w:t>
      </w:r>
    </w:p>
    <w:p w14:paraId="76146315" w14:textId="77777777" w:rsidR="00486151" w:rsidRDefault="00662F19">
      <w:pPr>
        <w:shd w:val="clear" w:color="auto" w:fill="FFFFFF"/>
        <w:spacing w:before="280" w:after="280" w:line="240" w:lineRule="auto"/>
      </w:pPr>
      <w:r>
        <w:t>El Módulo Dominio tiene el objetivo global de almacenar todos los conocimientos dependientes e independientes del campo de aplicación del STI: Entre sus submódulos están los siguien</w:t>
      </w:r>
      <w:r>
        <w:t>tes:</w:t>
      </w:r>
    </w:p>
    <w:p w14:paraId="072A0F33" w14:textId="77777777" w:rsidR="00486151" w:rsidRDefault="00662F19">
      <w:pPr>
        <w:shd w:val="clear" w:color="auto" w:fill="FFFFFF"/>
        <w:spacing w:before="280" w:after="280" w:line="240" w:lineRule="auto"/>
        <w:ind w:firstLine="708"/>
      </w:pPr>
      <w:r>
        <w:t xml:space="preserve">a) Parámetros Básicos del Sistema: los cuales se almacenan en una base de datos. </w:t>
      </w:r>
    </w:p>
    <w:p w14:paraId="7395C0A9" w14:textId="77777777" w:rsidR="00486151" w:rsidRDefault="00662F19">
      <w:pPr>
        <w:shd w:val="clear" w:color="auto" w:fill="FFFFFF"/>
        <w:spacing w:before="280" w:after="280" w:line="240" w:lineRule="auto"/>
        <w:ind w:left="708"/>
      </w:pPr>
      <w:r>
        <w:t xml:space="preserve">b) Conocimientos: son los contenidos que deben cargarse en el sistema, a través de los conceptos, las preguntas, los ejercicios, los problemas y las relaciones. </w:t>
      </w:r>
    </w:p>
    <w:p w14:paraId="530D08E2" w14:textId="77777777" w:rsidR="00486151" w:rsidRDefault="00662F19">
      <w:pPr>
        <w:shd w:val="clear" w:color="auto" w:fill="FFFFFF"/>
        <w:spacing w:before="280" w:after="280" w:line="240" w:lineRule="auto"/>
        <w:ind w:left="708"/>
      </w:pPr>
      <w:r>
        <w:t>c) Elem</w:t>
      </w:r>
      <w:r>
        <w:t>entos Didácticos: Son las imágenes, videos, sonidos, es decir material multimedia que se requiere para facilitarle al alumno apropiarse de conocimiento en la sesión pedagógica</w:t>
      </w:r>
    </w:p>
    <w:p w14:paraId="361A98C0" w14:textId="77777777" w:rsidR="00486151" w:rsidRDefault="00662F19">
      <w:pPr>
        <w:pStyle w:val="Ttulo1"/>
        <w:rPr>
          <w:rFonts w:ascii="Garamond" w:eastAsia="Garamond" w:hAnsi="Garamond" w:cs="Garamond"/>
        </w:rPr>
      </w:pPr>
      <w:r>
        <w:rPr>
          <w:rFonts w:ascii="Garamond" w:eastAsia="Garamond" w:hAnsi="Garamond" w:cs="Garamond"/>
        </w:rPr>
        <w:t>Definiciones</w:t>
      </w:r>
    </w:p>
    <w:p w14:paraId="3562BEA4" w14:textId="77777777" w:rsidR="00486151" w:rsidRDefault="00486151">
      <w:pPr>
        <w:rPr>
          <w:rFonts w:ascii="Garamond" w:eastAsia="Garamond" w:hAnsi="Garamond" w:cs="Garamond"/>
        </w:rPr>
      </w:pPr>
    </w:p>
    <w:p w14:paraId="28385898" w14:textId="77777777" w:rsidR="00486151" w:rsidRDefault="00662F19">
      <w:pPr>
        <w:numPr>
          <w:ilvl w:val="0"/>
          <w:numId w:val="6"/>
        </w:numPr>
        <w:pBdr>
          <w:top w:val="nil"/>
          <w:left w:val="nil"/>
          <w:bottom w:val="nil"/>
          <w:right w:val="nil"/>
          <w:between w:val="nil"/>
        </w:pBdr>
        <w:spacing w:line="276" w:lineRule="auto"/>
        <w:rPr>
          <w:rFonts w:ascii="Garamond" w:eastAsia="Garamond" w:hAnsi="Garamond" w:cs="Garamond"/>
          <w:color w:val="000000"/>
          <w:sz w:val="24"/>
          <w:szCs w:val="24"/>
          <w:highlight w:val="white"/>
        </w:rPr>
      </w:pPr>
      <w:r>
        <w:rPr>
          <w:rFonts w:ascii="Garamond" w:eastAsia="Garamond" w:hAnsi="Garamond" w:cs="Garamond"/>
          <w:b/>
          <w:color w:val="000000"/>
          <w:sz w:val="24"/>
          <w:szCs w:val="24"/>
        </w:rPr>
        <w:t>Psicología cognitiva</w:t>
      </w:r>
      <w:r>
        <w:rPr>
          <w:rFonts w:ascii="Garamond" w:eastAsia="Garamond" w:hAnsi="Garamond" w:cs="Garamond"/>
          <w:color w:val="000000"/>
          <w:sz w:val="24"/>
          <w:szCs w:val="24"/>
        </w:rPr>
        <w:t xml:space="preserve">: </w:t>
      </w:r>
      <w:r>
        <w:rPr>
          <w:rFonts w:ascii="Garamond" w:eastAsia="Garamond" w:hAnsi="Garamond" w:cs="Garamond"/>
          <w:color w:val="000000"/>
          <w:sz w:val="24"/>
          <w:szCs w:val="24"/>
          <w:highlight w:val="white"/>
        </w:rPr>
        <w:t>es la </w:t>
      </w:r>
      <w:hyperlink r:id="rId11">
        <w:r>
          <w:rPr>
            <w:rFonts w:ascii="Garamond" w:eastAsia="Garamond" w:hAnsi="Garamond" w:cs="Garamond"/>
            <w:color w:val="000000"/>
            <w:sz w:val="24"/>
            <w:szCs w:val="24"/>
            <w:highlight w:val="white"/>
          </w:rPr>
          <w:t>psicología</w:t>
        </w:r>
      </w:hyperlink>
      <w:r>
        <w:rPr>
          <w:rFonts w:ascii="Garamond" w:eastAsia="Garamond" w:hAnsi="Garamond" w:cs="Garamond"/>
          <w:color w:val="000000"/>
          <w:sz w:val="24"/>
          <w:szCs w:val="24"/>
          <w:highlight w:val="white"/>
        </w:rPr>
        <w:t> que se encarga del estudio de la </w:t>
      </w:r>
      <w:hyperlink r:id="rId12">
        <w:r>
          <w:rPr>
            <w:rFonts w:ascii="Garamond" w:eastAsia="Garamond" w:hAnsi="Garamond" w:cs="Garamond"/>
            <w:color w:val="000000"/>
            <w:sz w:val="24"/>
            <w:szCs w:val="24"/>
            <w:highlight w:val="white"/>
          </w:rPr>
          <w:t>cognición</w:t>
        </w:r>
      </w:hyperlink>
      <w:r>
        <w:rPr>
          <w:rFonts w:ascii="Garamond" w:eastAsia="Garamond" w:hAnsi="Garamond" w:cs="Garamond"/>
          <w:color w:val="000000"/>
          <w:sz w:val="24"/>
          <w:szCs w:val="24"/>
          <w:highlight w:val="white"/>
        </w:rPr>
        <w:t>; es decir, de los procesos mentales implicados en el conocimiento. . Tiene como objeto de estudio los mecanismos básicos y profundos por los que se elabora el conocimiento, desde la </w:t>
      </w:r>
      <w:hyperlink r:id="rId13">
        <w:r>
          <w:rPr>
            <w:rFonts w:ascii="Garamond" w:eastAsia="Garamond" w:hAnsi="Garamond" w:cs="Garamond"/>
            <w:color w:val="000000"/>
            <w:sz w:val="24"/>
            <w:szCs w:val="24"/>
            <w:highlight w:val="white"/>
          </w:rPr>
          <w:t>percepci</w:t>
        </w:r>
        <w:r>
          <w:rPr>
            <w:rFonts w:ascii="Garamond" w:eastAsia="Garamond" w:hAnsi="Garamond" w:cs="Garamond"/>
            <w:color w:val="000000"/>
            <w:sz w:val="24"/>
            <w:szCs w:val="24"/>
            <w:highlight w:val="white"/>
          </w:rPr>
          <w:t>ón</w:t>
        </w:r>
      </w:hyperlink>
      <w:r>
        <w:rPr>
          <w:rFonts w:ascii="Garamond" w:eastAsia="Garamond" w:hAnsi="Garamond" w:cs="Garamond"/>
          <w:color w:val="000000"/>
          <w:sz w:val="24"/>
          <w:szCs w:val="24"/>
          <w:highlight w:val="white"/>
        </w:rPr>
        <w:t>, la </w:t>
      </w:r>
      <w:hyperlink r:id="rId14">
        <w:r>
          <w:rPr>
            <w:rFonts w:ascii="Garamond" w:eastAsia="Garamond" w:hAnsi="Garamond" w:cs="Garamond"/>
            <w:color w:val="000000"/>
            <w:sz w:val="24"/>
            <w:szCs w:val="24"/>
            <w:highlight w:val="white"/>
          </w:rPr>
          <w:t>memoria</w:t>
        </w:r>
      </w:hyperlink>
      <w:r>
        <w:rPr>
          <w:rFonts w:ascii="Garamond" w:eastAsia="Garamond" w:hAnsi="Garamond" w:cs="Garamond"/>
          <w:color w:val="000000"/>
          <w:sz w:val="24"/>
          <w:szCs w:val="24"/>
          <w:highlight w:val="white"/>
        </w:rPr>
        <w:t> y el </w:t>
      </w:r>
      <w:hyperlink r:id="rId15">
        <w:r>
          <w:rPr>
            <w:rFonts w:ascii="Garamond" w:eastAsia="Garamond" w:hAnsi="Garamond" w:cs="Garamond"/>
            <w:color w:val="000000"/>
            <w:sz w:val="24"/>
            <w:szCs w:val="24"/>
            <w:highlight w:val="white"/>
          </w:rPr>
          <w:t>aprendizaje</w:t>
        </w:r>
      </w:hyperlink>
      <w:r>
        <w:rPr>
          <w:rFonts w:ascii="Garamond" w:eastAsia="Garamond" w:hAnsi="Garamond" w:cs="Garamond"/>
          <w:color w:val="000000"/>
          <w:sz w:val="24"/>
          <w:szCs w:val="24"/>
          <w:highlight w:val="white"/>
        </w:rPr>
        <w:t>, hasta la formación de conceptos y </w:t>
      </w:r>
      <w:hyperlink r:id="rId16">
        <w:r>
          <w:rPr>
            <w:rFonts w:ascii="Garamond" w:eastAsia="Garamond" w:hAnsi="Garamond" w:cs="Garamond"/>
            <w:color w:val="000000"/>
            <w:sz w:val="24"/>
            <w:szCs w:val="24"/>
            <w:highlight w:val="white"/>
          </w:rPr>
          <w:t>razonamiento lógico</w:t>
        </w:r>
      </w:hyperlink>
      <w:r>
        <w:rPr>
          <w:rFonts w:ascii="Garamond" w:eastAsia="Garamond" w:hAnsi="Garamond" w:cs="Garamond"/>
          <w:color w:val="000000"/>
          <w:sz w:val="24"/>
          <w:szCs w:val="24"/>
          <w:highlight w:val="white"/>
        </w:rPr>
        <w:t>. Por cognitivo entendemos el acto de </w:t>
      </w:r>
      <w:hyperlink r:id="rId17">
        <w:r>
          <w:rPr>
            <w:rFonts w:ascii="Garamond" w:eastAsia="Garamond" w:hAnsi="Garamond" w:cs="Garamond"/>
            <w:color w:val="000000"/>
            <w:sz w:val="24"/>
            <w:szCs w:val="24"/>
            <w:highlight w:val="white"/>
          </w:rPr>
          <w:t>conocimiento</w:t>
        </w:r>
      </w:hyperlink>
      <w:r>
        <w:rPr>
          <w:rFonts w:ascii="Garamond" w:eastAsia="Garamond" w:hAnsi="Garamond" w:cs="Garamond"/>
          <w:color w:val="000000"/>
          <w:sz w:val="24"/>
          <w:szCs w:val="24"/>
          <w:highlight w:val="white"/>
        </w:rPr>
        <w:t>, en sus acciones de almacenar, recuperar, reconocer, comprender, organizar y usar la información recibida a través</w:t>
      </w:r>
      <w:r>
        <w:rPr>
          <w:rFonts w:ascii="Garamond" w:eastAsia="Garamond" w:hAnsi="Garamond" w:cs="Garamond"/>
          <w:color w:val="000000"/>
          <w:sz w:val="24"/>
          <w:szCs w:val="24"/>
          <w:highlight w:val="white"/>
        </w:rPr>
        <w:t xml:space="preserve"> de los sentidos.</w:t>
      </w:r>
    </w:p>
    <w:p w14:paraId="14AB8FD8" w14:textId="77777777" w:rsidR="00486151" w:rsidRDefault="00662F19">
      <w:pPr>
        <w:ind w:firstLine="360"/>
        <w:rPr>
          <w:rFonts w:ascii="Garamond" w:eastAsia="Garamond" w:hAnsi="Garamond" w:cs="Garamond"/>
          <w:sz w:val="24"/>
          <w:szCs w:val="24"/>
          <w:highlight w:val="white"/>
        </w:rPr>
      </w:pPr>
      <w:r>
        <w:rPr>
          <w:rFonts w:ascii="Garamond" w:eastAsia="Garamond" w:hAnsi="Garamond" w:cs="Garamond"/>
          <w:sz w:val="24"/>
          <w:szCs w:val="24"/>
          <w:highlight w:val="white"/>
        </w:rPr>
        <w:t xml:space="preserve">Estudia diversos procesos cognitivos, tales como: </w:t>
      </w:r>
    </w:p>
    <w:p w14:paraId="14BA1608" w14:textId="77777777" w:rsidR="00486151" w:rsidRDefault="00662F19">
      <w:pPr>
        <w:numPr>
          <w:ilvl w:val="0"/>
          <w:numId w:val="11"/>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000000"/>
          <w:sz w:val="24"/>
          <w:szCs w:val="24"/>
          <w:highlight w:val="white"/>
        </w:rPr>
        <w:t xml:space="preserve">La resolución de problemas. </w:t>
      </w:r>
    </w:p>
    <w:p w14:paraId="41EBEC1A" w14:textId="77777777" w:rsidR="00486151" w:rsidRDefault="00662F19">
      <w:pPr>
        <w:numPr>
          <w:ilvl w:val="0"/>
          <w:numId w:val="11"/>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000000"/>
          <w:sz w:val="24"/>
          <w:szCs w:val="24"/>
          <w:highlight w:val="white"/>
        </w:rPr>
        <w:t xml:space="preserve">El razonamiento (inductivo, deductivo, abductivo, analógico). </w:t>
      </w:r>
    </w:p>
    <w:p w14:paraId="12CD67F5" w14:textId="77777777" w:rsidR="00486151" w:rsidRDefault="00662F19">
      <w:pPr>
        <w:numPr>
          <w:ilvl w:val="0"/>
          <w:numId w:val="11"/>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000000"/>
          <w:sz w:val="24"/>
          <w:szCs w:val="24"/>
          <w:highlight w:val="white"/>
        </w:rPr>
        <w:lastRenderedPageBreak/>
        <w:t xml:space="preserve">La percepción. </w:t>
      </w:r>
    </w:p>
    <w:p w14:paraId="6D19D28E" w14:textId="77777777" w:rsidR="00486151" w:rsidRDefault="00662F19">
      <w:pPr>
        <w:numPr>
          <w:ilvl w:val="0"/>
          <w:numId w:val="11"/>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000000"/>
          <w:sz w:val="24"/>
          <w:szCs w:val="24"/>
          <w:highlight w:val="white"/>
        </w:rPr>
        <w:t xml:space="preserve">La toma de decisiones. </w:t>
      </w:r>
    </w:p>
    <w:p w14:paraId="12AF8667" w14:textId="77777777" w:rsidR="00486151" w:rsidRDefault="00662F19">
      <w:pPr>
        <w:numPr>
          <w:ilvl w:val="0"/>
          <w:numId w:val="11"/>
        </w:num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000000"/>
          <w:sz w:val="24"/>
          <w:szCs w:val="24"/>
          <w:highlight w:val="white"/>
        </w:rPr>
        <w:t>La adquisición lingüística.</w:t>
      </w:r>
    </w:p>
    <w:p w14:paraId="72C3D7C9" w14:textId="77777777" w:rsidR="00486151" w:rsidRDefault="00486151">
      <w:pPr>
        <w:rPr>
          <w:rFonts w:ascii="Garamond" w:eastAsia="Garamond" w:hAnsi="Garamond" w:cs="Garamond"/>
          <w:sz w:val="24"/>
          <w:szCs w:val="24"/>
        </w:rPr>
      </w:pPr>
    </w:p>
    <w:p w14:paraId="5E3A26F7" w14:textId="77777777" w:rsidR="00486151" w:rsidRDefault="00662F19">
      <w:pPr>
        <w:numPr>
          <w:ilvl w:val="0"/>
          <w:numId w:val="6"/>
        </w:numPr>
        <w:pBdr>
          <w:top w:val="nil"/>
          <w:left w:val="nil"/>
          <w:bottom w:val="nil"/>
          <w:right w:val="nil"/>
          <w:between w:val="nil"/>
        </w:pBdr>
        <w:rPr>
          <w:rFonts w:ascii="Garamond" w:eastAsia="Garamond" w:hAnsi="Garamond" w:cs="Garamond"/>
          <w:color w:val="191919"/>
          <w:sz w:val="24"/>
          <w:szCs w:val="24"/>
          <w:highlight w:val="white"/>
        </w:rPr>
      </w:pPr>
      <w:r>
        <w:rPr>
          <w:rFonts w:ascii="Garamond" w:eastAsia="Garamond" w:hAnsi="Garamond" w:cs="Garamond"/>
          <w:color w:val="191919"/>
          <w:sz w:val="24"/>
          <w:szCs w:val="24"/>
          <w:highlight w:val="white"/>
        </w:rPr>
        <w:t>Una</w:t>
      </w:r>
      <w:r>
        <w:rPr>
          <w:rFonts w:ascii="Garamond" w:eastAsia="Garamond" w:hAnsi="Garamond" w:cs="Garamond"/>
          <w:b/>
          <w:color w:val="191919"/>
          <w:sz w:val="24"/>
          <w:szCs w:val="24"/>
          <w:highlight w:val="white"/>
        </w:rPr>
        <w:t> prueba o evaluación psicométrica</w:t>
      </w:r>
      <w:r>
        <w:rPr>
          <w:rFonts w:ascii="Garamond" w:eastAsia="Garamond" w:hAnsi="Garamond" w:cs="Garamond"/>
          <w:color w:val="191919"/>
          <w:sz w:val="24"/>
          <w:szCs w:val="24"/>
          <w:highlight w:val="white"/>
        </w:rPr>
        <w:t>:</w:t>
      </w:r>
      <w:r>
        <w:rPr>
          <w:rFonts w:ascii="Garamond" w:eastAsia="Garamond" w:hAnsi="Garamond" w:cs="Garamond"/>
          <w:color w:val="000000"/>
          <w:sz w:val="24"/>
          <w:szCs w:val="24"/>
        </w:rPr>
        <w:t xml:space="preserve"> </w:t>
      </w:r>
      <w:r>
        <w:rPr>
          <w:rFonts w:ascii="Garamond" w:eastAsia="Garamond" w:hAnsi="Garamond" w:cs="Garamond"/>
          <w:color w:val="191919"/>
          <w:sz w:val="24"/>
          <w:szCs w:val="24"/>
          <w:highlight w:val="white"/>
        </w:rPr>
        <w:t xml:space="preserve">mide las características psicológicas, como rasgos de la personalidad, estilos de comportamiento, capacidades cognitivas, </w:t>
      </w:r>
      <w:r>
        <w:rPr>
          <w:rFonts w:ascii="Garamond" w:eastAsia="Garamond" w:hAnsi="Garamond" w:cs="Garamond"/>
          <w:color w:val="191919"/>
          <w:sz w:val="24"/>
          <w:szCs w:val="24"/>
          <w:highlight w:val="white"/>
        </w:rPr>
        <w:t>motivacionales</w:t>
      </w:r>
      <w:r>
        <w:rPr>
          <w:rFonts w:ascii="Garamond" w:eastAsia="Garamond" w:hAnsi="Garamond" w:cs="Garamond"/>
          <w:color w:val="191919"/>
          <w:sz w:val="24"/>
          <w:szCs w:val="24"/>
          <w:highlight w:val="white"/>
        </w:rPr>
        <w:t>, etc. La palabra </w:t>
      </w:r>
      <w:r>
        <w:rPr>
          <w:rFonts w:ascii="Garamond" w:eastAsia="Garamond" w:hAnsi="Garamond" w:cs="Garamond"/>
          <w:b/>
          <w:color w:val="191919"/>
          <w:sz w:val="24"/>
          <w:szCs w:val="24"/>
          <w:highlight w:val="white"/>
        </w:rPr>
        <w:t>psicométrica</w:t>
      </w:r>
      <w:r>
        <w:rPr>
          <w:rFonts w:ascii="Garamond" w:eastAsia="Garamond" w:hAnsi="Garamond" w:cs="Garamond"/>
          <w:color w:val="191919"/>
          <w:sz w:val="24"/>
          <w:szCs w:val="24"/>
          <w:highlight w:val="white"/>
        </w:rPr>
        <w:t> literalmente significa medición psicológica. </w:t>
      </w:r>
    </w:p>
    <w:p w14:paraId="77F5AFC3" w14:textId="77777777" w:rsidR="00486151" w:rsidRDefault="00662F19">
      <w:pPr>
        <w:ind w:firstLine="360"/>
        <w:rPr>
          <w:rFonts w:ascii="Garamond" w:eastAsia="Garamond" w:hAnsi="Garamond" w:cs="Garamond"/>
          <w:color w:val="191919"/>
          <w:sz w:val="24"/>
          <w:szCs w:val="24"/>
          <w:highlight w:val="white"/>
        </w:rPr>
      </w:pPr>
      <w:r>
        <w:rPr>
          <w:rFonts w:ascii="Garamond" w:eastAsia="Garamond" w:hAnsi="Garamond" w:cs="Garamond"/>
          <w:color w:val="191919"/>
          <w:sz w:val="24"/>
          <w:szCs w:val="24"/>
          <w:highlight w:val="white"/>
        </w:rPr>
        <w:t xml:space="preserve">Pruebas psicométricas incluyen pruebas de: </w:t>
      </w:r>
    </w:p>
    <w:p w14:paraId="2764CA78" w14:textId="77777777" w:rsidR="00486151" w:rsidRDefault="00662F19">
      <w:pPr>
        <w:numPr>
          <w:ilvl w:val="0"/>
          <w:numId w:val="5"/>
        </w:numPr>
        <w:pBdr>
          <w:top w:val="nil"/>
          <w:left w:val="nil"/>
          <w:bottom w:val="nil"/>
          <w:right w:val="nil"/>
          <w:between w:val="nil"/>
        </w:pBdr>
        <w:spacing w:after="0"/>
        <w:rPr>
          <w:rFonts w:ascii="Garamond" w:eastAsia="Garamond" w:hAnsi="Garamond" w:cs="Garamond"/>
          <w:color w:val="191919"/>
          <w:sz w:val="24"/>
          <w:szCs w:val="24"/>
          <w:highlight w:val="white"/>
        </w:rPr>
      </w:pPr>
      <w:r>
        <w:rPr>
          <w:rFonts w:ascii="Garamond" w:eastAsia="Garamond" w:hAnsi="Garamond" w:cs="Garamond"/>
          <w:color w:val="191919"/>
          <w:sz w:val="24"/>
          <w:szCs w:val="24"/>
          <w:highlight w:val="white"/>
        </w:rPr>
        <w:t>Capacidad cognitiva.</w:t>
      </w:r>
    </w:p>
    <w:p w14:paraId="60B83688" w14:textId="77777777" w:rsidR="00486151" w:rsidRDefault="00662F19">
      <w:pPr>
        <w:numPr>
          <w:ilvl w:val="0"/>
          <w:numId w:val="2"/>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000000"/>
          <w:sz w:val="24"/>
          <w:szCs w:val="24"/>
        </w:rPr>
        <w:t>Pruebas de aptitud.</w:t>
      </w:r>
    </w:p>
    <w:p w14:paraId="1610F08D" w14:textId="77777777" w:rsidR="00486151" w:rsidRDefault="00662F19">
      <w:pPr>
        <w:numPr>
          <w:ilvl w:val="0"/>
          <w:numId w:val="2"/>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000000"/>
          <w:sz w:val="24"/>
          <w:szCs w:val="24"/>
        </w:rPr>
        <w:t>Lógicas.</w:t>
      </w:r>
    </w:p>
    <w:p w14:paraId="22E90F57" w14:textId="77777777" w:rsidR="00486151" w:rsidRDefault="00662F19">
      <w:pPr>
        <w:numPr>
          <w:ilvl w:val="0"/>
          <w:numId w:val="2"/>
        </w:num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000000"/>
          <w:sz w:val="24"/>
          <w:szCs w:val="24"/>
        </w:rPr>
        <w:t>Razonamiento.</w:t>
      </w:r>
    </w:p>
    <w:p w14:paraId="61FE4655" w14:textId="77777777" w:rsidR="00486151" w:rsidRDefault="00662F19">
      <w:pPr>
        <w:ind w:firstLine="360"/>
        <w:rPr>
          <w:rFonts w:ascii="Garamond" w:eastAsia="Garamond" w:hAnsi="Garamond" w:cs="Garamond"/>
          <w:sz w:val="24"/>
          <w:szCs w:val="24"/>
        </w:rPr>
      </w:pPr>
      <w:r>
        <w:rPr>
          <w:rFonts w:ascii="Garamond" w:eastAsia="Garamond" w:hAnsi="Garamond" w:cs="Garamond"/>
          <w:sz w:val="24"/>
          <w:szCs w:val="24"/>
        </w:rPr>
        <w:t>Evaluaciones psicométricas incluyen:</w:t>
      </w:r>
    </w:p>
    <w:p w14:paraId="72DD20E3" w14:textId="77777777" w:rsidR="00486151" w:rsidRDefault="00662F19">
      <w:pPr>
        <w:numPr>
          <w:ilvl w:val="0"/>
          <w:numId w:val="3"/>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000000"/>
          <w:sz w:val="24"/>
          <w:szCs w:val="24"/>
        </w:rPr>
        <w:t>Evaluaciones de personalidad.</w:t>
      </w:r>
    </w:p>
    <w:p w14:paraId="2843A7E4" w14:textId="77777777" w:rsidR="00486151" w:rsidRDefault="00662F19">
      <w:pPr>
        <w:numPr>
          <w:ilvl w:val="0"/>
          <w:numId w:val="3"/>
        </w:numPr>
        <w:pBdr>
          <w:top w:val="nil"/>
          <w:left w:val="nil"/>
          <w:bottom w:val="nil"/>
          <w:right w:val="nil"/>
          <w:between w:val="nil"/>
        </w:pBdr>
        <w:spacing w:after="0"/>
        <w:rPr>
          <w:rFonts w:ascii="Garamond" w:eastAsia="Garamond" w:hAnsi="Garamond" w:cs="Garamond"/>
          <w:color w:val="000000"/>
          <w:sz w:val="24"/>
          <w:szCs w:val="24"/>
        </w:rPr>
      </w:pPr>
      <w:r>
        <w:rPr>
          <w:rFonts w:ascii="Garamond" w:eastAsia="Garamond" w:hAnsi="Garamond" w:cs="Garamond"/>
          <w:color w:val="000000"/>
          <w:sz w:val="24"/>
          <w:szCs w:val="24"/>
        </w:rPr>
        <w:t>Evaluaciones de inteligencia emocional.</w:t>
      </w:r>
    </w:p>
    <w:p w14:paraId="468CA062" w14:textId="77777777" w:rsidR="00486151" w:rsidRDefault="00662F19">
      <w:pPr>
        <w:numPr>
          <w:ilvl w:val="0"/>
          <w:numId w:val="3"/>
        </w:num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000000"/>
          <w:sz w:val="24"/>
          <w:szCs w:val="24"/>
        </w:rPr>
        <w:t>Evaluaciones de preferencias de comportamiento.</w:t>
      </w:r>
    </w:p>
    <w:p w14:paraId="1BF19F2E" w14:textId="77777777" w:rsidR="00486151" w:rsidRDefault="00486151">
      <w:pPr>
        <w:rPr>
          <w:rFonts w:ascii="Garamond" w:eastAsia="Garamond" w:hAnsi="Garamond" w:cs="Garamond"/>
          <w:sz w:val="24"/>
          <w:szCs w:val="24"/>
        </w:rPr>
      </w:pPr>
    </w:p>
    <w:p w14:paraId="1F745771" w14:textId="77777777" w:rsidR="00486151" w:rsidRDefault="00662F19">
      <w:pPr>
        <w:numPr>
          <w:ilvl w:val="0"/>
          <w:numId w:val="6"/>
        </w:num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222222"/>
          <w:sz w:val="24"/>
          <w:szCs w:val="24"/>
          <w:highlight w:val="white"/>
        </w:rPr>
        <w:t>El aprendizaje personalizado</w:t>
      </w:r>
      <w:r>
        <w:rPr>
          <w:rFonts w:ascii="Garamond" w:eastAsia="Garamond" w:hAnsi="Garamond" w:cs="Garamond"/>
          <w:b/>
          <w:color w:val="222222"/>
          <w:sz w:val="24"/>
          <w:szCs w:val="24"/>
          <w:highlight w:val="white"/>
        </w:rPr>
        <w:t>:</w:t>
      </w:r>
      <w:r>
        <w:rPr>
          <w:rFonts w:ascii="Garamond" w:eastAsia="Garamond" w:hAnsi="Garamond" w:cs="Garamond"/>
          <w:color w:val="222222"/>
          <w:sz w:val="24"/>
          <w:szCs w:val="24"/>
          <w:highlight w:val="white"/>
        </w:rPr>
        <w:t xml:space="preserve"> Es un enfoque educativo cuya finalidad es que el aprendizaje se ajuste a las </w:t>
      </w:r>
      <w:r>
        <w:rPr>
          <w:rFonts w:ascii="Garamond" w:eastAsia="Garamond" w:hAnsi="Garamond" w:cs="Garamond"/>
          <w:b/>
          <w:color w:val="222222"/>
          <w:sz w:val="24"/>
          <w:szCs w:val="24"/>
          <w:highlight w:val="white"/>
        </w:rPr>
        <w:t>fortalezas, necesidades, habilidades e intereses</w:t>
      </w:r>
      <w:r>
        <w:rPr>
          <w:rFonts w:ascii="Garamond" w:eastAsia="Garamond" w:hAnsi="Garamond" w:cs="Garamond"/>
          <w:color w:val="222222"/>
          <w:sz w:val="24"/>
          <w:szCs w:val="24"/>
          <w:highlight w:val="white"/>
        </w:rPr>
        <w:t xml:space="preserve"> de cada estudiante. Cada estudiante recibe un plan de aprendizaje basado en </w:t>
      </w:r>
      <w:r>
        <w:rPr>
          <w:rFonts w:ascii="Garamond" w:eastAsia="Garamond" w:hAnsi="Garamond" w:cs="Garamond"/>
          <w:b/>
          <w:color w:val="222222"/>
          <w:sz w:val="24"/>
          <w:szCs w:val="24"/>
          <w:highlight w:val="white"/>
        </w:rPr>
        <w:t>lo que sabe</w:t>
      </w:r>
      <w:r>
        <w:rPr>
          <w:rFonts w:ascii="Garamond" w:eastAsia="Garamond" w:hAnsi="Garamond" w:cs="Garamond"/>
          <w:color w:val="222222"/>
          <w:sz w:val="24"/>
          <w:szCs w:val="24"/>
          <w:highlight w:val="white"/>
        </w:rPr>
        <w:t xml:space="preserve"> y en </w:t>
      </w:r>
      <w:r>
        <w:rPr>
          <w:rFonts w:ascii="Garamond" w:eastAsia="Garamond" w:hAnsi="Garamond" w:cs="Garamond"/>
          <w:b/>
          <w:color w:val="222222"/>
          <w:sz w:val="24"/>
          <w:szCs w:val="24"/>
          <w:highlight w:val="white"/>
        </w:rPr>
        <w:t>cómo el estudiante aprende mejor</w:t>
      </w:r>
      <w:r>
        <w:rPr>
          <w:rFonts w:ascii="Garamond" w:eastAsia="Garamond" w:hAnsi="Garamond" w:cs="Garamond"/>
          <w:color w:val="222222"/>
          <w:sz w:val="24"/>
          <w:szCs w:val="24"/>
          <w:highlight w:val="white"/>
        </w:rPr>
        <w:t>.</w:t>
      </w:r>
    </w:p>
    <w:p w14:paraId="4D4B5893" w14:textId="77777777" w:rsidR="00486151" w:rsidRDefault="00662F19">
      <w:pPr>
        <w:pStyle w:val="Ttulo1"/>
        <w:rPr>
          <w:rFonts w:ascii="Garamond" w:eastAsia="Garamond" w:hAnsi="Garamond" w:cs="Garamond"/>
        </w:rPr>
      </w:pPr>
      <w:r>
        <w:rPr>
          <w:rFonts w:ascii="Garamond" w:eastAsia="Garamond" w:hAnsi="Garamond" w:cs="Garamond"/>
        </w:rPr>
        <w:t>Referencias</w:t>
      </w:r>
    </w:p>
    <w:p w14:paraId="5E91E707" w14:textId="77777777" w:rsidR="00486151" w:rsidRDefault="00486151">
      <w:pPr>
        <w:rPr>
          <w:rFonts w:ascii="Garamond" w:eastAsia="Garamond" w:hAnsi="Garamond" w:cs="Garamond"/>
        </w:rPr>
      </w:pPr>
    </w:p>
    <w:p w14:paraId="1E58D967" w14:textId="77777777" w:rsidR="00486151" w:rsidRDefault="00662F19">
      <w:pPr>
        <w:numPr>
          <w:ilvl w:val="0"/>
          <w:numId w:val="10"/>
        </w:numPr>
        <w:pBdr>
          <w:top w:val="nil"/>
          <w:left w:val="nil"/>
          <w:bottom w:val="nil"/>
          <w:right w:val="nil"/>
          <w:between w:val="nil"/>
        </w:pBdr>
        <w:spacing w:after="0"/>
        <w:rPr>
          <w:rFonts w:ascii="Garamond" w:eastAsia="Garamond" w:hAnsi="Garamond" w:cs="Garamond"/>
          <w:color w:val="000000"/>
        </w:rPr>
      </w:pPr>
      <w:hyperlink r:id="rId18">
        <w:r>
          <w:rPr>
            <w:rFonts w:ascii="Garamond" w:eastAsia="Garamond" w:hAnsi="Garamond" w:cs="Garamond"/>
            <w:color w:val="0563C1"/>
            <w:u w:val="single"/>
          </w:rPr>
          <w:t>https://www.ecured.cu/Tutores_inteligentes</w:t>
        </w:r>
      </w:hyperlink>
    </w:p>
    <w:p w14:paraId="5199006F" w14:textId="77777777" w:rsidR="00486151" w:rsidRDefault="00662F19">
      <w:pPr>
        <w:numPr>
          <w:ilvl w:val="0"/>
          <w:numId w:val="10"/>
        </w:numPr>
        <w:pBdr>
          <w:top w:val="nil"/>
          <w:left w:val="nil"/>
          <w:bottom w:val="nil"/>
          <w:right w:val="nil"/>
          <w:between w:val="nil"/>
        </w:pBdr>
        <w:spacing w:after="0"/>
        <w:rPr>
          <w:rFonts w:ascii="Garamond" w:eastAsia="Garamond" w:hAnsi="Garamond" w:cs="Garamond"/>
          <w:color w:val="000000"/>
        </w:rPr>
      </w:pPr>
      <w:hyperlink r:id="rId19">
        <w:r>
          <w:rPr>
            <w:color w:val="0563C1"/>
            <w:u w:val="single"/>
          </w:rPr>
          <w:t>https://eprints.ucm.es/9450/1/Un_Tutor_Inteligente_para_la_Visualizaci%C3%B3n_de_M%C3%A9todos_Algor%C3%ADtmicos_y_Estructuras_de_Datos.pdf</w:t>
        </w:r>
      </w:hyperlink>
    </w:p>
    <w:p w14:paraId="75B28F1E" w14:textId="77777777" w:rsidR="00486151" w:rsidRDefault="00662F19">
      <w:pPr>
        <w:numPr>
          <w:ilvl w:val="0"/>
          <w:numId w:val="10"/>
        </w:numPr>
        <w:pBdr>
          <w:top w:val="nil"/>
          <w:left w:val="nil"/>
          <w:bottom w:val="nil"/>
          <w:right w:val="nil"/>
          <w:between w:val="nil"/>
        </w:pBdr>
        <w:spacing w:after="0"/>
        <w:rPr>
          <w:rFonts w:ascii="Garamond" w:eastAsia="Garamond" w:hAnsi="Garamond" w:cs="Garamond"/>
          <w:color w:val="000000"/>
        </w:rPr>
      </w:pPr>
      <w:hyperlink r:id="rId20">
        <w:r>
          <w:rPr>
            <w:color w:val="0563C1"/>
            <w:u w:val="single"/>
          </w:rPr>
          <w:t>https://www.gradiant.org/blog/tutores-inteligentes-ia-educacion/</w:t>
        </w:r>
      </w:hyperlink>
    </w:p>
    <w:p w14:paraId="5E296835" w14:textId="77777777" w:rsidR="00486151" w:rsidRDefault="00662F19">
      <w:pPr>
        <w:numPr>
          <w:ilvl w:val="0"/>
          <w:numId w:val="10"/>
        </w:numPr>
        <w:pBdr>
          <w:top w:val="nil"/>
          <w:left w:val="nil"/>
          <w:bottom w:val="nil"/>
          <w:right w:val="nil"/>
          <w:between w:val="nil"/>
        </w:pBdr>
        <w:rPr>
          <w:rFonts w:ascii="Garamond" w:eastAsia="Garamond" w:hAnsi="Garamond" w:cs="Garamond"/>
          <w:color w:val="000000"/>
        </w:rPr>
      </w:pPr>
      <w:hyperlink r:id="rId21">
        <w:r>
          <w:rPr>
            <w:color w:val="0563C1"/>
            <w:u w:val="single"/>
          </w:rPr>
          <w:t>https://redie.uabc.mx/redie/article/view/954/966</w:t>
        </w:r>
      </w:hyperlink>
    </w:p>
    <w:p w14:paraId="758FB243" w14:textId="77777777" w:rsidR="00486151" w:rsidRDefault="00486151"/>
    <w:sectPr w:rsidR="00486151">
      <w:pgSz w:w="12240" w:h="15840"/>
      <w:pgMar w:top="720" w:right="720" w:bottom="720" w:left="72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5564"/>
    <w:multiLevelType w:val="multilevel"/>
    <w:tmpl w:val="2C2AC112"/>
    <w:lvl w:ilvl="0">
      <w:start w:val="1"/>
      <w:numFmt w:val="bullet"/>
      <w:lvlText w:val="●"/>
      <w:lvlJc w:val="left"/>
      <w:pPr>
        <w:ind w:left="1431" w:hanging="360"/>
      </w:pPr>
      <w:rPr>
        <w:rFonts w:ascii="Noto Sans Symbols" w:eastAsia="Noto Sans Symbols" w:hAnsi="Noto Sans Symbols" w:cs="Noto Sans Symbols"/>
      </w:rPr>
    </w:lvl>
    <w:lvl w:ilvl="1">
      <w:start w:val="1"/>
      <w:numFmt w:val="bullet"/>
      <w:lvlText w:val="o"/>
      <w:lvlJc w:val="left"/>
      <w:pPr>
        <w:ind w:left="2151" w:hanging="360"/>
      </w:pPr>
      <w:rPr>
        <w:rFonts w:ascii="Courier New" w:eastAsia="Courier New" w:hAnsi="Courier New" w:cs="Courier New"/>
      </w:rPr>
    </w:lvl>
    <w:lvl w:ilvl="2">
      <w:start w:val="1"/>
      <w:numFmt w:val="bullet"/>
      <w:lvlText w:val="▪"/>
      <w:lvlJc w:val="left"/>
      <w:pPr>
        <w:ind w:left="2871" w:hanging="360"/>
      </w:pPr>
      <w:rPr>
        <w:rFonts w:ascii="Noto Sans Symbols" w:eastAsia="Noto Sans Symbols" w:hAnsi="Noto Sans Symbols" w:cs="Noto Sans Symbols"/>
      </w:rPr>
    </w:lvl>
    <w:lvl w:ilvl="3">
      <w:start w:val="1"/>
      <w:numFmt w:val="bullet"/>
      <w:lvlText w:val="●"/>
      <w:lvlJc w:val="left"/>
      <w:pPr>
        <w:ind w:left="3591" w:hanging="360"/>
      </w:pPr>
      <w:rPr>
        <w:rFonts w:ascii="Noto Sans Symbols" w:eastAsia="Noto Sans Symbols" w:hAnsi="Noto Sans Symbols" w:cs="Noto Sans Symbols"/>
      </w:rPr>
    </w:lvl>
    <w:lvl w:ilvl="4">
      <w:start w:val="1"/>
      <w:numFmt w:val="bullet"/>
      <w:lvlText w:val="o"/>
      <w:lvlJc w:val="left"/>
      <w:pPr>
        <w:ind w:left="4311" w:hanging="360"/>
      </w:pPr>
      <w:rPr>
        <w:rFonts w:ascii="Courier New" w:eastAsia="Courier New" w:hAnsi="Courier New" w:cs="Courier New"/>
      </w:rPr>
    </w:lvl>
    <w:lvl w:ilvl="5">
      <w:start w:val="1"/>
      <w:numFmt w:val="bullet"/>
      <w:lvlText w:val="▪"/>
      <w:lvlJc w:val="left"/>
      <w:pPr>
        <w:ind w:left="5031" w:hanging="360"/>
      </w:pPr>
      <w:rPr>
        <w:rFonts w:ascii="Noto Sans Symbols" w:eastAsia="Noto Sans Symbols" w:hAnsi="Noto Sans Symbols" w:cs="Noto Sans Symbols"/>
      </w:rPr>
    </w:lvl>
    <w:lvl w:ilvl="6">
      <w:start w:val="1"/>
      <w:numFmt w:val="bullet"/>
      <w:lvlText w:val="●"/>
      <w:lvlJc w:val="left"/>
      <w:pPr>
        <w:ind w:left="5751" w:hanging="360"/>
      </w:pPr>
      <w:rPr>
        <w:rFonts w:ascii="Noto Sans Symbols" w:eastAsia="Noto Sans Symbols" w:hAnsi="Noto Sans Symbols" w:cs="Noto Sans Symbols"/>
      </w:rPr>
    </w:lvl>
    <w:lvl w:ilvl="7">
      <w:start w:val="1"/>
      <w:numFmt w:val="bullet"/>
      <w:lvlText w:val="o"/>
      <w:lvlJc w:val="left"/>
      <w:pPr>
        <w:ind w:left="6471" w:hanging="360"/>
      </w:pPr>
      <w:rPr>
        <w:rFonts w:ascii="Courier New" w:eastAsia="Courier New" w:hAnsi="Courier New" w:cs="Courier New"/>
      </w:rPr>
    </w:lvl>
    <w:lvl w:ilvl="8">
      <w:start w:val="1"/>
      <w:numFmt w:val="bullet"/>
      <w:lvlText w:val="▪"/>
      <w:lvlJc w:val="left"/>
      <w:pPr>
        <w:ind w:left="7191" w:hanging="360"/>
      </w:pPr>
      <w:rPr>
        <w:rFonts w:ascii="Noto Sans Symbols" w:eastAsia="Noto Sans Symbols" w:hAnsi="Noto Sans Symbols" w:cs="Noto Sans Symbols"/>
      </w:rPr>
    </w:lvl>
  </w:abstractNum>
  <w:abstractNum w:abstractNumId="1" w15:restartNumberingAfterBreak="0">
    <w:nsid w:val="31E43B69"/>
    <w:multiLevelType w:val="multilevel"/>
    <w:tmpl w:val="EDCEBD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4F23B8"/>
    <w:multiLevelType w:val="multilevel"/>
    <w:tmpl w:val="03E02046"/>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3" w15:restartNumberingAfterBreak="0">
    <w:nsid w:val="376A2F08"/>
    <w:multiLevelType w:val="multilevel"/>
    <w:tmpl w:val="03FAD6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C467F3C"/>
    <w:multiLevelType w:val="multilevel"/>
    <w:tmpl w:val="F31038E4"/>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5" w15:restartNumberingAfterBreak="0">
    <w:nsid w:val="3E2E30DA"/>
    <w:multiLevelType w:val="multilevel"/>
    <w:tmpl w:val="95BE24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E1432B"/>
    <w:multiLevelType w:val="multilevel"/>
    <w:tmpl w:val="2E7E1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D9235B"/>
    <w:multiLevelType w:val="multilevel"/>
    <w:tmpl w:val="3F8C30AC"/>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8" w15:restartNumberingAfterBreak="0">
    <w:nsid w:val="5A6466BC"/>
    <w:multiLevelType w:val="multilevel"/>
    <w:tmpl w:val="0A5CC66C"/>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9" w15:restartNumberingAfterBreak="0">
    <w:nsid w:val="603E7713"/>
    <w:multiLevelType w:val="multilevel"/>
    <w:tmpl w:val="CF209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58E353A"/>
    <w:multiLevelType w:val="multilevel"/>
    <w:tmpl w:val="3D925B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2"/>
  </w:num>
  <w:num w:numId="3">
    <w:abstractNumId w:val="4"/>
  </w:num>
  <w:num w:numId="4">
    <w:abstractNumId w:val="10"/>
  </w:num>
  <w:num w:numId="5">
    <w:abstractNumId w:val="8"/>
  </w:num>
  <w:num w:numId="6">
    <w:abstractNumId w:val="6"/>
  </w:num>
  <w:num w:numId="7">
    <w:abstractNumId w:val="5"/>
  </w:num>
  <w:num w:numId="8">
    <w:abstractNumId w:val="1"/>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51"/>
    <w:rsid w:val="00486151"/>
    <w:rsid w:val="00662F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4A8F"/>
  <w15:docId w15:val="{76127A66-BAD5-4F5B-B1FA-8D9D01421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68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803C2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03C24"/>
    <w:rPr>
      <w:rFonts w:eastAsiaTheme="minorEastAsia"/>
      <w:lang w:eastAsia="es-MX"/>
    </w:rPr>
  </w:style>
  <w:style w:type="character" w:styleId="Hipervnculo">
    <w:name w:val="Hyperlink"/>
    <w:basedOn w:val="Fuentedeprrafopredeter"/>
    <w:uiPriority w:val="99"/>
    <w:unhideWhenUsed/>
    <w:rsid w:val="00803C24"/>
    <w:rPr>
      <w:color w:val="0563C1" w:themeColor="hyperlink"/>
      <w:u w:val="single"/>
    </w:rPr>
  </w:style>
  <w:style w:type="character" w:customStyle="1" w:styleId="Ttulo1Car">
    <w:name w:val="Título 1 Car"/>
    <w:basedOn w:val="Fuentedeprrafopredeter"/>
    <w:link w:val="Ttulo1"/>
    <w:uiPriority w:val="9"/>
    <w:rsid w:val="006D685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21BB7"/>
    <w:pPr>
      <w:ind w:left="720"/>
      <w:contextualSpacing/>
    </w:pPr>
  </w:style>
  <w:style w:type="character" w:styleId="Textoennegrita">
    <w:name w:val="Strong"/>
    <w:basedOn w:val="Fuentedeprrafopredeter"/>
    <w:uiPriority w:val="22"/>
    <w:qFormat/>
    <w:rsid w:val="00AD7E79"/>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s.wikipedia.org/wiki/Percepci%C3%B3n" TargetMode="External"/><Relationship Id="rId18" Type="http://schemas.openxmlformats.org/officeDocument/2006/relationships/hyperlink" Target="https://www.ecured.cu/Tutores_inteligentes" TargetMode="External"/><Relationship Id="rId3" Type="http://schemas.openxmlformats.org/officeDocument/2006/relationships/styles" Target="styles.xml"/><Relationship Id="rId21" Type="http://schemas.openxmlformats.org/officeDocument/2006/relationships/hyperlink" Target="https://redie.uabc.mx/redie/article/view/954/966" TargetMode="External"/><Relationship Id="rId7" Type="http://schemas.openxmlformats.org/officeDocument/2006/relationships/image" Target="media/image2.png"/><Relationship Id="rId12" Type="http://schemas.openxmlformats.org/officeDocument/2006/relationships/hyperlink" Target="https://es.wikipedia.org/wiki/Cognici%C3%B3n" TargetMode="External"/><Relationship Id="rId17" Type="http://schemas.openxmlformats.org/officeDocument/2006/relationships/hyperlink" Target="https://es.wikipedia.org/wiki/Conocimiento" TargetMode="External"/><Relationship Id="rId2" Type="http://schemas.openxmlformats.org/officeDocument/2006/relationships/numbering" Target="numbering.xml"/><Relationship Id="rId16" Type="http://schemas.openxmlformats.org/officeDocument/2006/relationships/hyperlink" Target="https://es.wikipedia.org/wiki/Razonamiento_l%C3%B3gico" TargetMode="External"/><Relationship Id="rId20" Type="http://schemas.openxmlformats.org/officeDocument/2006/relationships/hyperlink" Target="https://www.gradiant.org/blog/tutores-inteligentes-ia-educac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Psicolog%C3%ADa" TargetMode="External"/><Relationship Id="rId5" Type="http://schemas.openxmlformats.org/officeDocument/2006/relationships/webSettings" Target="webSettings.xml"/><Relationship Id="rId15" Type="http://schemas.openxmlformats.org/officeDocument/2006/relationships/hyperlink" Target="https://es.wikipedia.org/wiki/Aprendizaje"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eprints.ucm.es/9450/1/Un_Tutor_Inteligente_para_la_Visualizaci%C3%B3n_de_M%C3%A9todos_Algor%C3%ADtmicos_y_Estructuras_de_Datos.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s.wikipedia.org/wiki/Memoria_human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8bB1pB+9sVQEY9/PaeKkPmJiHw==">AMUW2mWvA9/cZ1fjpDtUCV2QowuY7nGYy3owB9cWrpU31HYY2LKBmKZqOcQh2xuAyl93SKbxXr6gnh6Pv0AuHUijL+KqQ1CJodRPG78A3bBT0LbYD7fqeraI65A8tWTqggH+2x4Ze+/C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1317</Words>
  <Characters>7247</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2</cp:revision>
  <dcterms:created xsi:type="dcterms:W3CDTF">2019-05-31T05:37:00Z</dcterms:created>
  <dcterms:modified xsi:type="dcterms:W3CDTF">2020-04-10T18:05:00Z</dcterms:modified>
</cp:coreProperties>
</file>