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71884" w14:textId="77777777" w:rsidR="00D4349D" w:rsidRPr="00D4349D" w:rsidRDefault="00D4349D" w:rsidP="00B73C7C">
      <w:pPr>
        <w:rPr>
          <w:rFonts w:ascii="Arial" w:hAnsi="Arial" w:cs="Arial"/>
          <w:b/>
          <w:sz w:val="22"/>
          <w:szCs w:val="24"/>
        </w:rPr>
      </w:pPr>
    </w:p>
    <w:tbl>
      <w:tblPr>
        <w:tblW w:w="15658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249"/>
        <w:gridCol w:w="1276"/>
        <w:gridCol w:w="1275"/>
        <w:gridCol w:w="851"/>
        <w:gridCol w:w="850"/>
        <w:gridCol w:w="851"/>
        <w:gridCol w:w="709"/>
        <w:gridCol w:w="708"/>
        <w:gridCol w:w="709"/>
        <w:gridCol w:w="709"/>
        <w:gridCol w:w="709"/>
        <w:gridCol w:w="708"/>
        <w:gridCol w:w="709"/>
        <w:gridCol w:w="851"/>
        <w:gridCol w:w="3042"/>
      </w:tblGrid>
      <w:tr w:rsidR="00F375DD" w:rsidRPr="0087756C" w14:paraId="69071886" w14:textId="77777777" w:rsidTr="007877B0">
        <w:trPr>
          <w:cantSplit/>
          <w:trHeight w:val="458"/>
        </w:trPr>
        <w:tc>
          <w:tcPr>
            <w:tcW w:w="15658" w:type="dxa"/>
            <w:gridSpan w:val="16"/>
            <w:shd w:val="clear" w:color="auto" w:fill="D9D9D9" w:themeFill="background1" w:themeFillShade="D9"/>
          </w:tcPr>
          <w:p w14:paraId="69071885" w14:textId="77777777" w:rsidR="00F375DD" w:rsidRDefault="003363A2" w:rsidP="003363A2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 xml:space="preserve">                                                       </w:t>
            </w:r>
            <w:r w:rsidR="00F375DD" w:rsidRPr="00F375DD">
              <w:rPr>
                <w:rFonts w:ascii="Arial" w:hAnsi="Arial" w:cs="Arial"/>
                <w:b/>
                <w:sz w:val="32"/>
                <w:szCs w:val="24"/>
              </w:rPr>
              <w:t xml:space="preserve">Humidifier Survey Checklist </w:t>
            </w:r>
            <w:r>
              <w:rPr>
                <w:rFonts w:ascii="Arial" w:hAnsi="Arial" w:cs="Arial"/>
                <w:b/>
                <w:sz w:val="32"/>
                <w:szCs w:val="24"/>
              </w:rPr>
              <w:t xml:space="preserve">                                              </w:t>
            </w:r>
            <w:r>
              <w:rPr>
                <w:rFonts w:ascii="Arial" w:hAnsi="Arial" w:cs="Arial"/>
                <w:b/>
                <w:szCs w:val="24"/>
              </w:rPr>
              <w:t>Page …… of…….</w:t>
            </w:r>
          </w:p>
        </w:tc>
      </w:tr>
      <w:tr w:rsidR="00B73C7C" w:rsidRPr="0087756C" w14:paraId="6907188B" w14:textId="77777777" w:rsidTr="007877B0">
        <w:trPr>
          <w:cantSplit/>
          <w:trHeight w:val="458"/>
        </w:trPr>
        <w:tc>
          <w:tcPr>
            <w:tcW w:w="4252" w:type="dxa"/>
            <w:gridSpan w:val="4"/>
            <w:shd w:val="clear" w:color="auto" w:fill="auto"/>
          </w:tcPr>
          <w:p w14:paraId="69071887" w14:textId="77777777" w:rsidR="00B73C7C" w:rsidRPr="000D03BE" w:rsidRDefault="00B73C7C" w:rsidP="00B73C7C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Engineer</w:t>
            </w:r>
          </w:p>
        </w:tc>
        <w:tc>
          <w:tcPr>
            <w:tcW w:w="3969" w:type="dxa"/>
            <w:gridSpan w:val="5"/>
            <w:shd w:val="clear" w:color="auto" w:fill="auto"/>
          </w:tcPr>
          <w:p w14:paraId="69071888" w14:textId="77777777" w:rsidR="00B73C7C" w:rsidRPr="000D03BE" w:rsidRDefault="00B73C7C" w:rsidP="00B73C7C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Type of visit:</w:t>
            </w:r>
          </w:p>
        </w:tc>
        <w:tc>
          <w:tcPr>
            <w:tcW w:w="3544" w:type="dxa"/>
            <w:gridSpan w:val="5"/>
            <w:shd w:val="clear" w:color="auto" w:fill="auto"/>
          </w:tcPr>
          <w:p w14:paraId="69071889" w14:textId="77777777" w:rsidR="00B73C7C" w:rsidRPr="000D03BE" w:rsidRDefault="00B73C7C" w:rsidP="00B73C7C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Date:</w:t>
            </w:r>
          </w:p>
        </w:tc>
        <w:tc>
          <w:tcPr>
            <w:tcW w:w="3893" w:type="dxa"/>
            <w:gridSpan w:val="2"/>
            <w:shd w:val="clear" w:color="auto" w:fill="auto"/>
          </w:tcPr>
          <w:p w14:paraId="6907188A" w14:textId="77777777" w:rsidR="00B73C7C" w:rsidRPr="000D03BE" w:rsidRDefault="003363A2" w:rsidP="003363A2">
            <w:pPr>
              <w:tabs>
                <w:tab w:val="left" w:pos="421"/>
                <w:tab w:val="right" w:pos="3677"/>
              </w:tabs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Building ref</w:t>
            </w:r>
            <w:r>
              <w:rPr>
                <w:rFonts w:ascii="Arial" w:hAnsi="Arial" w:cs="Arial"/>
                <w:b/>
                <w:szCs w:val="24"/>
              </w:rPr>
              <w:tab/>
            </w:r>
          </w:p>
        </w:tc>
      </w:tr>
      <w:tr w:rsidR="00B73C7C" w:rsidRPr="0087756C" w14:paraId="6907189F" w14:textId="77777777" w:rsidTr="007877B0">
        <w:trPr>
          <w:cantSplit/>
          <w:trHeight w:val="2177"/>
        </w:trPr>
        <w:tc>
          <w:tcPr>
            <w:tcW w:w="452" w:type="dxa"/>
            <w:shd w:val="clear" w:color="auto" w:fill="D9D9D9"/>
            <w:textDirection w:val="btLr"/>
          </w:tcPr>
          <w:p w14:paraId="6907188C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Item No.</w:t>
            </w:r>
          </w:p>
        </w:tc>
        <w:tc>
          <w:tcPr>
            <w:tcW w:w="1249" w:type="dxa"/>
            <w:shd w:val="clear" w:color="auto" w:fill="D9D9D9"/>
            <w:textDirection w:val="btLr"/>
          </w:tcPr>
          <w:p w14:paraId="6907188D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Equipment</w:t>
            </w:r>
          </w:p>
        </w:tc>
        <w:tc>
          <w:tcPr>
            <w:tcW w:w="1276" w:type="dxa"/>
            <w:shd w:val="clear" w:color="auto" w:fill="D9D9D9"/>
            <w:textDirection w:val="btLr"/>
          </w:tcPr>
          <w:p w14:paraId="6907188E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Serial number</w:t>
            </w:r>
          </w:p>
        </w:tc>
        <w:tc>
          <w:tcPr>
            <w:tcW w:w="1275" w:type="dxa"/>
            <w:shd w:val="clear" w:color="auto" w:fill="D9D9D9"/>
            <w:textDirection w:val="btLr"/>
          </w:tcPr>
          <w:p w14:paraId="6907188F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Ref/ location</w:t>
            </w:r>
          </w:p>
        </w:tc>
        <w:tc>
          <w:tcPr>
            <w:tcW w:w="851" w:type="dxa"/>
            <w:shd w:val="clear" w:color="auto" w:fill="D9D9D9"/>
            <w:textDirection w:val="btLr"/>
          </w:tcPr>
          <w:p w14:paraId="69071890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Hours</w:t>
            </w:r>
          </w:p>
        </w:tc>
        <w:tc>
          <w:tcPr>
            <w:tcW w:w="850" w:type="dxa"/>
            <w:shd w:val="clear" w:color="auto" w:fill="D9D9D9"/>
            <w:textDirection w:val="btLr"/>
          </w:tcPr>
          <w:p w14:paraId="69071891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Service  counter (next service hrs)</w:t>
            </w:r>
          </w:p>
        </w:tc>
        <w:tc>
          <w:tcPr>
            <w:tcW w:w="851" w:type="dxa"/>
            <w:shd w:val="clear" w:color="auto" w:fill="D9D9D9"/>
            <w:textDirection w:val="btLr"/>
          </w:tcPr>
          <w:p w14:paraId="69071892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Last service date</w:t>
            </w:r>
          </w:p>
        </w:tc>
        <w:tc>
          <w:tcPr>
            <w:tcW w:w="709" w:type="dxa"/>
            <w:shd w:val="clear" w:color="auto" w:fill="D9D9D9"/>
            <w:textDirection w:val="btLr"/>
          </w:tcPr>
          <w:p w14:paraId="69071893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Units status On/ Off</w:t>
            </w:r>
          </w:p>
        </w:tc>
        <w:tc>
          <w:tcPr>
            <w:tcW w:w="708" w:type="dxa"/>
            <w:shd w:val="clear" w:color="auto" w:fill="D9D9D9"/>
            <w:textDirection w:val="btLr"/>
          </w:tcPr>
          <w:p w14:paraId="69071894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Fault history</w:t>
            </w:r>
          </w:p>
        </w:tc>
        <w:tc>
          <w:tcPr>
            <w:tcW w:w="709" w:type="dxa"/>
            <w:shd w:val="clear" w:color="auto" w:fill="D9D9D9"/>
            <w:textDirection w:val="btLr"/>
          </w:tcPr>
          <w:p w14:paraId="69071895" w14:textId="77777777" w:rsidR="00B73C7C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Installation checked</w:t>
            </w:r>
          </w:p>
          <w:p w14:paraId="69071896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709" w:type="dxa"/>
            <w:shd w:val="clear" w:color="auto" w:fill="D9D9D9"/>
            <w:textDirection w:val="btLr"/>
          </w:tcPr>
          <w:p w14:paraId="69071897" w14:textId="77777777" w:rsidR="00B73C7C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Inspection for leaks</w:t>
            </w:r>
          </w:p>
          <w:p w14:paraId="69071898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(unit off)</w:t>
            </w:r>
          </w:p>
        </w:tc>
        <w:tc>
          <w:tcPr>
            <w:tcW w:w="709" w:type="dxa"/>
            <w:shd w:val="clear" w:color="auto" w:fill="D9D9D9"/>
            <w:textDirection w:val="btLr"/>
          </w:tcPr>
          <w:p w14:paraId="69071899" w14:textId="77777777" w:rsidR="00B73C7C" w:rsidRPr="000D03BE" w:rsidRDefault="007D28C7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Drain valve/ pump check</w:t>
            </w:r>
          </w:p>
        </w:tc>
        <w:tc>
          <w:tcPr>
            <w:tcW w:w="708" w:type="dxa"/>
            <w:shd w:val="clear" w:color="auto" w:fill="D9D9D9"/>
            <w:textDirection w:val="btLr"/>
          </w:tcPr>
          <w:p w14:paraId="6907189A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Basic operation check  </w:t>
            </w:r>
          </w:p>
        </w:tc>
        <w:tc>
          <w:tcPr>
            <w:tcW w:w="709" w:type="dxa"/>
            <w:shd w:val="clear" w:color="auto" w:fill="D9D9D9"/>
            <w:textDirection w:val="btLr"/>
          </w:tcPr>
          <w:p w14:paraId="6907189B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Parts required Y/ N</w:t>
            </w:r>
          </w:p>
        </w:tc>
        <w:tc>
          <w:tcPr>
            <w:tcW w:w="851" w:type="dxa"/>
            <w:shd w:val="clear" w:color="auto" w:fill="D9D9D9"/>
            <w:textDirection w:val="btLr"/>
          </w:tcPr>
          <w:p w14:paraId="6907189C" w14:textId="77777777" w:rsidR="00B73C7C" w:rsidRPr="000D03BE" w:rsidRDefault="00B73C7C" w:rsidP="007D28C7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Works  required</w:t>
            </w:r>
            <w:r w:rsidR="007D28C7">
              <w:rPr>
                <w:rFonts w:ascii="Arial" w:hAnsi="Arial" w:cs="Arial"/>
                <w:b/>
                <w:szCs w:val="24"/>
              </w:rPr>
              <w:t xml:space="preserve"> (PM No parts/ PM parts/ repair)</w:t>
            </w:r>
          </w:p>
        </w:tc>
        <w:tc>
          <w:tcPr>
            <w:tcW w:w="3042" w:type="dxa"/>
            <w:shd w:val="clear" w:color="auto" w:fill="D9D9D9"/>
            <w:textDirection w:val="btLr"/>
          </w:tcPr>
          <w:p w14:paraId="6907189D" w14:textId="77777777" w:rsidR="00B73C7C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Comments (inc parts &amp; work)</w:t>
            </w:r>
          </w:p>
          <w:p w14:paraId="6907189E" w14:textId="77777777" w:rsidR="007D28C7" w:rsidRPr="000D03BE" w:rsidRDefault="0039115E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(add if photo taken)</w:t>
            </w:r>
          </w:p>
        </w:tc>
      </w:tr>
      <w:tr w:rsidR="00B73C7C" w:rsidRPr="0087756C" w14:paraId="690718B7" w14:textId="77777777" w:rsidTr="007877B0">
        <w:tc>
          <w:tcPr>
            <w:tcW w:w="452" w:type="dxa"/>
          </w:tcPr>
          <w:p w14:paraId="690718A0" w14:textId="77777777" w:rsidR="00B73C7C" w:rsidRPr="00561620" w:rsidRDefault="00B73C7C" w:rsidP="00B73C7C">
            <w:pPr>
              <w:rPr>
                <w:rFonts w:ascii="Arial" w:hAnsi="Arial" w:cs="Arial"/>
                <w:sz w:val="22"/>
                <w:szCs w:val="24"/>
                <w:highlight w:val="yellow"/>
              </w:rPr>
            </w:pPr>
          </w:p>
          <w:p w14:paraId="690718A1" w14:textId="77777777" w:rsidR="00B73C7C" w:rsidRPr="00561620" w:rsidRDefault="004F5AD6" w:rsidP="00B73C7C">
            <w:pPr>
              <w:rPr>
                <w:rFonts w:ascii="Arial" w:hAnsi="Arial" w:cs="Arial"/>
                <w:sz w:val="22"/>
                <w:szCs w:val="24"/>
                <w:highlight w:val="yellow"/>
              </w:rPr>
            </w:pPr>
            <w:r w:rsidRPr="00561620">
              <w:rPr>
                <w:rFonts w:ascii="Arial" w:hAnsi="Arial" w:cs="Arial"/>
                <w:sz w:val="22"/>
                <w:szCs w:val="24"/>
                <w:highlight w:val="yellow"/>
              </w:rPr>
              <w:t>6</w:t>
            </w:r>
          </w:p>
        </w:tc>
        <w:tc>
          <w:tcPr>
            <w:tcW w:w="1249" w:type="dxa"/>
          </w:tcPr>
          <w:p w14:paraId="690718A2" w14:textId="77777777" w:rsidR="00B73C7C" w:rsidRPr="00F375DD" w:rsidRDefault="004F5AD6" w:rsidP="00B73C7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ELMC  5kg</w:t>
            </w:r>
          </w:p>
          <w:p w14:paraId="690718A3" w14:textId="77777777" w:rsidR="00B73C7C" w:rsidRPr="00F375DD" w:rsidRDefault="00B73C7C" w:rsidP="00B73C7C">
            <w:pPr>
              <w:rPr>
                <w:rFonts w:ascii="Arial" w:hAnsi="Arial" w:cs="Arial"/>
                <w:szCs w:val="24"/>
              </w:rPr>
            </w:pPr>
          </w:p>
          <w:p w14:paraId="690718A4" w14:textId="77777777" w:rsidR="00F375DD" w:rsidRPr="00F375DD" w:rsidRDefault="00F375DD" w:rsidP="00B73C7C">
            <w:pPr>
              <w:rPr>
                <w:rFonts w:ascii="Arial" w:hAnsi="Arial" w:cs="Arial"/>
                <w:szCs w:val="24"/>
              </w:rPr>
            </w:pPr>
          </w:p>
          <w:p w14:paraId="690718A5" w14:textId="77777777" w:rsidR="00F375DD" w:rsidRPr="00F375DD" w:rsidRDefault="00F375DD" w:rsidP="00B73C7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76" w:type="dxa"/>
          </w:tcPr>
          <w:p w14:paraId="690718A6" w14:textId="77777777" w:rsidR="00B73C7C" w:rsidRPr="0087756C" w:rsidRDefault="004F5AD6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90875</w:t>
            </w:r>
          </w:p>
        </w:tc>
        <w:tc>
          <w:tcPr>
            <w:tcW w:w="1275" w:type="dxa"/>
          </w:tcPr>
          <w:p w14:paraId="690718A7" w14:textId="4857AD45" w:rsidR="00B73C7C" w:rsidRPr="0087756C" w:rsidRDefault="009465D5" w:rsidP="00B73C7C">
            <w:pPr>
              <w:rPr>
                <w:rFonts w:ascii="Arial" w:hAnsi="Arial" w:cs="Arial"/>
                <w:sz w:val="22"/>
                <w:szCs w:val="24"/>
              </w:rPr>
            </w:pPr>
            <w:r w:rsidRPr="009465D5">
              <w:rPr>
                <w:rFonts w:ascii="Arial" w:hAnsi="Arial" w:cs="Arial"/>
                <w:sz w:val="22"/>
                <w:szCs w:val="24"/>
              </w:rPr>
              <w:t>Ph 1 PR Up stairs POD6/1</w:t>
            </w:r>
          </w:p>
        </w:tc>
        <w:tc>
          <w:tcPr>
            <w:tcW w:w="851" w:type="dxa"/>
          </w:tcPr>
          <w:p w14:paraId="690718A8" w14:textId="77777777" w:rsidR="00B73C7C" w:rsidRDefault="004F5AD6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28067</w:t>
            </w:r>
          </w:p>
          <w:p w14:paraId="690718A9" w14:textId="77777777" w:rsidR="00B73C7C" w:rsidRDefault="00B73C7C" w:rsidP="00B73C7C">
            <w:pPr>
              <w:rPr>
                <w:rFonts w:ascii="Arial" w:hAnsi="Arial" w:cs="Arial"/>
                <w:sz w:val="22"/>
                <w:szCs w:val="24"/>
              </w:rPr>
            </w:pPr>
          </w:p>
          <w:p w14:paraId="690718AA" w14:textId="77777777" w:rsidR="00B73C7C" w:rsidRPr="0087756C" w:rsidRDefault="00B73C7C" w:rsidP="00B73C7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850" w:type="dxa"/>
          </w:tcPr>
          <w:p w14:paraId="690718AB" w14:textId="77777777" w:rsidR="00B73C7C" w:rsidRPr="0087756C" w:rsidRDefault="004F5AD6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851" w:type="dxa"/>
          </w:tcPr>
          <w:p w14:paraId="690718AC" w14:textId="77777777" w:rsidR="00B73C7C" w:rsidRPr="0087756C" w:rsidRDefault="004F5AD6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14:paraId="690718AD" w14:textId="77777777" w:rsidR="00B73C7C" w:rsidRPr="0087756C" w:rsidRDefault="004F5AD6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On</w:t>
            </w:r>
          </w:p>
        </w:tc>
        <w:tc>
          <w:tcPr>
            <w:tcW w:w="708" w:type="dxa"/>
          </w:tcPr>
          <w:p w14:paraId="690718AE" w14:textId="77777777" w:rsidR="00B73C7C" w:rsidRPr="0087756C" w:rsidRDefault="004F5AD6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14:paraId="690718AF" w14:textId="77777777" w:rsidR="00B73C7C" w:rsidRDefault="004F5AD6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  <w:p w14:paraId="690718B0" w14:textId="77777777" w:rsidR="004F5AD6" w:rsidRPr="0087756C" w:rsidRDefault="004F5AD6" w:rsidP="00B73C7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709" w:type="dxa"/>
          </w:tcPr>
          <w:p w14:paraId="690718B1" w14:textId="77777777" w:rsidR="00B73C7C" w:rsidRPr="0087756C" w:rsidRDefault="004F5AD6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690718B2" w14:textId="77777777" w:rsidR="00B73C7C" w:rsidRPr="0087756C" w:rsidRDefault="004F5AD6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8" w:type="dxa"/>
          </w:tcPr>
          <w:p w14:paraId="690718B3" w14:textId="77777777" w:rsidR="00B73C7C" w:rsidRPr="0087756C" w:rsidRDefault="004F5AD6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690718B4" w14:textId="77777777" w:rsidR="00B73C7C" w:rsidRPr="0087756C" w:rsidRDefault="004F5AD6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</w:t>
            </w:r>
          </w:p>
        </w:tc>
        <w:tc>
          <w:tcPr>
            <w:tcW w:w="851" w:type="dxa"/>
          </w:tcPr>
          <w:p w14:paraId="690718B5" w14:textId="77777777" w:rsidR="00B73C7C" w:rsidRPr="0087756C" w:rsidRDefault="004F5AD6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PM</w:t>
            </w:r>
          </w:p>
        </w:tc>
        <w:tc>
          <w:tcPr>
            <w:tcW w:w="3042" w:type="dxa"/>
          </w:tcPr>
          <w:p w14:paraId="690718B6" w14:textId="77777777" w:rsidR="00B73C7C" w:rsidRPr="0087756C" w:rsidRDefault="004F5AD6" w:rsidP="001B5BDD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Older unit, in good condition.</w:t>
            </w:r>
          </w:p>
        </w:tc>
      </w:tr>
      <w:tr w:rsidR="00B73C7C" w:rsidRPr="0087756C" w14:paraId="690718CF" w14:textId="77777777" w:rsidTr="007877B0">
        <w:tc>
          <w:tcPr>
            <w:tcW w:w="452" w:type="dxa"/>
          </w:tcPr>
          <w:p w14:paraId="690718B8" w14:textId="77777777" w:rsidR="00B73C7C" w:rsidRPr="003C6BCA" w:rsidRDefault="00B73C7C" w:rsidP="00B73C7C">
            <w:pPr>
              <w:rPr>
                <w:rFonts w:ascii="Arial" w:hAnsi="Arial" w:cs="Arial"/>
                <w:sz w:val="22"/>
                <w:szCs w:val="24"/>
                <w:highlight w:val="yellow"/>
              </w:rPr>
            </w:pPr>
          </w:p>
          <w:p w14:paraId="690718B9" w14:textId="77777777" w:rsidR="00B73C7C" w:rsidRPr="003C6BCA" w:rsidRDefault="00254093" w:rsidP="00B73C7C">
            <w:pPr>
              <w:rPr>
                <w:rFonts w:ascii="Arial" w:hAnsi="Arial" w:cs="Arial"/>
                <w:sz w:val="22"/>
                <w:szCs w:val="24"/>
                <w:highlight w:val="yellow"/>
              </w:rPr>
            </w:pPr>
            <w:r w:rsidRPr="003C6BCA">
              <w:rPr>
                <w:rFonts w:ascii="Arial" w:hAnsi="Arial" w:cs="Arial"/>
                <w:sz w:val="22"/>
                <w:szCs w:val="24"/>
                <w:highlight w:val="yellow"/>
              </w:rPr>
              <w:t>7</w:t>
            </w:r>
          </w:p>
        </w:tc>
        <w:tc>
          <w:tcPr>
            <w:tcW w:w="1249" w:type="dxa"/>
          </w:tcPr>
          <w:p w14:paraId="690718BA" w14:textId="77777777" w:rsidR="00B73C7C" w:rsidRPr="00F375DD" w:rsidRDefault="00254093" w:rsidP="00B73C7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ELMC 5kg</w:t>
            </w:r>
          </w:p>
          <w:p w14:paraId="690718BB" w14:textId="77777777" w:rsidR="00B73C7C" w:rsidRPr="00F375DD" w:rsidRDefault="00B73C7C" w:rsidP="00B73C7C">
            <w:pPr>
              <w:rPr>
                <w:rFonts w:ascii="Arial" w:hAnsi="Arial" w:cs="Arial"/>
                <w:szCs w:val="24"/>
              </w:rPr>
            </w:pPr>
          </w:p>
          <w:p w14:paraId="690718BC" w14:textId="77777777" w:rsidR="00F375DD" w:rsidRPr="00F375DD" w:rsidRDefault="00F375DD" w:rsidP="00B73C7C">
            <w:pPr>
              <w:rPr>
                <w:rFonts w:ascii="Arial" w:hAnsi="Arial" w:cs="Arial"/>
                <w:szCs w:val="24"/>
              </w:rPr>
            </w:pPr>
          </w:p>
          <w:p w14:paraId="690718BD" w14:textId="77777777" w:rsidR="00F375DD" w:rsidRPr="00F375DD" w:rsidRDefault="00F375DD" w:rsidP="00B73C7C">
            <w:pPr>
              <w:rPr>
                <w:rFonts w:ascii="Arial" w:hAnsi="Arial" w:cs="Arial"/>
                <w:szCs w:val="24"/>
              </w:rPr>
            </w:pPr>
          </w:p>
          <w:p w14:paraId="690718BE" w14:textId="77777777" w:rsidR="00B73C7C" w:rsidRPr="00F375DD" w:rsidRDefault="00B73C7C" w:rsidP="00B73C7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76" w:type="dxa"/>
          </w:tcPr>
          <w:p w14:paraId="690718BF" w14:textId="77777777" w:rsidR="00B73C7C" w:rsidRPr="0087756C" w:rsidRDefault="00254093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90878</w:t>
            </w:r>
          </w:p>
        </w:tc>
        <w:tc>
          <w:tcPr>
            <w:tcW w:w="1275" w:type="dxa"/>
          </w:tcPr>
          <w:p w14:paraId="690718C0" w14:textId="77777777" w:rsidR="00B73C7C" w:rsidRPr="0087756C" w:rsidRDefault="00254093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Plant R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4"/>
              </w:rPr>
              <w:t>m 7</w:t>
            </w:r>
          </w:p>
        </w:tc>
        <w:tc>
          <w:tcPr>
            <w:tcW w:w="851" w:type="dxa"/>
          </w:tcPr>
          <w:p w14:paraId="690718C1" w14:textId="77777777" w:rsidR="00B73C7C" w:rsidRDefault="00254093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63480</w:t>
            </w:r>
          </w:p>
          <w:p w14:paraId="690718C2" w14:textId="77777777" w:rsidR="00B73C7C" w:rsidRDefault="00B73C7C" w:rsidP="00B73C7C">
            <w:pPr>
              <w:rPr>
                <w:rFonts w:ascii="Arial" w:hAnsi="Arial" w:cs="Arial"/>
                <w:sz w:val="22"/>
                <w:szCs w:val="24"/>
              </w:rPr>
            </w:pPr>
          </w:p>
          <w:p w14:paraId="690718C3" w14:textId="77777777" w:rsidR="00B73C7C" w:rsidRPr="0087756C" w:rsidRDefault="00B73C7C" w:rsidP="00B73C7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850" w:type="dxa"/>
          </w:tcPr>
          <w:p w14:paraId="690718C4" w14:textId="77777777" w:rsidR="00B73C7C" w:rsidRPr="0087756C" w:rsidRDefault="00254093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851" w:type="dxa"/>
          </w:tcPr>
          <w:p w14:paraId="690718C5" w14:textId="77777777" w:rsidR="00B73C7C" w:rsidRPr="0087756C" w:rsidRDefault="00254093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14:paraId="690718C6" w14:textId="77777777" w:rsidR="00B73C7C" w:rsidRPr="0087756C" w:rsidRDefault="00254093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On</w:t>
            </w:r>
          </w:p>
        </w:tc>
        <w:tc>
          <w:tcPr>
            <w:tcW w:w="708" w:type="dxa"/>
          </w:tcPr>
          <w:p w14:paraId="690718C7" w14:textId="77777777" w:rsidR="00B73C7C" w:rsidRPr="0087756C" w:rsidRDefault="00254093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14:paraId="690718C8" w14:textId="77777777" w:rsidR="00B73C7C" w:rsidRPr="0087756C" w:rsidRDefault="00254093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690718C9" w14:textId="77777777" w:rsidR="00B73C7C" w:rsidRPr="0087756C" w:rsidRDefault="00254093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690718CA" w14:textId="77777777" w:rsidR="00B73C7C" w:rsidRPr="0087756C" w:rsidRDefault="00254093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Y*</w:t>
            </w:r>
          </w:p>
        </w:tc>
        <w:tc>
          <w:tcPr>
            <w:tcW w:w="708" w:type="dxa"/>
          </w:tcPr>
          <w:p w14:paraId="690718CB" w14:textId="77777777" w:rsidR="00B73C7C" w:rsidRPr="0087756C" w:rsidRDefault="00A92A80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</w:t>
            </w:r>
          </w:p>
        </w:tc>
        <w:tc>
          <w:tcPr>
            <w:tcW w:w="709" w:type="dxa"/>
          </w:tcPr>
          <w:p w14:paraId="690718CC" w14:textId="77777777" w:rsidR="00B73C7C" w:rsidRPr="0087756C" w:rsidRDefault="00254093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851" w:type="dxa"/>
          </w:tcPr>
          <w:p w14:paraId="690718CD" w14:textId="77777777" w:rsidR="00B73C7C" w:rsidRPr="0087756C" w:rsidRDefault="00254093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PM</w:t>
            </w:r>
          </w:p>
        </w:tc>
        <w:tc>
          <w:tcPr>
            <w:tcW w:w="3042" w:type="dxa"/>
          </w:tcPr>
          <w:p w14:paraId="690718CE" w14:textId="77777777" w:rsidR="00B73C7C" w:rsidRPr="0087756C" w:rsidRDefault="00254093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Very high running hours,</w:t>
            </w:r>
            <w:r w:rsidR="00ED52B2">
              <w:rPr>
                <w:rFonts w:ascii="Arial" w:hAnsi="Arial" w:cs="Arial"/>
                <w:sz w:val="22"/>
                <w:szCs w:val="24"/>
              </w:rPr>
              <w:t xml:space="preserve"> cylinder,</w:t>
            </w:r>
            <w:r>
              <w:rPr>
                <w:rFonts w:ascii="Arial" w:hAnsi="Arial" w:cs="Arial"/>
                <w:sz w:val="22"/>
                <w:szCs w:val="24"/>
              </w:rPr>
              <w:t xml:space="preserve"> drain solenoid </w:t>
            </w:r>
            <w:r w:rsidR="00ED52B2">
              <w:rPr>
                <w:rFonts w:ascii="Arial" w:hAnsi="Arial" w:cs="Arial"/>
                <w:sz w:val="22"/>
                <w:szCs w:val="24"/>
              </w:rPr>
              <w:t>and inlet Vv need replaced.</w:t>
            </w:r>
          </w:p>
        </w:tc>
      </w:tr>
      <w:tr w:rsidR="007877B0" w:rsidRPr="0087756C" w14:paraId="690718E8" w14:textId="77777777" w:rsidTr="007877B0">
        <w:tc>
          <w:tcPr>
            <w:tcW w:w="452" w:type="dxa"/>
          </w:tcPr>
          <w:p w14:paraId="690718D0" w14:textId="77777777" w:rsidR="007877B0" w:rsidRPr="0087756C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</w:p>
          <w:p w14:paraId="690718D1" w14:textId="77777777" w:rsidR="007877B0" w:rsidRPr="0087756C" w:rsidRDefault="00EF5513" w:rsidP="007877B0">
            <w:pPr>
              <w:rPr>
                <w:rFonts w:ascii="Arial" w:hAnsi="Arial" w:cs="Arial"/>
                <w:sz w:val="22"/>
                <w:szCs w:val="24"/>
              </w:rPr>
            </w:pPr>
            <w:r w:rsidRPr="003C6BCA">
              <w:rPr>
                <w:rFonts w:ascii="Arial" w:hAnsi="Arial" w:cs="Arial"/>
                <w:sz w:val="22"/>
                <w:szCs w:val="24"/>
                <w:highlight w:val="yellow"/>
              </w:rPr>
              <w:t>8</w:t>
            </w:r>
          </w:p>
        </w:tc>
        <w:tc>
          <w:tcPr>
            <w:tcW w:w="1249" w:type="dxa"/>
          </w:tcPr>
          <w:p w14:paraId="690718D2" w14:textId="77777777" w:rsidR="007877B0" w:rsidRPr="00F375DD" w:rsidRDefault="00EF5513" w:rsidP="007877B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ELMC 5kg</w:t>
            </w:r>
          </w:p>
          <w:p w14:paraId="690718D3" w14:textId="77777777" w:rsidR="007877B0" w:rsidRPr="00F375DD" w:rsidRDefault="007877B0" w:rsidP="007877B0">
            <w:pPr>
              <w:rPr>
                <w:rFonts w:ascii="Arial" w:hAnsi="Arial" w:cs="Arial"/>
                <w:szCs w:val="24"/>
              </w:rPr>
            </w:pPr>
          </w:p>
          <w:p w14:paraId="690718D4" w14:textId="77777777" w:rsidR="007877B0" w:rsidRPr="00F375DD" w:rsidRDefault="007877B0" w:rsidP="007877B0">
            <w:pPr>
              <w:rPr>
                <w:rFonts w:ascii="Arial" w:hAnsi="Arial" w:cs="Arial"/>
                <w:szCs w:val="24"/>
              </w:rPr>
            </w:pPr>
          </w:p>
          <w:p w14:paraId="690718D5" w14:textId="77777777" w:rsidR="007877B0" w:rsidRPr="00F375DD" w:rsidRDefault="007877B0" w:rsidP="007877B0">
            <w:pPr>
              <w:rPr>
                <w:rFonts w:ascii="Arial" w:hAnsi="Arial" w:cs="Arial"/>
                <w:szCs w:val="24"/>
              </w:rPr>
            </w:pPr>
          </w:p>
          <w:p w14:paraId="690718D6" w14:textId="77777777" w:rsidR="007877B0" w:rsidRPr="00F375DD" w:rsidRDefault="007877B0" w:rsidP="007877B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76" w:type="dxa"/>
          </w:tcPr>
          <w:p w14:paraId="690718D7" w14:textId="77777777" w:rsidR="007877B0" w:rsidRPr="0087756C" w:rsidRDefault="00D547D4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90931</w:t>
            </w:r>
          </w:p>
        </w:tc>
        <w:tc>
          <w:tcPr>
            <w:tcW w:w="1275" w:type="dxa"/>
          </w:tcPr>
          <w:p w14:paraId="690718D8" w14:textId="77777777" w:rsidR="007877B0" w:rsidRPr="0087756C" w:rsidRDefault="00EF5513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Plant Rm 6</w:t>
            </w:r>
          </w:p>
        </w:tc>
        <w:tc>
          <w:tcPr>
            <w:tcW w:w="851" w:type="dxa"/>
          </w:tcPr>
          <w:p w14:paraId="690718D9" w14:textId="77777777" w:rsidR="007877B0" w:rsidRDefault="00EF5513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2249</w:t>
            </w:r>
          </w:p>
          <w:p w14:paraId="690718DA" w14:textId="77777777" w:rsidR="007877B0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</w:p>
          <w:p w14:paraId="690718DB" w14:textId="77777777" w:rsidR="007877B0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</w:p>
          <w:p w14:paraId="690718DC" w14:textId="77777777" w:rsidR="007877B0" w:rsidRPr="0087756C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850" w:type="dxa"/>
          </w:tcPr>
          <w:p w14:paraId="690718DD" w14:textId="77777777" w:rsidR="007877B0" w:rsidRPr="0087756C" w:rsidRDefault="00EF5513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851" w:type="dxa"/>
          </w:tcPr>
          <w:p w14:paraId="690718DE" w14:textId="77777777" w:rsidR="007877B0" w:rsidRPr="0087756C" w:rsidRDefault="00EF5513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14:paraId="690718DF" w14:textId="77777777" w:rsidR="007877B0" w:rsidRPr="0087756C" w:rsidRDefault="00EF5513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On</w:t>
            </w:r>
          </w:p>
        </w:tc>
        <w:tc>
          <w:tcPr>
            <w:tcW w:w="708" w:type="dxa"/>
          </w:tcPr>
          <w:p w14:paraId="690718E0" w14:textId="77777777" w:rsidR="007877B0" w:rsidRPr="0087756C" w:rsidRDefault="00EF5513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14:paraId="690718E1" w14:textId="77777777" w:rsidR="007877B0" w:rsidRPr="0087756C" w:rsidRDefault="00EF5513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690718E2" w14:textId="77777777" w:rsidR="007877B0" w:rsidRPr="0087756C" w:rsidRDefault="00EF5513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690718E3" w14:textId="77777777" w:rsidR="007877B0" w:rsidRPr="0087756C" w:rsidRDefault="00EF5513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8" w:type="dxa"/>
          </w:tcPr>
          <w:p w14:paraId="690718E4" w14:textId="77777777" w:rsidR="007877B0" w:rsidRPr="0087756C" w:rsidRDefault="00EF5513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690718E5" w14:textId="77777777" w:rsidR="007877B0" w:rsidRPr="0087756C" w:rsidRDefault="00EF5513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</w:t>
            </w:r>
          </w:p>
        </w:tc>
        <w:tc>
          <w:tcPr>
            <w:tcW w:w="851" w:type="dxa"/>
          </w:tcPr>
          <w:p w14:paraId="690718E6" w14:textId="77777777" w:rsidR="007877B0" w:rsidRPr="0087756C" w:rsidRDefault="00EF5513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PM</w:t>
            </w:r>
          </w:p>
        </w:tc>
        <w:tc>
          <w:tcPr>
            <w:tcW w:w="3042" w:type="dxa"/>
          </w:tcPr>
          <w:p w14:paraId="690718E7" w14:textId="77777777" w:rsidR="007877B0" w:rsidRPr="0087756C" w:rsidRDefault="00EF5513" w:rsidP="001B5BDD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Low running hours for units age.</w:t>
            </w:r>
            <w:r w:rsidR="00184889">
              <w:rPr>
                <w:rFonts w:ascii="Arial" w:hAnsi="Arial" w:cs="Arial"/>
                <w:sz w:val="22"/>
                <w:szCs w:val="24"/>
              </w:rPr>
              <w:t xml:space="preserve"> Unit has an electrical fault, possible PCB or other issue. Over filled, spark and smoke from Electrode connection.</w:t>
            </w:r>
          </w:p>
        </w:tc>
      </w:tr>
      <w:tr w:rsidR="007877B0" w:rsidRPr="0087756C" w14:paraId="69071900" w14:textId="77777777" w:rsidTr="007877B0">
        <w:tc>
          <w:tcPr>
            <w:tcW w:w="452" w:type="dxa"/>
          </w:tcPr>
          <w:p w14:paraId="690718E9" w14:textId="77777777" w:rsidR="007877B0" w:rsidRPr="003C6BCA" w:rsidRDefault="00EF5513" w:rsidP="007877B0">
            <w:pPr>
              <w:rPr>
                <w:rFonts w:ascii="Arial" w:hAnsi="Arial" w:cs="Arial"/>
                <w:sz w:val="22"/>
                <w:szCs w:val="24"/>
                <w:highlight w:val="yellow"/>
              </w:rPr>
            </w:pPr>
            <w:r w:rsidRPr="003C6BCA">
              <w:rPr>
                <w:rFonts w:ascii="Arial" w:hAnsi="Arial" w:cs="Arial"/>
                <w:sz w:val="22"/>
                <w:szCs w:val="24"/>
                <w:highlight w:val="yellow"/>
              </w:rPr>
              <w:t>9</w:t>
            </w:r>
          </w:p>
        </w:tc>
        <w:tc>
          <w:tcPr>
            <w:tcW w:w="1249" w:type="dxa"/>
          </w:tcPr>
          <w:p w14:paraId="690718EA" w14:textId="77777777" w:rsidR="007877B0" w:rsidRPr="00F375DD" w:rsidRDefault="00AE305E" w:rsidP="007877B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ELMC 5kg</w:t>
            </w:r>
          </w:p>
          <w:p w14:paraId="690718EB" w14:textId="77777777" w:rsidR="007877B0" w:rsidRPr="00F375DD" w:rsidRDefault="007877B0" w:rsidP="007877B0">
            <w:pPr>
              <w:rPr>
                <w:rFonts w:ascii="Arial" w:hAnsi="Arial" w:cs="Arial"/>
                <w:szCs w:val="24"/>
              </w:rPr>
            </w:pPr>
          </w:p>
          <w:p w14:paraId="690718EC" w14:textId="77777777" w:rsidR="007877B0" w:rsidRPr="00F375DD" w:rsidRDefault="007877B0" w:rsidP="007877B0">
            <w:pPr>
              <w:rPr>
                <w:rFonts w:ascii="Arial" w:hAnsi="Arial" w:cs="Arial"/>
                <w:szCs w:val="24"/>
              </w:rPr>
            </w:pPr>
          </w:p>
          <w:p w14:paraId="690718ED" w14:textId="77777777" w:rsidR="007877B0" w:rsidRPr="00F375DD" w:rsidRDefault="007877B0" w:rsidP="007877B0">
            <w:pPr>
              <w:rPr>
                <w:rFonts w:ascii="Arial" w:hAnsi="Arial" w:cs="Arial"/>
                <w:szCs w:val="24"/>
              </w:rPr>
            </w:pPr>
          </w:p>
          <w:p w14:paraId="690718EE" w14:textId="77777777" w:rsidR="007877B0" w:rsidRPr="00F375DD" w:rsidRDefault="007877B0" w:rsidP="007877B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76" w:type="dxa"/>
          </w:tcPr>
          <w:p w14:paraId="690718EF" w14:textId="77777777" w:rsidR="007877B0" w:rsidRPr="0087756C" w:rsidRDefault="00AE305E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90874</w:t>
            </w:r>
          </w:p>
        </w:tc>
        <w:tc>
          <w:tcPr>
            <w:tcW w:w="1275" w:type="dxa"/>
          </w:tcPr>
          <w:p w14:paraId="690718F0" w14:textId="77777777" w:rsidR="007877B0" w:rsidRPr="0087756C" w:rsidRDefault="00AE305E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Plant Rm 5</w:t>
            </w:r>
          </w:p>
        </w:tc>
        <w:tc>
          <w:tcPr>
            <w:tcW w:w="851" w:type="dxa"/>
          </w:tcPr>
          <w:p w14:paraId="690718F1" w14:textId="77777777" w:rsidR="007877B0" w:rsidRDefault="00AE305E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37831</w:t>
            </w:r>
          </w:p>
          <w:p w14:paraId="690718F2" w14:textId="77777777" w:rsidR="007877B0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</w:p>
          <w:p w14:paraId="690718F3" w14:textId="77777777" w:rsidR="007877B0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</w:p>
          <w:p w14:paraId="690718F4" w14:textId="77777777" w:rsidR="007877B0" w:rsidRPr="0087756C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850" w:type="dxa"/>
          </w:tcPr>
          <w:p w14:paraId="690718F5" w14:textId="77777777" w:rsidR="007877B0" w:rsidRPr="0087756C" w:rsidRDefault="00AE305E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851" w:type="dxa"/>
          </w:tcPr>
          <w:p w14:paraId="690718F6" w14:textId="77777777" w:rsidR="007877B0" w:rsidRPr="0087756C" w:rsidRDefault="00AE305E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14:paraId="690718F7" w14:textId="77777777" w:rsidR="007877B0" w:rsidRPr="0087756C" w:rsidRDefault="00AE305E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On</w:t>
            </w:r>
          </w:p>
        </w:tc>
        <w:tc>
          <w:tcPr>
            <w:tcW w:w="708" w:type="dxa"/>
          </w:tcPr>
          <w:p w14:paraId="690718F8" w14:textId="77777777" w:rsidR="007877B0" w:rsidRPr="0087756C" w:rsidRDefault="00AE305E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14:paraId="690718F9" w14:textId="77777777" w:rsidR="007877B0" w:rsidRPr="0087756C" w:rsidRDefault="00AE305E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690718FA" w14:textId="77777777" w:rsidR="007877B0" w:rsidRPr="0087756C" w:rsidRDefault="00AE305E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690718FB" w14:textId="77777777" w:rsidR="007877B0" w:rsidRPr="0087756C" w:rsidRDefault="00AE305E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8" w:type="dxa"/>
          </w:tcPr>
          <w:p w14:paraId="690718FC" w14:textId="77777777" w:rsidR="007877B0" w:rsidRPr="0087756C" w:rsidRDefault="00A92A80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</w:t>
            </w:r>
          </w:p>
        </w:tc>
        <w:tc>
          <w:tcPr>
            <w:tcW w:w="709" w:type="dxa"/>
          </w:tcPr>
          <w:p w14:paraId="690718FD" w14:textId="77777777" w:rsidR="007877B0" w:rsidRPr="0087756C" w:rsidRDefault="00AE305E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851" w:type="dxa"/>
          </w:tcPr>
          <w:p w14:paraId="690718FE" w14:textId="77777777" w:rsidR="007877B0" w:rsidRPr="0087756C" w:rsidRDefault="00AE305E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PM</w:t>
            </w:r>
          </w:p>
        </w:tc>
        <w:tc>
          <w:tcPr>
            <w:tcW w:w="3042" w:type="dxa"/>
          </w:tcPr>
          <w:p w14:paraId="690718FF" w14:textId="77777777" w:rsidR="00FA2562" w:rsidRPr="0087756C" w:rsidRDefault="00AE305E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Older unit</w:t>
            </w:r>
            <w:r w:rsidR="00D547D4">
              <w:rPr>
                <w:rFonts w:ascii="Arial" w:hAnsi="Arial" w:cs="Arial"/>
                <w:sz w:val="22"/>
                <w:szCs w:val="24"/>
              </w:rPr>
              <w:t>,</w:t>
            </w:r>
            <w:r>
              <w:rPr>
                <w:rFonts w:ascii="Arial" w:hAnsi="Arial" w:cs="Arial"/>
                <w:sz w:val="22"/>
                <w:szCs w:val="24"/>
              </w:rPr>
              <w:t xml:space="preserve"> Cylinder</w:t>
            </w:r>
            <w:r w:rsidR="00B558EC">
              <w:rPr>
                <w:rFonts w:ascii="Arial" w:hAnsi="Arial" w:cs="Arial"/>
                <w:sz w:val="22"/>
                <w:szCs w:val="24"/>
              </w:rPr>
              <w:t xml:space="preserve"> needs replaced, inlet Vv failed 3.7k</w:t>
            </w:r>
            <w:r w:rsidR="0071014B">
              <w:rPr>
                <w:rFonts w:ascii="Arial" w:hAnsi="Arial" w:cs="Arial"/>
                <w:sz w:val="22"/>
                <w:szCs w:val="24"/>
              </w:rPr>
              <w:t xml:space="preserve"> ohms</w:t>
            </w:r>
            <w:r w:rsidR="00B558EC">
              <w:rPr>
                <w:rFonts w:ascii="Arial" w:hAnsi="Arial" w:cs="Arial"/>
                <w:sz w:val="22"/>
                <w:szCs w:val="24"/>
              </w:rPr>
              <w:t>, 3.3V.</w:t>
            </w:r>
          </w:p>
        </w:tc>
      </w:tr>
      <w:tr w:rsidR="007877B0" w:rsidRPr="0087756C" w14:paraId="69071914" w14:textId="77777777" w:rsidTr="007877B0">
        <w:tc>
          <w:tcPr>
            <w:tcW w:w="452" w:type="dxa"/>
          </w:tcPr>
          <w:p w14:paraId="69071901" w14:textId="77777777" w:rsidR="007877B0" w:rsidRPr="003C6BCA" w:rsidRDefault="00A92A80" w:rsidP="007877B0">
            <w:pPr>
              <w:rPr>
                <w:rFonts w:ascii="Arial" w:hAnsi="Arial" w:cs="Arial"/>
                <w:sz w:val="22"/>
                <w:szCs w:val="24"/>
                <w:highlight w:val="yellow"/>
              </w:rPr>
            </w:pPr>
            <w:r w:rsidRPr="003C6BCA">
              <w:rPr>
                <w:rFonts w:ascii="Arial" w:hAnsi="Arial" w:cs="Arial"/>
                <w:sz w:val="22"/>
                <w:szCs w:val="24"/>
                <w:highlight w:val="yellow"/>
              </w:rPr>
              <w:t>10</w:t>
            </w:r>
          </w:p>
        </w:tc>
        <w:tc>
          <w:tcPr>
            <w:tcW w:w="1249" w:type="dxa"/>
          </w:tcPr>
          <w:p w14:paraId="69071902" w14:textId="77777777" w:rsidR="007877B0" w:rsidRPr="00F375DD" w:rsidRDefault="00A92A80" w:rsidP="007877B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ELMC 5kg</w:t>
            </w:r>
          </w:p>
        </w:tc>
        <w:tc>
          <w:tcPr>
            <w:tcW w:w="1276" w:type="dxa"/>
          </w:tcPr>
          <w:p w14:paraId="69071903" w14:textId="77777777" w:rsidR="00D547D4" w:rsidRPr="0087756C" w:rsidRDefault="00A92A80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9087</w:t>
            </w:r>
            <w:r w:rsidR="007C1A5D">
              <w:rPr>
                <w:rFonts w:ascii="Arial" w:hAnsi="Arial" w:cs="Arial"/>
                <w:sz w:val="22"/>
                <w:szCs w:val="24"/>
              </w:rPr>
              <w:t>0</w:t>
            </w:r>
          </w:p>
        </w:tc>
        <w:tc>
          <w:tcPr>
            <w:tcW w:w="1275" w:type="dxa"/>
          </w:tcPr>
          <w:p w14:paraId="69071904" w14:textId="77777777" w:rsidR="007877B0" w:rsidRPr="0087756C" w:rsidRDefault="00A92A80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Plant Rm 4</w:t>
            </w:r>
          </w:p>
        </w:tc>
        <w:tc>
          <w:tcPr>
            <w:tcW w:w="851" w:type="dxa"/>
          </w:tcPr>
          <w:p w14:paraId="69071905" w14:textId="77777777" w:rsidR="007877B0" w:rsidRDefault="007C1A5D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3430</w:t>
            </w:r>
          </w:p>
          <w:p w14:paraId="69071906" w14:textId="77777777" w:rsidR="007877B0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</w:p>
          <w:p w14:paraId="69071907" w14:textId="77777777" w:rsidR="007877B0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</w:p>
          <w:p w14:paraId="69071908" w14:textId="77777777" w:rsidR="007877B0" w:rsidRPr="0087756C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850" w:type="dxa"/>
          </w:tcPr>
          <w:p w14:paraId="69071909" w14:textId="77777777" w:rsidR="007877B0" w:rsidRPr="0087756C" w:rsidRDefault="00A92A80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851" w:type="dxa"/>
          </w:tcPr>
          <w:p w14:paraId="6907190A" w14:textId="77777777" w:rsidR="007877B0" w:rsidRPr="0087756C" w:rsidRDefault="00A92A80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14:paraId="6907190B" w14:textId="77777777" w:rsidR="007877B0" w:rsidRPr="0087756C" w:rsidRDefault="00A92A80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On</w:t>
            </w:r>
          </w:p>
        </w:tc>
        <w:tc>
          <w:tcPr>
            <w:tcW w:w="708" w:type="dxa"/>
          </w:tcPr>
          <w:p w14:paraId="6907190C" w14:textId="77777777" w:rsidR="007877B0" w:rsidRPr="0087756C" w:rsidRDefault="00A92A80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14:paraId="6907190D" w14:textId="77777777" w:rsidR="007877B0" w:rsidRPr="0087756C" w:rsidRDefault="00A92A80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6907190E" w14:textId="77777777" w:rsidR="007877B0" w:rsidRPr="0087756C" w:rsidRDefault="00A92A80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6907190F" w14:textId="77777777" w:rsidR="007877B0" w:rsidRPr="0087756C" w:rsidRDefault="00A92A80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8" w:type="dxa"/>
          </w:tcPr>
          <w:p w14:paraId="69071910" w14:textId="77777777" w:rsidR="007877B0" w:rsidRPr="0087756C" w:rsidRDefault="00A92A80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69071911" w14:textId="77777777" w:rsidR="007877B0" w:rsidRPr="0087756C" w:rsidRDefault="00A92A80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851" w:type="dxa"/>
          </w:tcPr>
          <w:p w14:paraId="69071912" w14:textId="77777777" w:rsidR="007877B0" w:rsidRPr="0087756C" w:rsidRDefault="00A92A80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PM</w:t>
            </w:r>
          </w:p>
        </w:tc>
        <w:tc>
          <w:tcPr>
            <w:tcW w:w="3042" w:type="dxa"/>
          </w:tcPr>
          <w:p w14:paraId="69071913" w14:textId="77777777" w:rsidR="007877B0" w:rsidRPr="0087756C" w:rsidRDefault="007C1A5D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Unit inoperable and un repairable. See photos.</w:t>
            </w:r>
          </w:p>
        </w:tc>
      </w:tr>
    </w:tbl>
    <w:p w14:paraId="69071915" w14:textId="77777777" w:rsidR="00D4349D" w:rsidRPr="00CB0C89" w:rsidRDefault="00D4349D" w:rsidP="00353CE9">
      <w:pPr>
        <w:rPr>
          <w:rFonts w:ascii="Arial" w:hAnsi="Arial" w:cs="Arial"/>
          <w:sz w:val="22"/>
          <w:szCs w:val="24"/>
        </w:rPr>
      </w:pPr>
    </w:p>
    <w:sectPr w:rsidR="00D4349D" w:rsidRPr="00CB0C89" w:rsidSect="00D4349D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 w:code="9"/>
      <w:pgMar w:top="720" w:right="720" w:bottom="720" w:left="284" w:header="283" w:footer="283" w:gutter="0"/>
      <w:cols w:space="176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71918" w14:textId="77777777" w:rsidR="005715CE" w:rsidRDefault="005715CE">
      <w:r>
        <w:separator/>
      </w:r>
    </w:p>
  </w:endnote>
  <w:endnote w:type="continuationSeparator" w:id="0">
    <w:p w14:paraId="69071919" w14:textId="77777777" w:rsidR="005715CE" w:rsidRDefault="0057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7191B" w14:textId="77777777" w:rsidR="00AE305E" w:rsidRDefault="00AE305E">
    <w:pPr>
      <w:pStyle w:val="NormalWeb"/>
      <w:jc w:val="center"/>
      <w:rPr>
        <w:rFonts w:ascii="Arial" w:hAnsi="Arial" w:cs="Arial"/>
        <w:sz w:val="22"/>
        <w:szCs w:val="22"/>
      </w:rPr>
    </w:pPr>
    <w:r>
      <w:rPr>
        <w:rFonts w:ascii="Arial" w:hAnsi="Arial" w:cs="Arial"/>
        <w:color w:val="C0C0C0"/>
        <w:sz w:val="22"/>
        <w:szCs w:val="22"/>
      </w:rPr>
      <w:t>Please download our brochure and technical manual from</w:t>
    </w:r>
    <w:r>
      <w:rPr>
        <w:rFonts w:ascii="Arial" w:hAnsi="Arial" w:cs="Arial"/>
        <w:sz w:val="22"/>
        <w:szCs w:val="22"/>
      </w:rPr>
      <w:t xml:space="preserve"> </w:t>
    </w:r>
    <w:hyperlink r:id="rId1" w:history="1">
      <w:r>
        <w:rPr>
          <w:rStyle w:val="Hyperlink"/>
          <w:rFonts w:ascii="Arial" w:hAnsi="Arial" w:cs="Arial"/>
          <w:sz w:val="22"/>
          <w:szCs w:val="22"/>
        </w:rPr>
        <w:t>www.jshumidifiers.com</w:t>
      </w:r>
    </w:hyperlink>
  </w:p>
  <w:p w14:paraId="6907191C" w14:textId="77777777" w:rsidR="00AE305E" w:rsidRDefault="00AE305E">
    <w:pPr>
      <w:pStyle w:val="Footer"/>
      <w:ind w:left="-56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24"/>
      <w:gridCol w:w="3645"/>
      <w:gridCol w:w="4247"/>
      <w:gridCol w:w="4218"/>
    </w:tblGrid>
    <w:tr w:rsidR="00AE305E" w:rsidRPr="00327A6C" w14:paraId="6907192B" w14:textId="77777777" w:rsidTr="00F9675E">
      <w:tc>
        <w:tcPr>
          <w:tcW w:w="1176" w:type="pct"/>
          <w:noWrap/>
        </w:tcPr>
        <w:p w14:paraId="69071927" w14:textId="77777777" w:rsidR="00AE305E" w:rsidRPr="00327A6C" w:rsidRDefault="00AE305E" w:rsidP="00F9675E">
          <w:pPr>
            <w:rPr>
              <w:rFonts w:ascii="Arial" w:hAnsi="Arial" w:cs="Arial"/>
            </w:rPr>
          </w:pPr>
          <w:r w:rsidRPr="00327A6C">
            <w:rPr>
              <w:rFonts w:ascii="Arial" w:hAnsi="Arial" w:cs="Arial"/>
              <w:b/>
            </w:rPr>
            <w:t>Owner:</w:t>
          </w:r>
          <w:r w:rsidRPr="00327A6C">
            <w:rPr>
              <w:rFonts w:ascii="Arial" w:hAnsi="Arial" w:cs="Arial"/>
              <w:b/>
            </w:rPr>
            <w:br/>
          </w:r>
          <w:r w:rsidRPr="00327A6C">
            <w:rPr>
              <w:rFonts w:ascii="Arial" w:hAnsi="Arial" w:cs="Arial"/>
              <w:sz w:val="16"/>
              <w:szCs w:val="16"/>
            </w:rPr>
            <w:fldChar w:fldCharType="begin"/>
          </w:r>
          <w:r w:rsidRPr="00327A6C">
            <w:rPr>
              <w:rFonts w:ascii="Arial" w:hAnsi="Arial" w:cs="Arial"/>
              <w:sz w:val="16"/>
              <w:szCs w:val="16"/>
            </w:rPr>
            <w:instrText xml:space="preserve"> DOCVARIABLE CS.ID.120 \* MERGEFORMAT </w:instrText>
          </w:r>
          <w:r w:rsidRPr="00327A6C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S_BackOff at site RT</w:t>
          </w:r>
          <w:r w:rsidRPr="00327A6C"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  <w:sz w:val="16"/>
              <w:szCs w:val="16"/>
            </w:rPr>
            <w:br/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DOCVARIABLE CS.ID.121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18/9/2014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</w:rPr>
            <w:fldChar w:fldCharType="begin"/>
          </w:r>
          <w:r w:rsidRPr="00327A6C">
            <w:rPr>
              <w:rFonts w:ascii="Arial" w:hAnsi="Arial" w:cs="Arial"/>
            </w:rPr>
            <w:instrText>#150</w:instrText>
          </w:r>
          <w:r w:rsidRPr="00327A6C">
            <w:rPr>
              <w:rFonts w:ascii="Arial" w:hAnsi="Arial" w:cs="Arial"/>
            </w:rPr>
            <w:fldChar w:fldCharType="separate"/>
          </w:r>
          <w:r w:rsidRPr="00327A6C">
            <w:rPr>
              <w:rFonts w:ascii="Arial" w:hAnsi="Arial" w:cs="Arial"/>
            </w:rPr>
            <w:t>#150</w:t>
          </w:r>
          <w:r w:rsidRPr="00327A6C">
            <w:rPr>
              <w:rFonts w:ascii="Arial" w:hAnsi="Arial" w:cs="Arial"/>
            </w:rPr>
            <w:fldChar w:fldCharType="end"/>
          </w:r>
          <w:r w:rsidRPr="00327A6C">
            <w:rPr>
              <w:rFonts w:ascii="Arial" w:hAnsi="Arial" w:cs="Arial"/>
            </w:rPr>
            <w:fldChar w:fldCharType="begin"/>
          </w:r>
          <w:r w:rsidRPr="00327A6C">
            <w:rPr>
              <w:rFonts w:ascii="Arial" w:hAnsi="Arial" w:cs="Arial"/>
            </w:rPr>
            <w:instrText>#151</w:instrText>
          </w:r>
          <w:r w:rsidRPr="00327A6C">
            <w:rPr>
              <w:rFonts w:ascii="Arial" w:hAnsi="Arial" w:cs="Arial"/>
            </w:rPr>
            <w:fldChar w:fldCharType="separate"/>
          </w:r>
          <w:r w:rsidRPr="00327A6C">
            <w:rPr>
              <w:rFonts w:ascii="Arial" w:hAnsi="Arial" w:cs="Arial"/>
            </w:rPr>
            <w:t>#151</w:t>
          </w:r>
          <w:r w:rsidRPr="00327A6C">
            <w:rPr>
              <w:rFonts w:ascii="Arial" w:hAnsi="Arial" w:cs="Arial"/>
            </w:rPr>
            <w:fldChar w:fldCharType="end"/>
          </w:r>
        </w:p>
      </w:tc>
      <w:tc>
        <w:tcPr>
          <w:tcW w:w="1151" w:type="pct"/>
          <w:noWrap/>
        </w:tcPr>
        <w:p w14:paraId="69071928" w14:textId="77777777" w:rsidR="00AE305E" w:rsidRPr="00327A6C" w:rsidRDefault="00AE305E" w:rsidP="00F9675E">
          <w:pPr>
            <w:rPr>
              <w:rFonts w:ascii="Arial" w:hAnsi="Arial" w:cs="Arial"/>
            </w:rPr>
          </w:pPr>
          <w:r w:rsidRPr="00327A6C">
            <w:rPr>
              <w:rFonts w:ascii="Arial" w:hAnsi="Arial" w:cs="Arial"/>
              <w:b/>
            </w:rPr>
            <w:t>Last mod</w:t>
          </w:r>
          <w:r>
            <w:rPr>
              <w:rFonts w:ascii="Arial" w:hAnsi="Arial" w:cs="Arial"/>
              <w:b/>
            </w:rPr>
            <w:t>i</w:t>
          </w:r>
          <w:r w:rsidRPr="00327A6C">
            <w:rPr>
              <w:rFonts w:ascii="Arial" w:hAnsi="Arial" w:cs="Arial"/>
              <w:b/>
            </w:rPr>
            <w:t>fied:</w:t>
          </w:r>
          <w:r w:rsidRPr="00327A6C">
            <w:rPr>
              <w:rFonts w:ascii="Arial" w:hAnsi="Arial" w:cs="Arial"/>
            </w:rPr>
            <w:t xml:space="preserve"> </w:t>
          </w:r>
          <w:r w:rsidRPr="00327A6C">
            <w:rPr>
              <w:rFonts w:ascii="Arial" w:hAnsi="Arial" w:cs="Arial"/>
            </w:rPr>
            <w:br/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DOCVARIABLE CS.ID.130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Tony Tullett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  <w:sz w:val="16"/>
              <w:szCs w:val="16"/>
            </w:rPr>
            <w:br/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DOCVARIABLE CS.ID.131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18/9/2014, 10:32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</w:rPr>
            <w:fldChar w:fldCharType="begin"/>
          </w:r>
          <w:r w:rsidRPr="00327A6C">
            <w:rPr>
              <w:rFonts w:ascii="Arial" w:hAnsi="Arial" w:cs="Arial"/>
            </w:rPr>
            <w:instrText>#130</w:instrText>
          </w:r>
          <w:r w:rsidRPr="00327A6C">
            <w:rPr>
              <w:rFonts w:ascii="Arial" w:hAnsi="Arial" w:cs="Arial"/>
            </w:rPr>
            <w:fldChar w:fldCharType="end"/>
          </w:r>
          <w:r w:rsidRPr="00327A6C">
            <w:rPr>
              <w:rFonts w:ascii="Arial" w:hAnsi="Arial" w:cs="Arial"/>
            </w:rPr>
            <w:fldChar w:fldCharType="begin"/>
          </w:r>
          <w:r w:rsidRPr="00327A6C">
            <w:rPr>
              <w:rFonts w:ascii="Arial" w:hAnsi="Arial" w:cs="Arial"/>
            </w:rPr>
            <w:instrText>#131</w:instrText>
          </w:r>
          <w:r w:rsidRPr="00327A6C">
            <w:rPr>
              <w:rFonts w:ascii="Arial" w:hAnsi="Arial" w:cs="Arial"/>
            </w:rPr>
            <w:fldChar w:fldCharType="end"/>
          </w:r>
        </w:p>
      </w:tc>
      <w:tc>
        <w:tcPr>
          <w:tcW w:w="1340" w:type="pct"/>
          <w:noWrap/>
        </w:tcPr>
        <w:p w14:paraId="69071929" w14:textId="77777777" w:rsidR="00AE305E" w:rsidRPr="00327A6C" w:rsidRDefault="00AE305E" w:rsidP="00F9675E">
          <w:pPr>
            <w:rPr>
              <w:rFonts w:ascii="Arial" w:hAnsi="Arial" w:cs="Arial"/>
            </w:rPr>
          </w:pPr>
          <w:r w:rsidRPr="00327A6C">
            <w:rPr>
              <w:rFonts w:ascii="Arial" w:hAnsi="Arial" w:cs="Arial"/>
              <w:b/>
            </w:rPr>
            <w:t xml:space="preserve">Reviewed: </w:t>
          </w:r>
          <w:r w:rsidRPr="00327A6C">
            <w:rPr>
              <w:rFonts w:ascii="Arial" w:hAnsi="Arial" w:cs="Arial"/>
              <w:b/>
            </w:rPr>
            <w:br/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DOCVARIABLE CS.ID.104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Karen Osborne-Shaw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  <w:sz w:val="16"/>
              <w:szCs w:val="16"/>
            </w:rPr>
            <w:br/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DOCVARIABLE CS.ID.105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18/9/2014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</w:rPr>
            <w:fldChar w:fldCharType="begin"/>
          </w:r>
          <w:r w:rsidRPr="00327A6C">
            <w:rPr>
              <w:rFonts w:ascii="Arial" w:hAnsi="Arial" w:cs="Arial"/>
            </w:rPr>
            <w:instrText>#104</w:instrText>
          </w:r>
          <w:r w:rsidRPr="00327A6C">
            <w:rPr>
              <w:rFonts w:ascii="Arial" w:hAnsi="Arial" w:cs="Arial"/>
            </w:rPr>
            <w:fldChar w:fldCharType="end"/>
          </w:r>
          <w:r w:rsidRPr="00327A6C">
            <w:rPr>
              <w:rFonts w:ascii="Arial" w:hAnsi="Arial" w:cs="Arial"/>
            </w:rPr>
            <w:fldChar w:fldCharType="begin"/>
          </w:r>
          <w:r w:rsidRPr="00327A6C">
            <w:rPr>
              <w:rFonts w:ascii="Arial" w:hAnsi="Arial" w:cs="Arial"/>
            </w:rPr>
            <w:instrText>#105</w:instrText>
          </w:r>
          <w:r w:rsidRPr="00327A6C">
            <w:rPr>
              <w:rFonts w:ascii="Arial" w:hAnsi="Arial" w:cs="Arial"/>
            </w:rPr>
            <w:fldChar w:fldCharType="end"/>
          </w:r>
        </w:p>
      </w:tc>
      <w:tc>
        <w:tcPr>
          <w:tcW w:w="1331" w:type="pct"/>
          <w:noWrap/>
        </w:tcPr>
        <w:p w14:paraId="6907192A" w14:textId="77777777" w:rsidR="00AE305E" w:rsidRPr="00327A6C" w:rsidRDefault="00AE305E" w:rsidP="00F9675E">
          <w:pPr>
            <w:rPr>
              <w:rFonts w:ascii="Arial" w:hAnsi="Arial" w:cs="Arial"/>
            </w:rPr>
          </w:pPr>
          <w:r w:rsidRPr="00327A6C">
            <w:rPr>
              <w:rFonts w:ascii="Arial" w:hAnsi="Arial" w:cs="Arial"/>
              <w:b/>
            </w:rPr>
            <w:t>Approved:</w:t>
          </w:r>
          <w:r w:rsidRPr="00327A6C">
            <w:rPr>
              <w:rFonts w:ascii="Arial" w:hAnsi="Arial" w:cs="Arial"/>
            </w:rPr>
            <w:br/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DOCVARIABLE CS.ID.101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Tony Tullett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  <w:sz w:val="16"/>
              <w:szCs w:val="16"/>
            </w:rPr>
            <w:fldChar w:fldCharType="begin"/>
          </w:r>
          <w:r w:rsidRPr="00327A6C">
            <w:rPr>
              <w:rFonts w:ascii="Arial" w:hAnsi="Arial" w:cs="Arial"/>
              <w:sz w:val="16"/>
              <w:szCs w:val="16"/>
            </w:rPr>
            <w:instrText>#101</w:instrText>
          </w:r>
          <w:r w:rsidRPr="00327A6C">
            <w:rPr>
              <w:rFonts w:ascii="Arial" w:hAnsi="Arial" w:cs="Arial"/>
              <w:sz w:val="16"/>
              <w:szCs w:val="16"/>
            </w:rPr>
            <w:fldChar w:fldCharType="separate"/>
          </w:r>
          <w:r w:rsidRPr="00327A6C">
            <w:rPr>
              <w:rFonts w:ascii="Arial" w:hAnsi="Arial" w:cs="Arial"/>
              <w:sz w:val="16"/>
              <w:szCs w:val="16"/>
            </w:rPr>
            <w:t>#101</w:t>
          </w:r>
          <w:r w:rsidRPr="00327A6C"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  <w:sz w:val="16"/>
              <w:szCs w:val="16"/>
            </w:rPr>
            <w:br/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DOCVARIABLE CS.ID.102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19/9/2014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</w:rPr>
            <w:fldChar w:fldCharType="begin"/>
          </w:r>
          <w:r w:rsidRPr="00327A6C">
            <w:rPr>
              <w:rFonts w:ascii="Arial" w:hAnsi="Arial" w:cs="Arial"/>
            </w:rPr>
            <w:instrText>#102</w:instrText>
          </w:r>
          <w:r w:rsidRPr="00327A6C">
            <w:rPr>
              <w:rFonts w:ascii="Arial" w:hAnsi="Arial" w:cs="Arial"/>
            </w:rPr>
            <w:fldChar w:fldCharType="separate"/>
          </w:r>
          <w:r w:rsidRPr="00327A6C">
            <w:rPr>
              <w:rFonts w:ascii="Arial" w:hAnsi="Arial" w:cs="Arial"/>
            </w:rPr>
            <w:t>#102</w:t>
          </w:r>
          <w:r w:rsidRPr="00327A6C">
            <w:rPr>
              <w:rFonts w:ascii="Arial" w:hAnsi="Arial" w:cs="Arial"/>
            </w:rPr>
            <w:fldChar w:fldCharType="end"/>
          </w:r>
        </w:p>
      </w:tc>
    </w:tr>
  </w:tbl>
  <w:p w14:paraId="6907192C" w14:textId="77777777" w:rsidR="00AE305E" w:rsidRPr="006131A5" w:rsidRDefault="00AE305E" w:rsidP="00F9675E">
    <w:pPr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071916" w14:textId="77777777" w:rsidR="005715CE" w:rsidRDefault="005715CE">
      <w:r>
        <w:separator/>
      </w:r>
    </w:p>
  </w:footnote>
  <w:footnote w:type="continuationSeparator" w:id="0">
    <w:p w14:paraId="69071917" w14:textId="77777777" w:rsidR="005715CE" w:rsidRDefault="00571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7191A" w14:textId="77777777" w:rsidR="00AE305E" w:rsidRDefault="00AE305E" w:rsidP="00BA128B">
    <w:pPr>
      <w:pStyle w:val="Header"/>
      <w:ind w:left="-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3648"/>
      <w:gridCol w:w="8972"/>
      <w:gridCol w:w="3214"/>
    </w:tblGrid>
    <w:tr w:rsidR="00AE305E" w14:paraId="69071925" w14:textId="77777777" w:rsidTr="00F9675E">
      <w:trPr>
        <w:trHeight w:val="750"/>
      </w:trPr>
      <w:tc>
        <w:tcPr>
          <w:tcW w:w="1152" w:type="pct"/>
          <w:tcBorders>
            <w:top w:val="nil"/>
            <w:left w:val="nil"/>
            <w:bottom w:val="single" w:sz="6" w:space="0" w:color="auto"/>
            <w:right w:val="nil"/>
          </w:tcBorders>
        </w:tcPr>
        <w:p w14:paraId="6907191D" w14:textId="77777777" w:rsidR="00AE305E" w:rsidRDefault="00AE305E">
          <w:pPr>
            <w:autoSpaceDE w:val="0"/>
            <w:autoSpaceDN w:val="0"/>
            <w:adjustRightInd w:val="0"/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</w:pP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t xml:space="preserve">Revision: </w:t>
          </w: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fldChar w:fldCharType="begin"/>
          </w: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instrText xml:space="preserve"> DOCVARIABLE CS.ID.100 \* MERGEFORMAT </w:instrText>
          </w: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fldChar w:fldCharType="separate"/>
          </w: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t>1</w:t>
          </w: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fldChar w:fldCharType="end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instrText>#100</w:instrTex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end"/>
          </w:r>
        </w:p>
        <w:p w14:paraId="6907191E" w14:textId="77777777" w:rsidR="00AE305E" w:rsidRDefault="00AE305E">
          <w:pPr>
            <w:autoSpaceDE w:val="0"/>
            <w:autoSpaceDN w:val="0"/>
            <w:adjustRightInd w:val="0"/>
            <w:spacing w:before="45" w:after="45"/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</w:pP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t>State: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t xml:space="preserve"> 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instrText xml:space="preserve"> DOCVARIABLE CS.ID.110 \* MERGEFORMAT </w:instrTex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separate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t>Approved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end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instrText>#110</w:instrTex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end"/>
          </w:r>
        </w:p>
        <w:p w14:paraId="6907191F" w14:textId="77777777" w:rsidR="00AE305E" w:rsidRDefault="00AE305E">
          <w:pPr>
            <w:autoSpaceDE w:val="0"/>
            <w:autoSpaceDN w:val="0"/>
            <w:adjustRightInd w:val="0"/>
            <w:spacing w:before="45" w:after="45"/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</w:pP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t>Site: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t xml:space="preserve"> 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instrText xml:space="preserve"> DOCVARIABLE CS.ID.97 \* MERGEFORMAT </w:instrTex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separate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t>RT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end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instrText>#97</w:instrTex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end"/>
          </w:r>
        </w:p>
        <w:p w14:paraId="69071920" w14:textId="0EE840C2" w:rsidR="00AE305E" w:rsidRDefault="00AE305E">
          <w:pPr>
            <w:autoSpaceDE w:val="0"/>
            <w:autoSpaceDN w:val="0"/>
            <w:adjustRightInd w:val="0"/>
            <w:spacing w:before="45" w:after="45"/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</w:pP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t>Page: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t xml:space="preserve"> 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instrText>PAGE</w:instrTex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separate"/>
          </w:r>
          <w:r w:rsidR="009465D5">
            <w:rPr>
              <w:rFonts w:ascii="Arial" w:hAnsi="Arial" w:cs="Arial"/>
              <w:noProof/>
              <w:color w:val="000000"/>
              <w:sz w:val="18"/>
              <w:szCs w:val="18"/>
              <w:lang w:val="en-US" w:eastAsia="zh-CN"/>
            </w:rPr>
            <w:t>1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end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t xml:space="preserve"> of 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instrText>NUMPAGES</w:instrTex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separate"/>
          </w:r>
          <w:r w:rsidR="009465D5">
            <w:rPr>
              <w:rFonts w:ascii="Arial" w:hAnsi="Arial" w:cs="Arial"/>
              <w:noProof/>
              <w:color w:val="000000"/>
              <w:sz w:val="18"/>
              <w:szCs w:val="18"/>
              <w:lang w:val="en-US" w:eastAsia="zh-CN"/>
            </w:rPr>
            <w:t>1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end"/>
          </w:r>
        </w:p>
      </w:tc>
      <w:tc>
        <w:tcPr>
          <w:tcW w:w="2833" w:type="pct"/>
          <w:tcBorders>
            <w:top w:val="nil"/>
            <w:left w:val="nil"/>
            <w:bottom w:val="single" w:sz="6" w:space="0" w:color="auto"/>
            <w:right w:val="nil"/>
          </w:tcBorders>
        </w:tcPr>
        <w:p w14:paraId="69071921" w14:textId="77777777" w:rsidR="00AE305E" w:rsidRDefault="00AE305E">
          <w:pPr>
            <w:autoSpaceDE w:val="0"/>
            <w:autoSpaceDN w:val="0"/>
            <w:adjustRightInd w:val="0"/>
            <w:spacing w:after="45"/>
            <w:jc w:val="center"/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</w:pP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instrText xml:space="preserve"> DOCVARIABLE CS.ID.11 \* MERGEFORMAT </w:instrText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separate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t>Form</w:t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end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t xml:space="preserve"> </w:t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instrText xml:space="preserve"> DOCVARIABLE CS.ID.8501 \* MERGEFORMAT </w:instrText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separate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t xml:space="preserve"> </w:t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end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instrText xml:space="preserve"> DOCVARIABLE CS.ID.16 \* MERGEFORMAT </w:instrText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separate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t>SI5</w:t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end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instrText>#11</w:instrText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end"/>
          </w:r>
        </w:p>
        <w:p w14:paraId="69071922" w14:textId="77777777" w:rsidR="00AE305E" w:rsidRPr="00F5312C" w:rsidRDefault="00AE305E">
          <w:pPr>
            <w:autoSpaceDE w:val="0"/>
            <w:autoSpaceDN w:val="0"/>
            <w:adjustRightInd w:val="0"/>
            <w:spacing w:after="45"/>
            <w:jc w:val="center"/>
            <w:rPr>
              <w:rFonts w:ascii="Arial" w:hAnsi="Arial" w:cs="Arial"/>
              <w:b/>
              <w:bCs/>
              <w:color w:val="000000"/>
              <w:lang w:val="en-US" w:eastAsia="zh-CN"/>
            </w:rPr>
          </w:pPr>
          <w:r>
            <w:rPr>
              <w:rFonts w:ascii="Arial" w:hAnsi="Arial" w:cs="Arial"/>
              <w:b/>
              <w:bCs/>
              <w:color w:val="000000"/>
              <w:lang w:val="en-US" w:eastAsia="zh-CN"/>
            </w:rPr>
            <w:fldChar w:fldCharType="begin"/>
          </w:r>
          <w:r>
            <w:rPr>
              <w:rFonts w:ascii="Arial" w:hAnsi="Arial" w:cs="Arial"/>
              <w:b/>
              <w:bCs/>
              <w:color w:val="000000"/>
              <w:lang w:val="en-US" w:eastAsia="zh-CN"/>
            </w:rPr>
            <w:instrText xml:space="preserve"> DOCVARIABLE CS.ID.18 \* MERGEFORMAT </w:instrText>
          </w:r>
          <w:r>
            <w:rPr>
              <w:rFonts w:ascii="Arial" w:hAnsi="Arial" w:cs="Arial"/>
              <w:b/>
              <w:bCs/>
              <w:color w:val="000000"/>
              <w:lang w:val="en-US" w:eastAsia="zh-CN"/>
            </w:rPr>
            <w:fldChar w:fldCharType="separate"/>
          </w:r>
          <w:r>
            <w:rPr>
              <w:rFonts w:ascii="Arial" w:hAnsi="Arial" w:cs="Arial"/>
              <w:b/>
              <w:bCs/>
              <w:color w:val="000000"/>
              <w:lang w:val="en-US" w:eastAsia="zh-CN"/>
            </w:rPr>
            <w:t>General Humidifier Survey Checks</w:t>
          </w:r>
          <w:r>
            <w:rPr>
              <w:rFonts w:ascii="Arial" w:hAnsi="Arial" w:cs="Arial"/>
              <w:b/>
              <w:bCs/>
              <w:color w:val="000000"/>
              <w:lang w:val="en-US" w:eastAsia="zh-CN"/>
            </w:rPr>
            <w:fldChar w:fldCharType="end"/>
          </w:r>
          <w:r>
            <w:rPr>
              <w:rFonts w:ascii="Arial" w:hAnsi="Arial" w:cs="Arial"/>
              <w:b/>
              <w:bCs/>
              <w:color w:val="000000"/>
              <w:lang w:val="en-US" w:eastAsia="zh-CN"/>
            </w:rPr>
            <w:fldChar w:fldCharType="begin"/>
          </w:r>
          <w:r w:rsidRPr="00F5312C">
            <w:rPr>
              <w:rFonts w:ascii="Arial" w:hAnsi="Arial" w:cs="Arial"/>
              <w:b/>
              <w:bCs/>
              <w:color w:val="000000"/>
              <w:lang w:val="en-US" w:eastAsia="zh-CN"/>
            </w:rPr>
            <w:instrText>#18</w:instrText>
          </w:r>
          <w:r>
            <w:rPr>
              <w:rFonts w:ascii="Arial" w:hAnsi="Arial" w:cs="Arial"/>
              <w:b/>
              <w:bCs/>
              <w:color w:val="000000"/>
              <w:lang w:val="en-US" w:eastAsia="zh-CN"/>
            </w:rPr>
            <w:fldChar w:fldCharType="end"/>
          </w:r>
        </w:p>
        <w:p w14:paraId="69071923" w14:textId="77777777" w:rsidR="00AE305E" w:rsidRDefault="00AE305E" w:rsidP="00F9675E">
          <w:pPr>
            <w:autoSpaceDE w:val="0"/>
            <w:autoSpaceDN w:val="0"/>
            <w:adjustRightInd w:val="0"/>
            <w:spacing w:after="45"/>
            <w:jc w:val="center"/>
            <w:rPr>
              <w:rFonts w:ascii="Arial" w:hAnsi="Arial" w:cs="Arial"/>
              <w:color w:val="000000"/>
              <w:sz w:val="16"/>
              <w:szCs w:val="16"/>
              <w:lang w:val="en-US" w:eastAsia="zh-CN"/>
            </w:rPr>
          </w:pPr>
          <w:r>
            <w:rPr>
              <w:rFonts w:ascii="Arial" w:hAnsi="Arial" w:cs="Arial"/>
              <w:color w:val="000000"/>
              <w:sz w:val="14"/>
              <w:szCs w:val="16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4"/>
              <w:szCs w:val="16"/>
              <w:lang w:val="en-US" w:eastAsia="zh-CN"/>
            </w:rPr>
            <w:instrText xml:space="preserve"> DOCVARIABLE CS.ID.22 \* MERGEFORMAT </w:instrText>
          </w:r>
          <w:r>
            <w:rPr>
              <w:rFonts w:ascii="Arial" w:hAnsi="Arial" w:cs="Arial"/>
              <w:color w:val="000000"/>
              <w:sz w:val="14"/>
              <w:szCs w:val="16"/>
              <w:lang w:val="en-US" w:eastAsia="zh-CN"/>
            </w:rPr>
            <w:fldChar w:fldCharType="separate"/>
          </w:r>
          <w:r>
            <w:rPr>
              <w:rFonts w:ascii="Arial" w:hAnsi="Arial" w:cs="Arial"/>
              <w:color w:val="000000"/>
              <w:sz w:val="14"/>
              <w:szCs w:val="16"/>
              <w:lang w:val="en-US" w:eastAsia="zh-CN"/>
            </w:rPr>
            <w:t xml:space="preserve">Documents Tree / Forms / Local forms RT / Service Forms / </w:t>
          </w:r>
          <w:r>
            <w:rPr>
              <w:rFonts w:ascii="Arial" w:hAnsi="Arial" w:cs="Arial"/>
              <w:color w:val="000000"/>
              <w:sz w:val="14"/>
              <w:szCs w:val="16"/>
              <w:lang w:val="en-US" w:eastAsia="zh-CN"/>
            </w:rPr>
            <w:fldChar w:fldCharType="end"/>
          </w:r>
          <w:r>
            <w:rPr>
              <w:rFonts w:ascii="Arial" w:hAnsi="Arial" w:cs="Arial"/>
              <w:color w:val="000000"/>
              <w:sz w:val="16"/>
              <w:szCs w:val="16"/>
              <w:lang w:val="en-US" w:eastAsia="zh-CN"/>
            </w:rPr>
            <w:t xml:space="preserve">  </w:t>
          </w:r>
          <w:r>
            <w:rPr>
              <w:rFonts w:ascii="Arial" w:hAnsi="Arial" w:cs="Arial"/>
              <w:color w:val="000000"/>
              <w:sz w:val="16"/>
              <w:szCs w:val="16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6"/>
              <w:szCs w:val="16"/>
              <w:lang w:val="en-US" w:eastAsia="zh-CN"/>
            </w:rPr>
            <w:instrText>#22</w:instrText>
          </w:r>
          <w:r>
            <w:rPr>
              <w:rFonts w:ascii="Arial" w:hAnsi="Arial" w:cs="Arial"/>
              <w:color w:val="000000"/>
              <w:sz w:val="16"/>
              <w:szCs w:val="16"/>
              <w:lang w:val="en-US" w:eastAsia="zh-CN"/>
            </w:rPr>
            <w:fldChar w:fldCharType="end"/>
          </w:r>
        </w:p>
      </w:tc>
      <w:tc>
        <w:tcPr>
          <w:tcW w:w="1015" w:type="pct"/>
          <w:tcBorders>
            <w:top w:val="nil"/>
            <w:left w:val="nil"/>
            <w:bottom w:val="single" w:sz="6" w:space="0" w:color="auto"/>
            <w:right w:val="nil"/>
          </w:tcBorders>
        </w:tcPr>
        <w:p w14:paraId="69071924" w14:textId="77777777" w:rsidR="00AE305E" w:rsidRDefault="00AE305E" w:rsidP="00F9675E">
          <w:pPr>
            <w:autoSpaceDE w:val="0"/>
            <w:autoSpaceDN w:val="0"/>
            <w:adjustRightInd w:val="0"/>
            <w:spacing w:before="45" w:after="45"/>
            <w:jc w:val="right"/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</w:pPr>
          <w:r>
            <w:rPr>
              <w:noProof/>
            </w:rPr>
            <w:drawing>
              <wp:inline distT="0" distB="0" distL="0" distR="0" wp14:anchorId="6907192D" wp14:editId="6907192E">
                <wp:extent cx="1095375" cy="207010"/>
                <wp:effectExtent l="0" t="0" r="9525" b="254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071926" w14:textId="77777777" w:rsidR="00AE305E" w:rsidRPr="007669B2" w:rsidRDefault="00AE305E" w:rsidP="00F9675E">
    <w:pPr>
      <w:autoSpaceDE w:val="0"/>
      <w:autoSpaceDN w:val="0"/>
      <w:adjustRightInd w:val="0"/>
      <w:rPr>
        <w:rFonts w:ascii="Arial" w:hAnsi="Arial" w:cs="Arial"/>
        <w:b/>
        <w:bCs/>
        <w:color w:val="000000"/>
        <w:sz w:val="12"/>
        <w:szCs w:val="12"/>
        <w:lang w:val="en-US" w:eastAsia="zh-CN"/>
      </w:rPr>
    </w:pPr>
    <w:r>
      <w:rPr>
        <w:rFonts w:ascii="Arial" w:hAnsi="Arial" w:cs="Arial"/>
        <w:b/>
        <w:bCs/>
        <w:color w:val="000000"/>
        <w:sz w:val="12"/>
        <w:szCs w:val="12"/>
        <w:lang w:val="en-US"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33011"/>
    <w:multiLevelType w:val="hybridMultilevel"/>
    <w:tmpl w:val="784ECA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7DB2"/>
    <w:multiLevelType w:val="hybridMultilevel"/>
    <w:tmpl w:val="90FEE3A2"/>
    <w:lvl w:ilvl="0" w:tplc="0409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435463A4">
      <w:start w:val="5"/>
      <w:numFmt w:val="decimal"/>
      <w:lvlText w:val="%2"/>
      <w:lvlJc w:val="left"/>
      <w:pPr>
        <w:tabs>
          <w:tab w:val="num" w:pos="796"/>
        </w:tabs>
        <w:ind w:left="796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16"/>
        </w:tabs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2" w15:restartNumberingAfterBreak="0">
    <w:nsid w:val="48D66B68"/>
    <w:multiLevelType w:val="hybridMultilevel"/>
    <w:tmpl w:val="6240AAA6"/>
    <w:lvl w:ilvl="0" w:tplc="9F54CB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641E40">
      <w:start w:val="22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7432A"/>
    <w:multiLevelType w:val="singleLevel"/>
    <w:tmpl w:val="FFFFFFFF"/>
    <w:lvl w:ilvl="0">
      <w:start w:val="1"/>
      <w:numFmt w:val="bullet"/>
      <w:lvlText w:val=""/>
      <w:legacy w:legacy="1" w:legacySpace="0" w:legacyIndent="431"/>
      <w:lvlJc w:val="left"/>
      <w:pPr>
        <w:ind w:left="431" w:hanging="431"/>
      </w:pPr>
      <w:rPr>
        <w:rFonts w:ascii="Symbol" w:hAnsi="Symbol" w:hint="default"/>
      </w:rPr>
    </w:lvl>
  </w:abstractNum>
  <w:abstractNum w:abstractNumId="4" w15:restartNumberingAfterBreak="0">
    <w:nsid w:val="5A0C3D05"/>
    <w:multiLevelType w:val="multilevel"/>
    <w:tmpl w:val="CD8044A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F0A68"/>
    <w:multiLevelType w:val="hybridMultilevel"/>
    <w:tmpl w:val="CD8044AA"/>
    <w:lvl w:ilvl="0" w:tplc="82FA58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s.id.100" w:val="1"/>
    <w:docVar w:name="cs.id.101" w:val="Tony Tullett"/>
    <w:docVar w:name="cs.id.102" w:val="19/9/2014"/>
    <w:docVar w:name="cs.id.104" w:val="Karen Osborne-Shaw"/>
    <w:docVar w:name="cs.id.105" w:val="18/9/2014"/>
    <w:docVar w:name="cs.id.11" w:val="Form"/>
    <w:docVar w:name="cs.id.110" w:val="Approved"/>
    <w:docVar w:name="cs.id.120" w:val="S_BackOff at site RT"/>
    <w:docVar w:name="cs.id.121" w:val="18/9/2014"/>
    <w:docVar w:name="cs.id.130" w:val="Tony Tullett"/>
    <w:docVar w:name="cs.id.131" w:val="18/9/2014, 10:32"/>
    <w:docVar w:name="cs.id.16" w:val="SI5"/>
    <w:docVar w:name="cs.id.18" w:val="General Humidifier Survey Checks"/>
    <w:docVar w:name="cs.id.22" w:val="Documents Tree / Forms / Local forms RT / Service Forms / "/>
    <w:docVar w:name="cs.id.8501" w:val=" "/>
    <w:docVar w:name="cs.id.97" w:val="RT"/>
  </w:docVars>
  <w:rsids>
    <w:rsidRoot w:val="00096171"/>
    <w:rsid w:val="000114AB"/>
    <w:rsid w:val="00062174"/>
    <w:rsid w:val="00065C72"/>
    <w:rsid w:val="00096171"/>
    <w:rsid w:val="000C5D17"/>
    <w:rsid w:val="000D03BE"/>
    <w:rsid w:val="000E6DE9"/>
    <w:rsid w:val="001073E7"/>
    <w:rsid w:val="0015462E"/>
    <w:rsid w:val="0016724B"/>
    <w:rsid w:val="00175358"/>
    <w:rsid w:val="00184889"/>
    <w:rsid w:val="001B5BDD"/>
    <w:rsid w:val="001F1DE8"/>
    <w:rsid w:val="0020783C"/>
    <w:rsid w:val="0024454D"/>
    <w:rsid w:val="00254093"/>
    <w:rsid w:val="002E12D4"/>
    <w:rsid w:val="003035C8"/>
    <w:rsid w:val="00304CD8"/>
    <w:rsid w:val="003363A2"/>
    <w:rsid w:val="00353CE9"/>
    <w:rsid w:val="00353D91"/>
    <w:rsid w:val="00382045"/>
    <w:rsid w:val="0039115E"/>
    <w:rsid w:val="003A40A9"/>
    <w:rsid w:val="003C037F"/>
    <w:rsid w:val="003C107E"/>
    <w:rsid w:val="003C6312"/>
    <w:rsid w:val="003C66B4"/>
    <w:rsid w:val="003C6BCA"/>
    <w:rsid w:val="003E78E0"/>
    <w:rsid w:val="003F7C75"/>
    <w:rsid w:val="00415447"/>
    <w:rsid w:val="00443F73"/>
    <w:rsid w:val="00463B3D"/>
    <w:rsid w:val="004772D7"/>
    <w:rsid w:val="00491D0E"/>
    <w:rsid w:val="004B3F4A"/>
    <w:rsid w:val="004B673A"/>
    <w:rsid w:val="004B683D"/>
    <w:rsid w:val="004C0E98"/>
    <w:rsid w:val="004F5AD6"/>
    <w:rsid w:val="005023A3"/>
    <w:rsid w:val="00503CE9"/>
    <w:rsid w:val="005309E0"/>
    <w:rsid w:val="005572DC"/>
    <w:rsid w:val="00561620"/>
    <w:rsid w:val="005715CE"/>
    <w:rsid w:val="0058258D"/>
    <w:rsid w:val="005B19A9"/>
    <w:rsid w:val="00613D6D"/>
    <w:rsid w:val="0061675E"/>
    <w:rsid w:val="00627CCC"/>
    <w:rsid w:val="006363B1"/>
    <w:rsid w:val="00662E0D"/>
    <w:rsid w:val="0067491C"/>
    <w:rsid w:val="00685255"/>
    <w:rsid w:val="006A1EA6"/>
    <w:rsid w:val="006B00AA"/>
    <w:rsid w:val="006C5636"/>
    <w:rsid w:val="0071014B"/>
    <w:rsid w:val="007117C6"/>
    <w:rsid w:val="00725198"/>
    <w:rsid w:val="007478BD"/>
    <w:rsid w:val="0078503B"/>
    <w:rsid w:val="007877B0"/>
    <w:rsid w:val="007A6D33"/>
    <w:rsid w:val="007C1A5D"/>
    <w:rsid w:val="007D042E"/>
    <w:rsid w:val="007D28C7"/>
    <w:rsid w:val="007D63B1"/>
    <w:rsid w:val="007F636D"/>
    <w:rsid w:val="008202A9"/>
    <w:rsid w:val="0083770A"/>
    <w:rsid w:val="008478F0"/>
    <w:rsid w:val="0087756C"/>
    <w:rsid w:val="008D3EA3"/>
    <w:rsid w:val="00903BDA"/>
    <w:rsid w:val="00911B39"/>
    <w:rsid w:val="00913CE1"/>
    <w:rsid w:val="0094398F"/>
    <w:rsid w:val="009465D5"/>
    <w:rsid w:val="0096327D"/>
    <w:rsid w:val="009D1889"/>
    <w:rsid w:val="00A205D8"/>
    <w:rsid w:val="00A71E5A"/>
    <w:rsid w:val="00A7378D"/>
    <w:rsid w:val="00A87A3F"/>
    <w:rsid w:val="00A92A80"/>
    <w:rsid w:val="00AC1CE9"/>
    <w:rsid w:val="00AC505B"/>
    <w:rsid w:val="00AD6A57"/>
    <w:rsid w:val="00AE305E"/>
    <w:rsid w:val="00AF144E"/>
    <w:rsid w:val="00B11777"/>
    <w:rsid w:val="00B202E7"/>
    <w:rsid w:val="00B2733F"/>
    <w:rsid w:val="00B408DF"/>
    <w:rsid w:val="00B42C62"/>
    <w:rsid w:val="00B558EC"/>
    <w:rsid w:val="00B61BF3"/>
    <w:rsid w:val="00B64D6A"/>
    <w:rsid w:val="00B73C7C"/>
    <w:rsid w:val="00B769E7"/>
    <w:rsid w:val="00B97610"/>
    <w:rsid w:val="00BA128B"/>
    <w:rsid w:val="00BA6312"/>
    <w:rsid w:val="00BD58E0"/>
    <w:rsid w:val="00BF7F25"/>
    <w:rsid w:val="00C03F67"/>
    <w:rsid w:val="00C1064F"/>
    <w:rsid w:val="00C22E7D"/>
    <w:rsid w:val="00C376F6"/>
    <w:rsid w:val="00C92FFB"/>
    <w:rsid w:val="00C9668A"/>
    <w:rsid w:val="00CB0C89"/>
    <w:rsid w:val="00CC54B2"/>
    <w:rsid w:val="00CD68D8"/>
    <w:rsid w:val="00D067B0"/>
    <w:rsid w:val="00D1368B"/>
    <w:rsid w:val="00D25151"/>
    <w:rsid w:val="00D4349D"/>
    <w:rsid w:val="00D52CB9"/>
    <w:rsid w:val="00D547D4"/>
    <w:rsid w:val="00D75617"/>
    <w:rsid w:val="00D878D1"/>
    <w:rsid w:val="00DB3F76"/>
    <w:rsid w:val="00DD6301"/>
    <w:rsid w:val="00DF2E6F"/>
    <w:rsid w:val="00E01811"/>
    <w:rsid w:val="00E1432F"/>
    <w:rsid w:val="00E1447B"/>
    <w:rsid w:val="00E260C9"/>
    <w:rsid w:val="00E76001"/>
    <w:rsid w:val="00E81A8C"/>
    <w:rsid w:val="00EC020F"/>
    <w:rsid w:val="00ED52B2"/>
    <w:rsid w:val="00EE0496"/>
    <w:rsid w:val="00EF0785"/>
    <w:rsid w:val="00EF5513"/>
    <w:rsid w:val="00F375DD"/>
    <w:rsid w:val="00F53C29"/>
    <w:rsid w:val="00F61A67"/>
    <w:rsid w:val="00F81A32"/>
    <w:rsid w:val="00F90EED"/>
    <w:rsid w:val="00F9675E"/>
    <w:rsid w:val="00FA2562"/>
    <w:rsid w:val="00FA3AF9"/>
    <w:rsid w:val="00FE02A6"/>
    <w:rsid w:val="00FE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9071884"/>
  <w15:docId w15:val="{8231498C-F824-459F-B317-DE33C7D2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0AA"/>
    <w:rPr>
      <w:rFonts w:ascii="Tahoma" w:hAnsi="Tahoma" w:cs="Tahoma"/>
    </w:rPr>
  </w:style>
  <w:style w:type="paragraph" w:styleId="Heading1">
    <w:name w:val="heading 1"/>
    <w:basedOn w:val="Normal"/>
    <w:next w:val="Normal"/>
    <w:qFormat/>
    <w:rsid w:val="006B00AA"/>
    <w:pPr>
      <w:keepNext/>
      <w:jc w:val="center"/>
      <w:outlineLvl w:val="0"/>
    </w:pPr>
    <w:rPr>
      <w:rFonts w:ascii="Arial" w:hAnsi="Arial" w:cs="Times New Roman"/>
      <w:b/>
      <w:lang w:eastAsia="en-US"/>
    </w:rPr>
  </w:style>
  <w:style w:type="paragraph" w:styleId="Heading2">
    <w:name w:val="heading 2"/>
    <w:basedOn w:val="Normal"/>
    <w:next w:val="Normal"/>
    <w:qFormat/>
    <w:rsid w:val="006B00AA"/>
    <w:pPr>
      <w:keepNext/>
      <w:tabs>
        <w:tab w:val="left" w:pos="1560"/>
        <w:tab w:val="left" w:pos="1701"/>
        <w:tab w:val="left" w:pos="2268"/>
      </w:tabs>
      <w:ind w:left="1701" w:hanging="1701"/>
      <w:jc w:val="center"/>
      <w:outlineLvl w:val="1"/>
    </w:pPr>
    <w:rPr>
      <w:rFonts w:ascii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qFormat/>
    <w:rsid w:val="006B00AA"/>
    <w:pPr>
      <w:keepNext/>
      <w:jc w:val="right"/>
      <w:outlineLvl w:val="2"/>
    </w:pPr>
    <w:rPr>
      <w:rFonts w:ascii="Arial" w:hAnsi="Arial" w:cs="Times New Roman"/>
      <w:b/>
      <w:lang w:eastAsia="en-US"/>
    </w:rPr>
  </w:style>
  <w:style w:type="paragraph" w:styleId="Heading4">
    <w:name w:val="heading 4"/>
    <w:basedOn w:val="Normal"/>
    <w:next w:val="Normal"/>
    <w:qFormat/>
    <w:rsid w:val="006B00AA"/>
    <w:pPr>
      <w:keepNext/>
      <w:ind w:left="115" w:right="307"/>
      <w:jc w:val="center"/>
      <w:outlineLvl w:val="3"/>
    </w:pPr>
    <w:rPr>
      <w:rFonts w:ascii="Arial" w:hAnsi="Arial" w:cs="Arial"/>
      <w:b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B00A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B00AA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6B00AA"/>
    <w:pPr>
      <w:spacing w:after="120"/>
      <w:ind w:left="283"/>
    </w:pPr>
  </w:style>
  <w:style w:type="paragraph" w:styleId="BodyText">
    <w:name w:val="Body Text"/>
    <w:basedOn w:val="Normal"/>
    <w:rsid w:val="006B00AA"/>
    <w:rPr>
      <w:rFonts w:ascii="Arial" w:hAnsi="Arial" w:cs="Times New Roman"/>
      <w:lang w:eastAsia="en-US"/>
    </w:rPr>
  </w:style>
  <w:style w:type="paragraph" w:styleId="BodyText3">
    <w:name w:val="Body Text 3"/>
    <w:basedOn w:val="Normal"/>
    <w:rsid w:val="006B00AA"/>
    <w:pPr>
      <w:spacing w:after="120"/>
    </w:pPr>
    <w:rPr>
      <w:rFonts w:ascii="Arial" w:hAnsi="Arial" w:cs="Times New Roman"/>
      <w:sz w:val="16"/>
      <w:szCs w:val="16"/>
      <w:lang w:eastAsia="en-US"/>
    </w:rPr>
  </w:style>
  <w:style w:type="paragraph" w:styleId="BlockText">
    <w:name w:val="Block Text"/>
    <w:basedOn w:val="Normal"/>
    <w:rsid w:val="006B00AA"/>
    <w:pPr>
      <w:tabs>
        <w:tab w:val="num" w:pos="142"/>
      </w:tabs>
      <w:ind w:left="142" w:right="192" w:hanging="426"/>
      <w:jc w:val="both"/>
    </w:pPr>
    <w:rPr>
      <w:rFonts w:ascii="Arial" w:hAnsi="Arial" w:cs="Times New Roman"/>
      <w:lang w:eastAsia="en-US"/>
    </w:rPr>
  </w:style>
  <w:style w:type="paragraph" w:styleId="BalloonText">
    <w:name w:val="Balloon Text"/>
    <w:basedOn w:val="Normal"/>
    <w:semiHidden/>
    <w:rsid w:val="006B00AA"/>
    <w:rPr>
      <w:sz w:val="16"/>
      <w:szCs w:val="16"/>
    </w:rPr>
  </w:style>
  <w:style w:type="character" w:styleId="Hyperlink">
    <w:name w:val="Hyperlink"/>
    <w:basedOn w:val="DefaultParagraphFont"/>
    <w:rsid w:val="006B00AA"/>
    <w:rPr>
      <w:color w:val="0000FF"/>
      <w:u w:val="single"/>
    </w:rPr>
  </w:style>
  <w:style w:type="paragraph" w:styleId="NormalWeb">
    <w:name w:val="Normal (Web)"/>
    <w:basedOn w:val="Normal"/>
    <w:rsid w:val="006B00A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eastAsia="en-US"/>
    </w:rPr>
  </w:style>
  <w:style w:type="character" w:styleId="FollowedHyperlink">
    <w:name w:val="FollowedHyperlink"/>
    <w:basedOn w:val="DefaultParagraphFont"/>
    <w:rsid w:val="00F61A67"/>
    <w:rPr>
      <w:color w:val="800080"/>
      <w:u w:val="single"/>
    </w:rPr>
  </w:style>
  <w:style w:type="table" w:styleId="TableGrid">
    <w:name w:val="Table Grid"/>
    <w:basedOn w:val="TableNormal"/>
    <w:rsid w:val="00463B3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7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shumidifier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Company>qssd</Company>
  <LinksUpToDate>false</LinksUpToDate>
  <CharactersWithSpaces>1287</CharactersWithSpaces>
  <SharedDoc>false</SharedDoc>
  <HLinks>
    <vt:vector size="6" baseType="variant">
      <vt:variant>
        <vt:i4>6160396</vt:i4>
      </vt:variant>
      <vt:variant>
        <vt:i4>0</vt:i4>
      </vt:variant>
      <vt:variant>
        <vt:i4>0</vt:i4>
      </vt:variant>
      <vt:variant>
        <vt:i4>5</vt:i4>
      </vt:variant>
      <vt:variant>
        <vt:lpwstr>http://www.jshumidifiers.com/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creator>Phil Bacon</dc:creator>
  <cp:lastModifiedBy>Norton, Adam</cp:lastModifiedBy>
  <cp:revision>24</cp:revision>
  <cp:lastPrinted>2008-11-21T07:33:00Z</cp:lastPrinted>
  <dcterms:created xsi:type="dcterms:W3CDTF">2021-03-31T09:28:00Z</dcterms:created>
  <dcterms:modified xsi:type="dcterms:W3CDTF">2021-06-02T13:11:00Z</dcterms:modified>
</cp:coreProperties>
</file>