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F529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410970" cy="887095"/>
            <wp:effectExtent l="0" t="0" r="17780" b="8255"/>
            <wp:docPr id="1" name="Picture 1" descr="wwr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wr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1097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7D60C0">
      <w:pPr>
        <w:rPr>
          <w:rFonts w:hint="default"/>
          <w:lang w:val="en-US"/>
        </w:rPr>
      </w:pPr>
    </w:p>
    <w:p w14:paraId="40A82E69">
      <w:pPr>
        <w:rPr>
          <w:rFonts w:hint="default"/>
          <w:lang w:val="en-US"/>
        </w:rPr>
      </w:pPr>
    </w:p>
    <w:p w14:paraId="161F65FF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9"/>
          <w:rFonts w:hint="default"/>
          <w:b/>
          <w:bCs/>
          <w:lang w:val="en-US"/>
        </w:rPr>
        <w:t>Deo</w:t>
      </w:r>
      <w:r>
        <w:rPr>
          <w:rStyle w:val="9"/>
          <w:b/>
          <w:bCs/>
        </w:rPr>
        <w:t xml:space="preserve">water Rafting Website </w:t>
      </w:r>
      <w:r>
        <w:rPr>
          <w:rStyle w:val="9"/>
          <w:rFonts w:hint="default"/>
          <w:b/>
          <w:bCs/>
          <w:lang w:val="en-US"/>
        </w:rPr>
        <w:t>plan</w:t>
      </w:r>
    </w:p>
    <w:p w14:paraId="2B786E3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Color Palette</w:t>
      </w:r>
    </w:p>
    <w:p w14:paraId="0D9A8D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Primary Color</w:t>
      </w:r>
      <w:r>
        <w:t>: #264969 (Steel Blue)</w:t>
      </w:r>
    </w:p>
    <w:p w14:paraId="05ADDC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Secondary Color</w:t>
      </w:r>
      <w:r>
        <w:t>: #505033 (Dark Olive Green)</w:t>
      </w:r>
    </w:p>
    <w:p w14:paraId="568C64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Accent1 Color</w:t>
      </w:r>
      <w:r>
        <w:t>: #CFCFB4 (Beige)</w:t>
      </w:r>
    </w:p>
    <w:p w14:paraId="5F177F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Accent2 Color</w:t>
      </w:r>
      <w:r>
        <w:t>: #B4CDE4 (Light Blue)</w:t>
      </w:r>
    </w:p>
    <w:p w14:paraId="5E524BD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Typography</w:t>
      </w:r>
    </w:p>
    <w:p w14:paraId="170658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Heading Font</w:t>
      </w:r>
      <w:r>
        <w:t>: Montserrat</w:t>
      </w:r>
      <w:r>
        <w:br w:type="textWrapping"/>
      </w:r>
    </w:p>
    <w:p w14:paraId="1331BB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Body Text Font</w:t>
      </w:r>
      <w:r>
        <w:t>: Merriweather</w:t>
      </w:r>
      <w:r>
        <w:br w:type="textWrapping"/>
      </w:r>
    </w:p>
    <w:p w14:paraId="39D84B1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Coolors Palette URL</w:t>
      </w:r>
    </w:p>
    <w:p w14:paraId="08FE5A14">
      <w:pPr>
        <w:pStyle w:val="8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"https://coolors.co/505033-264969-cfcfb4-b4cde4" </w:instrText>
      </w:r>
      <w:r>
        <w:fldChar w:fldCharType="separate"/>
      </w:r>
      <w:r>
        <w:rPr>
          <w:rStyle w:val="7"/>
        </w:rPr>
        <w:t>https://coolors.co/505033-264969-cfcfb4-b4cde4</w:t>
      </w:r>
      <w:r>
        <w:fldChar w:fldCharType="end"/>
      </w:r>
    </w:p>
    <w:p w14:paraId="11371D4E">
      <w:pPr>
        <w:keepNext w:val="0"/>
        <w:keepLines w:val="0"/>
        <w:widowControl/>
        <w:suppressLineNumbers w:val="0"/>
      </w:pPr>
    </w:p>
    <w:p w14:paraId="4EE5E2AD">
      <w:pPr>
        <w:pStyle w:val="8"/>
        <w:keepNext w:val="0"/>
        <w:keepLines w:val="0"/>
        <w:widowControl/>
        <w:suppressLineNumbers w:val="0"/>
      </w:pPr>
      <w:r>
        <w:t>I</w:t>
      </w:r>
    </w:p>
    <w:p w14:paraId="5916828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B93FBC"/>
    <w:multiLevelType w:val="multilevel"/>
    <w:tmpl w:val="17B93F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A4E5CA3"/>
    <w:multiLevelType w:val="multilevel"/>
    <w:tmpl w:val="4A4E5C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F33942"/>
    <w:rsid w:val="1768712E"/>
    <w:rsid w:val="71F3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2024-11-23T21:00:00Z</dcterms:created>
  <dc:creator>Kakatheblaster</dc:creator>
  <cp:lastModifiedBy>Nosakhare Ohenhen</cp:lastModifiedBy>
  <dcterms:modified xsi:type="dcterms:W3CDTF">2024-11-23T21:07:18Z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0A5542D0DE0B46FBA318572C5D4213FE_11</vt:lpwstr>
  </property>
</Properties>
</file>