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50A" w:rsidRDefault="00C3650A" w:rsidP="00837B20">
      <w:pPr>
        <w:pStyle w:val="ListParagraph"/>
        <w:numPr>
          <w:ilvl w:val="0"/>
          <w:numId w:val="1"/>
        </w:numPr>
      </w:pPr>
      <w:proofErr w:type="spellStart"/>
      <w:r w:rsidRPr="00837B20">
        <w:rPr>
          <w:color w:val="FF0000"/>
        </w:rPr>
        <w:t>Thực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hành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phân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tán</w:t>
      </w:r>
      <w:proofErr w:type="spellEnd"/>
      <w:r w:rsidRPr="00837B20">
        <w:rPr>
          <w:color w:val="FF0000"/>
        </w:rPr>
        <w:t xml:space="preserve"> CSDL SQL server </w:t>
      </w:r>
      <w:r w:rsidR="00837B20" w:rsidRPr="00837B20">
        <w:rPr>
          <w:color w:val="FF0000"/>
        </w:rPr>
        <w:t>(</w:t>
      </w:r>
      <w:proofErr w:type="spellStart"/>
      <w:r w:rsidR="00837B20" w:rsidRPr="00837B20">
        <w:rPr>
          <w:color w:val="FF0000"/>
        </w:rPr>
        <w:t>Phân</w:t>
      </w:r>
      <w:proofErr w:type="spellEnd"/>
      <w:r w:rsidR="00837B20" w:rsidRPr="00837B20">
        <w:rPr>
          <w:color w:val="FF0000"/>
        </w:rPr>
        <w:t xml:space="preserve"> </w:t>
      </w:r>
      <w:proofErr w:type="spellStart"/>
      <w:r w:rsidR="00837B20" w:rsidRPr="00837B20">
        <w:rPr>
          <w:color w:val="FF0000"/>
        </w:rPr>
        <w:t>mảnh</w:t>
      </w:r>
      <w:proofErr w:type="spellEnd"/>
      <w:r w:rsidR="00837B20" w:rsidRPr="00837B20">
        <w:rPr>
          <w:color w:val="FF0000"/>
        </w:rPr>
        <w:t xml:space="preserve"> </w:t>
      </w:r>
      <w:proofErr w:type="spellStart"/>
      <w:r w:rsidR="00837B20" w:rsidRPr="00837B20">
        <w:rPr>
          <w:color w:val="FF0000"/>
        </w:rPr>
        <w:t>ngang</w:t>
      </w:r>
      <w:proofErr w:type="spellEnd"/>
      <w:r w:rsidR="00837B20" w:rsidRPr="00837B20">
        <w:rPr>
          <w:color w:val="FF0000"/>
        </w:rPr>
        <w:t>)</w:t>
      </w:r>
      <w:r w:rsidRPr="00837B20">
        <w:rPr>
          <w:color w:val="FF0000"/>
        </w:rPr>
        <w:br/>
      </w:r>
      <w:r>
        <w:t>(</w:t>
      </w:r>
      <w:hyperlink r:id="rId5" w:history="1">
        <w:r>
          <w:rPr>
            <w:rStyle w:val="Hyperlink"/>
          </w:rPr>
          <w:t xml:space="preserve">(47) </w:t>
        </w:r>
        <w:proofErr w:type="spellStart"/>
        <w:r>
          <w:rPr>
            <w:rStyle w:val="Hyperlink"/>
          </w:rPr>
          <w:t>Hướng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dẫn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thực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hành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Cơ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sở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dữ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liệu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phân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tán</w:t>
        </w:r>
        <w:proofErr w:type="spellEnd"/>
        <w:r>
          <w:rPr>
            <w:rStyle w:val="Hyperlink"/>
          </w:rPr>
          <w:t xml:space="preserve"> SQL Server - YouTube</w:t>
        </w:r>
      </w:hyperlink>
      <w:r>
        <w:t xml:space="preserve">: 19 </w:t>
      </w:r>
      <w:proofErr w:type="spellStart"/>
      <w:r>
        <w:t>phút</w:t>
      </w:r>
      <w:proofErr w:type="spellEnd"/>
      <w:r>
        <w:t>)</w:t>
      </w:r>
      <w:r w:rsidR="00837B20">
        <w:t>-</w:t>
      </w:r>
      <w:proofErr w:type="spellStart"/>
      <w:r w:rsidR="00837B20">
        <w:t>Phân</w:t>
      </w:r>
      <w:proofErr w:type="spellEnd"/>
      <w:r w:rsidR="00837B20">
        <w:t xml:space="preserve"> </w:t>
      </w:r>
      <w:proofErr w:type="spellStart"/>
      <w:r w:rsidR="00837B20">
        <w:t>mảnh</w:t>
      </w:r>
      <w:proofErr w:type="spellEnd"/>
      <w:r w:rsidR="00837B20">
        <w:t xml:space="preserve"> </w:t>
      </w:r>
      <w:proofErr w:type="spellStart"/>
      <w:r w:rsidR="00837B20">
        <w:t>ngang</w:t>
      </w:r>
      <w:proofErr w:type="spellEnd"/>
    </w:p>
    <w:p w:rsidR="00C3650A" w:rsidRDefault="00C3650A">
      <w:pPr>
        <w:rPr>
          <w:rFonts w:ascii="Arial" w:hAnsi="Arial" w:cs="Arial"/>
          <w:color w:val="131313"/>
          <w:sz w:val="21"/>
          <w:szCs w:val="21"/>
        </w:rPr>
      </w:pPr>
      <w:proofErr w:type="spellStart"/>
      <w:r w:rsidRPr="00583414">
        <w:rPr>
          <w:rFonts w:ascii="Arial" w:hAnsi="Arial" w:cs="Arial"/>
          <w:color w:val="FF0000"/>
          <w:sz w:val="21"/>
          <w:szCs w:val="21"/>
        </w:rPr>
        <w:t>Bước</w:t>
      </w:r>
      <w:proofErr w:type="spellEnd"/>
      <w:r w:rsidRPr="00583414">
        <w:rPr>
          <w:rFonts w:ascii="Arial" w:hAnsi="Arial" w:cs="Arial"/>
          <w:color w:val="FF0000"/>
          <w:sz w:val="21"/>
          <w:szCs w:val="21"/>
        </w:rPr>
        <w:t xml:space="preserve"> 1: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Cài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đặt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3 SQL server +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Cài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Server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chọn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làm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Server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gốc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Cài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2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cái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Server con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để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phân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tán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(TH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dùng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phân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tán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2 Server con) </w:t>
      </w:r>
    </w:p>
    <w:p w:rsidR="00C3650A" w:rsidRDefault="00C3650A">
      <w:pPr>
        <w:rPr>
          <w:rFonts w:ascii="Arial" w:hAnsi="Arial" w:cs="Arial"/>
          <w:color w:val="131313"/>
          <w:sz w:val="21"/>
          <w:szCs w:val="21"/>
        </w:rPr>
      </w:pPr>
      <w:proofErr w:type="spellStart"/>
      <w:r w:rsidRPr="00583414">
        <w:rPr>
          <w:rFonts w:ascii="Arial" w:hAnsi="Arial" w:cs="Arial"/>
          <w:color w:val="FF0000"/>
          <w:sz w:val="21"/>
          <w:szCs w:val="21"/>
        </w:rPr>
        <w:t>Bước</w:t>
      </w:r>
      <w:proofErr w:type="spellEnd"/>
      <w:r w:rsidRPr="00583414">
        <w:rPr>
          <w:rFonts w:ascii="Arial" w:hAnsi="Arial" w:cs="Arial"/>
          <w:color w:val="FF0000"/>
          <w:sz w:val="21"/>
          <w:szCs w:val="21"/>
        </w:rPr>
        <w:t xml:space="preserve"> 2:</w:t>
      </w:r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Tạo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Database,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tạo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các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bảng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ràng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buộc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và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chèn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dữ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liệu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vào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bảng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. </w:t>
      </w:r>
    </w:p>
    <w:p w:rsidR="00603AC5" w:rsidRDefault="008569A5" w:rsidP="00603AC5">
      <w:pPr>
        <w:rPr>
          <w:rFonts w:ascii="Arial" w:hAnsi="Arial" w:cs="Arial"/>
          <w:color w:val="131313"/>
          <w:sz w:val="21"/>
          <w:szCs w:val="21"/>
        </w:rPr>
      </w:pPr>
      <w:r>
        <w:rPr>
          <w:rFonts w:ascii="Arial" w:hAnsi="Arial" w:cs="Arial"/>
          <w:noProof/>
          <w:color w:val="131313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1103B1C3" wp14:editId="55C72E26">
            <wp:simplePos x="0" y="0"/>
            <wp:positionH relativeFrom="column">
              <wp:posOffset>3088169</wp:posOffset>
            </wp:positionH>
            <wp:positionV relativeFrom="paragraph">
              <wp:posOffset>233707</wp:posOffset>
            </wp:positionV>
            <wp:extent cx="3411220" cy="1116330"/>
            <wp:effectExtent l="19050" t="19050" r="17780" b="266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1163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Bảng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Coso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 xml:space="preserve"> </w:t>
      </w:r>
      <w:r w:rsidR="00603AC5">
        <w:rPr>
          <w:rFonts w:ascii="Arial" w:hAnsi="Arial" w:cs="Arial"/>
          <w:color w:val="131313"/>
          <w:sz w:val="21"/>
          <w:szCs w:val="21"/>
        </w:rPr>
        <w:t>(MACS, TENCS, DIACHI)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0"/>
        <w:gridCol w:w="1242"/>
        <w:gridCol w:w="1152"/>
        <w:gridCol w:w="1071"/>
      </w:tblGrid>
      <w:tr w:rsidR="00603AC5" w:rsidTr="008569A5">
        <w:tc>
          <w:tcPr>
            <w:tcW w:w="1120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MACS</w:t>
            </w:r>
          </w:p>
        </w:tc>
        <w:tc>
          <w:tcPr>
            <w:tcW w:w="124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TENCS</w:t>
            </w:r>
          </w:p>
        </w:tc>
        <w:tc>
          <w:tcPr>
            <w:tcW w:w="115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DIACHI</w:t>
            </w:r>
          </w:p>
        </w:tc>
        <w:tc>
          <w:tcPr>
            <w:tcW w:w="1071" w:type="dxa"/>
          </w:tcPr>
          <w:p w:rsidR="00603AC5" w:rsidRDefault="008569A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131313"/>
                <w:sz w:val="21"/>
                <w:szCs w:val="21"/>
              </w:rPr>
              <w:t>Rowg</w:t>
            </w:r>
            <w:r w:rsidR="00603AC5">
              <w:rPr>
                <w:rFonts w:ascii="Arial" w:hAnsi="Arial" w:cs="Arial"/>
                <w:color w:val="131313"/>
                <w:sz w:val="21"/>
                <w:szCs w:val="21"/>
              </w:rPr>
              <w:t>uid</w:t>
            </w:r>
            <w:proofErr w:type="spellEnd"/>
          </w:p>
        </w:tc>
      </w:tr>
      <w:tr w:rsidR="00603AC5" w:rsidTr="008569A5">
        <w:tc>
          <w:tcPr>
            <w:tcW w:w="1120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CS1</w:t>
            </w:r>
          </w:p>
        </w:tc>
        <w:tc>
          <w:tcPr>
            <w:tcW w:w="124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…..</w:t>
            </w:r>
          </w:p>
        </w:tc>
        <w:tc>
          <w:tcPr>
            <w:tcW w:w="115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….</w:t>
            </w:r>
          </w:p>
        </w:tc>
        <w:tc>
          <w:tcPr>
            <w:tcW w:w="1071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603AC5" w:rsidTr="008569A5">
        <w:tc>
          <w:tcPr>
            <w:tcW w:w="1120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CS2</w:t>
            </w:r>
          </w:p>
        </w:tc>
        <w:tc>
          <w:tcPr>
            <w:tcW w:w="124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…..</w:t>
            </w:r>
          </w:p>
        </w:tc>
        <w:tc>
          <w:tcPr>
            <w:tcW w:w="1152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….</w:t>
            </w:r>
          </w:p>
        </w:tc>
        <w:tc>
          <w:tcPr>
            <w:tcW w:w="1071" w:type="dxa"/>
          </w:tcPr>
          <w:p w:rsidR="00603AC5" w:rsidRDefault="00603AC5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</w:tbl>
    <w:p w:rsidR="008569A5" w:rsidRDefault="008569A5">
      <w:pPr>
        <w:rPr>
          <w:rFonts w:ascii="Arial" w:hAnsi="Arial" w:cs="Arial"/>
          <w:color w:val="131313"/>
          <w:sz w:val="21"/>
          <w:szCs w:val="21"/>
        </w:rPr>
      </w:pPr>
    </w:p>
    <w:p w:rsidR="008569A5" w:rsidRDefault="008569A5">
      <w:pPr>
        <w:rPr>
          <w:rFonts w:ascii="Arial" w:hAnsi="Arial" w:cs="Arial"/>
          <w:color w:val="131313"/>
          <w:sz w:val="21"/>
          <w:szCs w:val="21"/>
        </w:rPr>
      </w:pPr>
    </w:p>
    <w:p w:rsidR="008569A5" w:rsidRDefault="008569A5">
      <w:pPr>
        <w:rPr>
          <w:rFonts w:ascii="Arial" w:hAnsi="Arial" w:cs="Arial"/>
          <w:color w:val="131313"/>
          <w:sz w:val="21"/>
          <w:szCs w:val="21"/>
        </w:rPr>
      </w:pPr>
    </w:p>
    <w:p w:rsidR="00603AC5" w:rsidRDefault="008569A5">
      <w:pPr>
        <w:rPr>
          <w:rFonts w:ascii="Arial" w:hAnsi="Arial" w:cs="Arial"/>
          <w:color w:val="131313"/>
          <w:sz w:val="21"/>
          <w:szCs w:val="21"/>
        </w:rPr>
      </w:pPr>
      <w:r>
        <w:rPr>
          <w:rFonts w:ascii="Arial" w:hAnsi="Arial" w:cs="Arial"/>
          <w:noProof/>
          <w:color w:val="131313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434CE039" wp14:editId="7742B243">
            <wp:simplePos x="0" y="0"/>
            <wp:positionH relativeFrom="column">
              <wp:posOffset>3101261</wp:posOffset>
            </wp:positionH>
            <wp:positionV relativeFrom="paragraph">
              <wp:posOffset>272941</wp:posOffset>
            </wp:positionV>
            <wp:extent cx="3404870" cy="1432560"/>
            <wp:effectExtent l="19050" t="19050" r="24130" b="152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14325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AC5"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Bảng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Khoa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 xml:space="preserve"> (</w:t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Makhoa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 xml:space="preserve">, </w:t>
      </w:r>
      <w:proofErr w:type="spellStart"/>
      <w:r w:rsidR="00603AC5">
        <w:rPr>
          <w:rFonts w:ascii="Arial" w:hAnsi="Arial" w:cs="Arial"/>
          <w:color w:val="131313"/>
          <w:sz w:val="21"/>
          <w:szCs w:val="21"/>
        </w:rPr>
        <w:t>TenKhoa</w:t>
      </w:r>
      <w:proofErr w:type="spellEnd"/>
      <w:r w:rsidR="00603AC5">
        <w:rPr>
          <w:rFonts w:ascii="Arial" w:hAnsi="Arial" w:cs="Arial"/>
          <w:color w:val="131313"/>
          <w:sz w:val="21"/>
          <w:szCs w:val="21"/>
        </w:rPr>
        <w:t>, MACS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232"/>
        <w:gridCol w:w="1146"/>
        <w:gridCol w:w="1098"/>
      </w:tblGrid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MAKHOA</w:t>
            </w: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TENKHOA</w:t>
            </w: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MACS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131313"/>
                <w:sz w:val="21"/>
                <w:szCs w:val="21"/>
              </w:rPr>
              <w:t>Rowg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uid</w:t>
            </w:r>
            <w:proofErr w:type="spellEnd"/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CS1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CS1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CS1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CS2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CS2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  <w:tr w:rsidR="008569A5" w:rsidTr="008569A5"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0" w:type="auto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  <w:tc>
          <w:tcPr>
            <w:tcW w:w="1146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CS2</w:t>
            </w:r>
          </w:p>
        </w:tc>
        <w:tc>
          <w:tcPr>
            <w:tcW w:w="1098" w:type="dxa"/>
          </w:tcPr>
          <w:p w:rsidR="008569A5" w:rsidRDefault="008569A5" w:rsidP="006A4E63">
            <w:pPr>
              <w:rPr>
                <w:rFonts w:ascii="Arial" w:hAnsi="Arial" w:cs="Arial"/>
                <w:color w:val="131313"/>
                <w:sz w:val="21"/>
                <w:szCs w:val="21"/>
              </w:rPr>
            </w:pPr>
          </w:p>
        </w:tc>
      </w:tr>
    </w:tbl>
    <w:p w:rsidR="00603AC5" w:rsidRDefault="00603AC5">
      <w:pPr>
        <w:rPr>
          <w:rFonts w:ascii="Arial" w:hAnsi="Arial" w:cs="Arial"/>
          <w:color w:val="131313"/>
          <w:sz w:val="21"/>
          <w:szCs w:val="21"/>
        </w:rPr>
      </w:pPr>
    </w:p>
    <w:p w:rsidR="00603AC5" w:rsidRDefault="00603AC5">
      <w:pPr>
        <w:rPr>
          <w:rFonts w:ascii="Arial" w:hAnsi="Arial" w:cs="Arial"/>
          <w:color w:val="131313"/>
          <w:sz w:val="21"/>
          <w:szCs w:val="21"/>
        </w:rPr>
      </w:pPr>
    </w:p>
    <w:p w:rsidR="003F74EC" w:rsidRDefault="00C3650A">
      <w:proofErr w:type="spellStart"/>
      <w:r w:rsidRPr="00583414">
        <w:rPr>
          <w:rFonts w:ascii="Arial" w:hAnsi="Arial" w:cs="Arial"/>
          <w:color w:val="FF0000"/>
          <w:sz w:val="21"/>
          <w:szCs w:val="21"/>
        </w:rPr>
        <w:t>Bước</w:t>
      </w:r>
      <w:proofErr w:type="spellEnd"/>
      <w:r w:rsidRPr="00583414">
        <w:rPr>
          <w:rFonts w:ascii="Arial" w:hAnsi="Arial" w:cs="Arial"/>
          <w:color w:val="FF0000"/>
          <w:sz w:val="21"/>
          <w:szCs w:val="21"/>
        </w:rPr>
        <w:t xml:space="preserve"> 3:</w:t>
      </w:r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Tiến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hành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phân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tán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CSDL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cho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các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Server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theo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các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bước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31313"/>
          <w:sz w:val="21"/>
          <w:szCs w:val="21"/>
        </w:rPr>
        <w:t>trên</w:t>
      </w:r>
      <w:proofErr w:type="spellEnd"/>
      <w:r>
        <w:rPr>
          <w:rFonts w:ascii="Arial" w:hAnsi="Arial" w:cs="Arial"/>
          <w:color w:val="131313"/>
          <w:sz w:val="21"/>
          <w:szCs w:val="21"/>
        </w:rPr>
        <w:t xml:space="preserve"> Video.</w:t>
      </w:r>
    </w:p>
    <w:p w:rsidR="00837B20" w:rsidRDefault="00C3650A">
      <w:r>
        <w:rPr>
          <w:noProof/>
        </w:rPr>
        <w:drawing>
          <wp:inline distT="0" distB="0" distL="0" distR="0" wp14:anchorId="1B844963" wp14:editId="205AB058">
            <wp:extent cx="3950930" cy="22223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350" cy="22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20" w:rsidRPr="00837B20" w:rsidRDefault="00837B20" w:rsidP="00837B20"/>
    <w:p w:rsidR="00837B20" w:rsidRPr="00837B20" w:rsidRDefault="00837B20" w:rsidP="00837B20"/>
    <w:p w:rsidR="00837B20" w:rsidRDefault="00837B20" w:rsidP="00837B20">
      <w:pPr>
        <w:tabs>
          <w:tab w:val="left" w:pos="1486"/>
        </w:tabs>
      </w:pPr>
      <w:r>
        <w:tab/>
      </w:r>
    </w:p>
    <w:p w:rsidR="00D52279" w:rsidRDefault="00837B20">
      <w:r>
        <w:lastRenderedPageBreak/>
        <w:t xml:space="preserve">2 </w:t>
      </w:r>
      <w:proofErr w:type="spellStart"/>
      <w:r w:rsidRPr="00837B20">
        <w:rPr>
          <w:color w:val="FF0000"/>
        </w:rPr>
        <w:t>Thực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hành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phân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tán</w:t>
      </w:r>
      <w:proofErr w:type="spellEnd"/>
      <w:r w:rsidRPr="00837B20">
        <w:rPr>
          <w:color w:val="FF0000"/>
        </w:rPr>
        <w:t xml:space="preserve"> CSDL SQL server (</w:t>
      </w:r>
      <w:proofErr w:type="spellStart"/>
      <w:r w:rsidRPr="00837B20">
        <w:rPr>
          <w:color w:val="FF0000"/>
        </w:rPr>
        <w:t>Phân</w:t>
      </w:r>
      <w:proofErr w:type="spellEnd"/>
      <w:r w:rsidRPr="00837B20">
        <w:rPr>
          <w:color w:val="FF0000"/>
        </w:rPr>
        <w:t xml:space="preserve"> </w:t>
      </w:r>
      <w:proofErr w:type="spellStart"/>
      <w:r w:rsidRPr="00837B20">
        <w:rPr>
          <w:color w:val="FF0000"/>
        </w:rPr>
        <w:t>mảnh</w:t>
      </w:r>
      <w:proofErr w:type="spellEnd"/>
      <w:r w:rsidRPr="00837B20">
        <w:rPr>
          <w:color w:val="FF0000"/>
        </w:rPr>
        <w:t xml:space="preserve"> </w:t>
      </w:r>
      <w:proofErr w:type="spellStart"/>
      <w:r>
        <w:rPr>
          <w:color w:val="FF0000"/>
        </w:rPr>
        <w:t>dọc</w:t>
      </w:r>
      <w:proofErr w:type="spellEnd"/>
      <w:r w:rsidRPr="00837B20">
        <w:rPr>
          <w:color w:val="FF0000"/>
        </w:rPr>
        <w:t>)</w:t>
      </w:r>
      <w:r w:rsidRPr="00837B20">
        <w:rPr>
          <w:color w:val="FF0000"/>
        </w:rPr>
        <w:br/>
      </w:r>
      <w:r w:rsidR="00CA39BC">
        <w:t xml:space="preserve">    </w:t>
      </w:r>
      <w:hyperlink r:id="rId9" w:history="1">
        <w:r w:rsidR="00CA39BC">
          <w:rPr>
            <w:rStyle w:val="Hyperlink"/>
          </w:rPr>
          <w:t xml:space="preserve">(47) </w:t>
        </w:r>
        <w:proofErr w:type="spellStart"/>
        <w:r w:rsidR="00CA39BC">
          <w:rPr>
            <w:rStyle w:val="Hyperlink"/>
          </w:rPr>
          <w:t>Hướng</w:t>
        </w:r>
        <w:proofErr w:type="spellEnd"/>
        <w:r w:rsidR="00CA39BC">
          <w:rPr>
            <w:rStyle w:val="Hyperlink"/>
          </w:rPr>
          <w:t xml:space="preserve"> </w:t>
        </w:r>
        <w:proofErr w:type="spellStart"/>
        <w:r w:rsidR="00CA39BC">
          <w:rPr>
            <w:rStyle w:val="Hyperlink"/>
          </w:rPr>
          <w:t>dẫn</w:t>
        </w:r>
        <w:proofErr w:type="spellEnd"/>
        <w:r w:rsidR="00CA39BC">
          <w:rPr>
            <w:rStyle w:val="Hyperlink"/>
          </w:rPr>
          <w:t xml:space="preserve"> 1 || </w:t>
        </w:r>
        <w:proofErr w:type="spellStart"/>
        <w:r w:rsidR="00CA39BC">
          <w:rPr>
            <w:rStyle w:val="Hyperlink"/>
          </w:rPr>
          <w:t>Phân</w:t>
        </w:r>
        <w:proofErr w:type="spellEnd"/>
        <w:r w:rsidR="00CA39BC">
          <w:rPr>
            <w:rStyle w:val="Hyperlink"/>
          </w:rPr>
          <w:t xml:space="preserve"> </w:t>
        </w:r>
        <w:proofErr w:type="spellStart"/>
        <w:r w:rsidR="00CA39BC">
          <w:rPr>
            <w:rStyle w:val="Hyperlink"/>
          </w:rPr>
          <w:t>tán</w:t>
        </w:r>
        <w:proofErr w:type="spellEnd"/>
        <w:r w:rsidR="00CA39BC">
          <w:rPr>
            <w:rStyle w:val="Hyperlink"/>
          </w:rPr>
          <w:t xml:space="preserve"> </w:t>
        </w:r>
        <w:proofErr w:type="spellStart"/>
        <w:r w:rsidR="00CA39BC">
          <w:rPr>
            <w:rStyle w:val="Hyperlink"/>
          </w:rPr>
          <w:t>dọc</w:t>
        </w:r>
        <w:proofErr w:type="spellEnd"/>
        <w:r w:rsidR="00CA39BC">
          <w:rPr>
            <w:rStyle w:val="Hyperlink"/>
          </w:rPr>
          <w:t xml:space="preserve"> table </w:t>
        </w:r>
        <w:proofErr w:type="spellStart"/>
        <w:r w:rsidR="00CA39BC">
          <w:rPr>
            <w:rStyle w:val="Hyperlink"/>
          </w:rPr>
          <w:t>HocPhi</w:t>
        </w:r>
        <w:proofErr w:type="spellEnd"/>
        <w:r w:rsidR="00CA39BC">
          <w:rPr>
            <w:rStyle w:val="Hyperlink"/>
          </w:rPr>
          <w:t xml:space="preserve"> - YouTube</w:t>
        </w:r>
      </w:hyperlink>
      <w:r w:rsidR="00CA39BC">
        <w:t xml:space="preserve"> (16 </w:t>
      </w:r>
      <w:proofErr w:type="spellStart"/>
      <w:r w:rsidR="00CA39BC">
        <w:t>phút</w:t>
      </w:r>
      <w:proofErr w:type="spellEnd"/>
      <w:r w:rsidR="00CA39BC">
        <w:t>)</w:t>
      </w:r>
    </w:p>
    <w:p w:rsidR="00D52279" w:rsidRDefault="00D52279">
      <w:r>
        <w:rPr>
          <w:noProof/>
        </w:rPr>
        <w:drawing>
          <wp:inline distT="0" distB="0" distL="0" distR="0">
            <wp:extent cx="5014595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79" w:rsidRDefault="00D52279"/>
    <w:p w:rsidR="00C3650A" w:rsidRDefault="00D52279" w:rsidP="009044A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231760</wp:posOffset>
                </wp:positionH>
                <wp:positionV relativeFrom="paragraph">
                  <wp:posOffset>2550830</wp:posOffset>
                </wp:positionV>
                <wp:extent cx="4336026" cy="210691"/>
                <wp:effectExtent l="0" t="0" r="26670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026" cy="2106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3FB24" id="Rectangle 6" o:spid="_x0000_s1026" style="position:absolute;margin-left:18.25pt;margin-top:200.85pt;width:341.4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37250" cy="2794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7B20" w:rsidRPr="00837B20" w:rsidRDefault="00837B20" w:rsidP="00837B20">
      <w:pPr>
        <w:tabs>
          <w:tab w:val="left" w:pos="1486"/>
        </w:tabs>
      </w:pPr>
    </w:p>
    <w:sectPr w:rsidR="00837B20" w:rsidRPr="00837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631DA"/>
    <w:multiLevelType w:val="hybridMultilevel"/>
    <w:tmpl w:val="27B6FF18"/>
    <w:lvl w:ilvl="0" w:tplc="96C8124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57B"/>
    <w:rsid w:val="000821A4"/>
    <w:rsid w:val="000F30AA"/>
    <w:rsid w:val="0038357B"/>
    <w:rsid w:val="003F74EC"/>
    <w:rsid w:val="00583414"/>
    <w:rsid w:val="00603AC5"/>
    <w:rsid w:val="00837B20"/>
    <w:rsid w:val="008569A5"/>
    <w:rsid w:val="009044AD"/>
    <w:rsid w:val="00A976CA"/>
    <w:rsid w:val="00B050A6"/>
    <w:rsid w:val="00C3650A"/>
    <w:rsid w:val="00CA39BC"/>
    <w:rsid w:val="00D5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8A7C"/>
  <w15:chartTrackingRefBased/>
  <w15:docId w15:val="{9DEB87AB-4FA4-462D-ABA7-C434D87C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3650A"/>
    <w:rPr>
      <w:color w:val="0000FF"/>
      <w:u w:val="single"/>
    </w:rPr>
  </w:style>
  <w:style w:type="table" w:styleId="TableGrid">
    <w:name w:val="Table Grid"/>
    <w:basedOn w:val="TableNormal"/>
    <w:uiPriority w:val="39"/>
    <w:rsid w:val="00603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7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525Lfu9wrY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ELQKM475Mc&amp;list=PLyt0t-u36ER-HTRc48JycpnzFw7QH5ngD&amp;index=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2023-10-18T05:45:00Z</dcterms:created>
  <dcterms:modified xsi:type="dcterms:W3CDTF">2023-10-18T07:37:00Z</dcterms:modified>
</cp:coreProperties>
</file>