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veritasguard-implementation-plan"/>
    <w:p>
      <w:pPr>
        <w:pStyle w:val="Heading1"/>
      </w:pPr>
      <w:r>
        <w:t xml:space="preserve">VeritasGuard — Implementation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VeritasGuard (Security-Focused Mobile App)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React Native (New Architecture), Kotlin Native Modules, FastAPI, Redis, Gemini 1.5 Pro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Android 14+ (with Android 16 FGS compliance)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2026</w:t>
      </w:r>
    </w:p>
    <w:p>
      <w:r>
        <w:pict>
          <v:rect style="width:0;height:1.5pt" o:hralign="center" o:hrstd="t" o:hr="t"/>
        </w:pict>
      </w:r>
    </w:p>
    <w:bookmarkStart w:id="20" w:name="system-architecture-overview"/>
    <w:p>
      <w:pPr>
        <w:pStyle w:val="Heading2"/>
      </w:pPr>
      <w:r>
        <w:t xml:space="preserve">1.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ANDROID DEVICE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┌───────────────────┐              │</w:t>
      </w:r>
      <w:r>
        <w:br/>
      </w:r>
      <w:r>
        <w:rPr>
          <w:rStyle w:val="VerbatimChar"/>
        </w:rPr>
        <w:t xml:space="preserve">│  │ React Native │───▶│  Native Modules   │              │</w:t>
      </w:r>
      <w:r>
        <w:br/>
      </w:r>
      <w:r>
        <w:rPr>
          <w:rStyle w:val="VerbatimChar"/>
        </w:rPr>
        <w:t xml:space="preserve">│  │   UI Layer   │    │     Bridge        │              │</w:t>
      </w:r>
      <w:r>
        <w:br/>
      </w:r>
      <w:r>
        <w:rPr>
          <w:rStyle w:val="VerbatimChar"/>
        </w:rPr>
        <w:t xml:space="preserve">│  └──────┬───────┘    └───┬───────┬───────┘              │</w:t>
      </w:r>
      <w:r>
        <w:br/>
      </w:r>
      <w:r>
        <w:rPr>
          <w:rStyle w:val="VerbatimChar"/>
        </w:rPr>
        <w:t xml:space="preserve">│         │                │       │                      │</w:t>
      </w:r>
      <w:r>
        <w:br/>
      </w:r>
      <w:r>
        <w:rPr>
          <w:rStyle w:val="VerbatimChar"/>
        </w:rPr>
        <w:t xml:space="preserve">│         ▼                ▼       ▼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┌──────────┐ ┌──────────────────┐    │</w:t>
      </w:r>
      <w:r>
        <w:br/>
      </w:r>
      <w:r>
        <w:rPr>
          <w:rStyle w:val="VerbatimChar"/>
        </w:rPr>
        <w:t xml:space="preserve">│  │  Overlay    │  │ FGS:     │ │ Accessibility    │    │</w:t>
      </w:r>
      <w:r>
        <w:br/>
      </w:r>
      <w:r>
        <w:rPr>
          <w:rStyle w:val="VerbatimChar"/>
        </w:rPr>
        <w:t xml:space="preserve">│  │  Module     │  │ Clipboard│ │ Service: Text    │    │</w:t>
      </w:r>
      <w:r>
        <w:br/>
      </w:r>
      <w:r>
        <w:rPr>
          <w:rStyle w:val="VerbatimChar"/>
        </w:rPr>
        <w:t xml:space="preserve">│  │  (Badges)   │  │ Monitor  │ │ Extractor        │    │</w:t>
      </w:r>
      <w:r>
        <w:br/>
      </w:r>
      <w:r>
        <w:rPr>
          <w:rStyle w:val="VerbatimChar"/>
        </w:rPr>
        <w:t xml:space="preserve">│  └─────────────┘  └────┬─────┘ └────────┬─────────┘    │</w:t>
      </w:r>
      <w:r>
        <w:br/>
      </w:r>
      <w:r>
        <w:rPr>
          <w:rStyle w:val="VerbatimChar"/>
        </w:rPr>
        <w:t xml:space="preserve">│                         │                │              │</w:t>
      </w:r>
      <w:r>
        <w:br/>
      </w:r>
      <w:r>
        <w:rPr>
          <w:rStyle w:val="VerbatimChar"/>
        </w:rPr>
        <w:t xml:space="preserve">│                         ▼                ▼              │</w:t>
      </w:r>
      <w:r>
        <w:br/>
      </w:r>
      <w:r>
        <w:rPr>
          <w:rStyle w:val="VerbatimChar"/>
        </w:rPr>
        <w:t xml:space="preserve">│                   ┌──────────┐    ┌────────────┐        │</w:t>
      </w:r>
      <w:r>
        <w:br/>
      </w:r>
      <w:r>
        <w:rPr>
          <w:rStyle w:val="VerbatimChar"/>
        </w:rPr>
        <w:t xml:space="preserve">│                   │ Headless │    │ PII        │        │</w:t>
      </w:r>
      <w:r>
        <w:br/>
      </w:r>
      <w:r>
        <w:rPr>
          <w:rStyle w:val="VerbatimChar"/>
        </w:rPr>
        <w:t xml:space="preserve">│                   │ JS Task  │    │ Scrubber   │        │</w:t>
      </w:r>
      <w:r>
        <w:br/>
      </w:r>
      <w:r>
        <w:rPr>
          <w:rStyle w:val="VerbatimChar"/>
        </w:rPr>
        <w:t xml:space="preserve">│                   └────┬─────┘    └─────┬──────┘        │</w:t>
      </w:r>
      <w:r>
        <w:br/>
      </w:r>
      <w:r>
        <w:rPr>
          <w:rStyle w:val="VerbatimChar"/>
        </w:rPr>
        <w:t xml:space="preserve">│                        │                │               │</w:t>
      </w:r>
      <w:r>
        <w:br/>
      </w:r>
      <w:r>
        <w:rPr>
          <w:rStyle w:val="VerbatimChar"/>
        </w:rPr>
        <w:t xml:space="preserve">│                        ▼                ▼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                │ TLS 1.3 SSL-Pinned      │           │</w:t>
      </w:r>
      <w:r>
        <w:br/>
      </w:r>
      <w:r>
        <w:rPr>
          <w:rStyle w:val="VerbatimChar"/>
        </w:rPr>
        <w:t xml:space="preserve">│                   │ HTTP Client              │           │</w:t>
      </w:r>
      <w:r>
        <w:br/>
      </w:r>
      <w:r>
        <w:rPr>
          <w:rStyle w:val="VerbatimChar"/>
        </w:rPr>
        <w:t xml:space="preserve">│                   └────────────┬─────────────┘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BACKEND INFRASTRUCTURE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│ FastAPI Gateway (mTLS + Rate Limit)│              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└──────────┬─────────────────┬───────┘                │</w:t>
      </w:r>
      <w:r>
        <w:br/>
      </w:r>
      <w:r>
        <w:rPr>
          <w:rStyle w:val="VerbatimChar"/>
        </w:rPr>
        <w:t xml:space="preserve">│             │                 │                         │</w:t>
      </w:r>
      <w:r>
        <w:br/>
      </w:r>
      <w:r>
        <w:rPr>
          <w:rStyle w:val="VerbatimChar"/>
        </w:rPr>
        <w:t xml:space="preserve">│             ▼                 ▼                         │</w:t>
      </w:r>
      <w:r>
        <w:br/>
      </w:r>
      <w:r>
        <w:rPr>
          <w:rStyle w:val="VerbatimChar"/>
        </w:rPr>
        <w:t xml:space="preserve">│  ┌────────────────┐  ┌───────────────────┐             │</w:t>
      </w:r>
      <w:r>
        <w:br/>
      </w:r>
      <w:r>
        <w:rPr>
          <w:rStyle w:val="VerbatimChar"/>
        </w:rPr>
        <w:t xml:space="preserve">│  │ Redis Queue    │  │ Redis Queue       │             │</w:t>
      </w:r>
      <w:r>
        <w:br/>
      </w:r>
      <w:r>
        <w:rPr>
          <w:rStyle w:val="VerbatimChar"/>
        </w:rPr>
        <w:t xml:space="preserve">│  │ (Volatile)     │  │ (Volatile)        │             │</w:t>
      </w:r>
      <w:r>
        <w:br/>
      </w:r>
      <w:r>
        <w:rPr>
          <w:rStyle w:val="VerbatimChar"/>
        </w:rPr>
        <w:t xml:space="preserve">│  └───────┬────────┘  └────────┬──────────┘             │</w:t>
      </w:r>
      <w:r>
        <w:br/>
      </w:r>
      <w:r>
        <w:rPr>
          <w:rStyle w:val="VerbatimChar"/>
        </w:rPr>
        <w:t xml:space="preserve">│          │                    │                         │</w:t>
      </w:r>
      <w:r>
        <w:br/>
      </w:r>
      <w:r>
        <w:rPr>
          <w:rStyle w:val="VerbatimChar"/>
        </w:rPr>
        <w:t xml:space="preserve">│          ▼                    ▼                         │</w:t>
      </w:r>
      <w:r>
        <w:br/>
      </w:r>
      <w:r>
        <w:rPr>
          <w:rStyle w:val="VerbatimChar"/>
        </w:rPr>
        <w:t xml:space="preserve">│  ┌────────────────┐  ┌───────────────────┐             │</w:t>
      </w:r>
      <w:r>
        <w:br/>
      </w:r>
      <w:r>
        <w:rPr>
          <w:rStyle w:val="VerbatimChar"/>
        </w:rPr>
        <w:t xml:space="preserve">│  │ URL Sandbox    │  │ RAG Engine        │             │</w:t>
      </w:r>
      <w:r>
        <w:br/>
      </w:r>
      <w:r>
        <w:rPr>
          <w:rStyle w:val="VerbatimChar"/>
        </w:rPr>
        <w:t xml:space="preserve">│  │ (Playwright)   │  │ (Gemini 1.5 Pro)  │             │</w:t>
      </w:r>
      <w:r>
        <w:br/>
      </w:r>
      <w:r>
        <w:rPr>
          <w:rStyle w:val="VerbatimChar"/>
        </w:rPr>
        <w:t xml:space="preserve">│  └────────────────┘  └───────────────────┘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4" w:name="user-review-required"/>
    <w:p>
      <w:pPr>
        <w:pStyle w:val="Heading2"/>
      </w:pPr>
      <w:r>
        <w:t xml:space="preserve">2. User Review Required</w:t>
      </w:r>
    </w:p>
    <w:bookmarkStart w:id="21" w:name="important-accessibility-service-usage"/>
    <w:p>
      <w:pPr>
        <w:pStyle w:val="Heading3"/>
      </w:pPr>
      <w:r>
        <w:t xml:space="preserve">⚠️ IMPORTANT: Accessibility Service Usage</w:t>
      </w:r>
    </w:p>
    <w:p>
      <w:pPr>
        <w:pStyle w:val="FirstParagraph"/>
      </w:pPr>
      <w:r>
        <w:t xml:space="preserve">Google Play requires a Prominent Disclosure &amp; Consent form for</w:t>
      </w:r>
      <w:r>
        <w:t xml:space="preserve"> </w:t>
      </w:r>
      <w:r>
        <w:rPr>
          <w:rStyle w:val="VerbatimChar"/>
        </w:rPr>
        <w:t xml:space="preserve">BIND_ACCESSIBILITY_SERVICE</w:t>
      </w:r>
      <w:r>
        <w:t xml:space="preserve">. The implementation scopes the service to specific package names only (Instagram, WhatsApp, X, Telegram, TikTok, Facebook). You must submit a Play Console Accessibility Declaration before publishing.</w:t>
      </w:r>
    </w:p>
    <w:bookmarkEnd w:id="21"/>
    <w:bookmarkStart w:id="22" w:name="Xa81e8cb82b095bff44823ff98e3023dfca6c006"/>
    <w:p>
      <w:pPr>
        <w:pStyle w:val="Heading3"/>
      </w:pPr>
      <w:r>
        <w:t xml:space="preserve">⚠️ WARNING: Android 16 Foreground Service Restrictions</w:t>
      </w:r>
    </w:p>
    <w:p>
      <w:pPr>
        <w:pStyle w:val="FirstParagraph"/>
      </w:pPr>
      <w:r>
        <w:t xml:space="preserve">Starting with Android 16 (API 36),</w:t>
      </w:r>
      <w:r>
        <w:t xml:space="preserve"> </w:t>
      </w:r>
      <w:r>
        <w:rPr>
          <w:rStyle w:val="VerbatimChar"/>
        </w:rPr>
        <w:t xml:space="preserve">dataSync</w:t>
      </w:r>
      <w:r>
        <w:t xml:space="preserve"> </w:t>
      </w:r>
      <w:r>
        <w:t xml:space="preserve">FGS has a 6-hour timeout. The implementation uses a combination of</w:t>
      </w:r>
      <w:r>
        <w:t xml:space="preserve"> </w:t>
      </w:r>
      <w:r>
        <w:rPr>
          <w:rStyle w:val="VerbatimChar"/>
        </w:rPr>
        <w:t xml:space="preserve">dataSync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specialUse</w:t>
      </w:r>
      <w:r>
        <w:t xml:space="preserve"> </w:t>
      </w:r>
      <w:r>
        <w:t xml:space="preserve">types with proper property declarations. The</w:t>
      </w:r>
      <w:r>
        <w:t xml:space="preserve"> </w:t>
      </w:r>
      <w:r>
        <w:rPr>
          <w:rStyle w:val="VerbatimChar"/>
        </w:rPr>
        <w:t xml:space="preserve">specialUse</w:t>
      </w:r>
      <w:r>
        <w:t xml:space="preserve"> </w:t>
      </w:r>
      <w:r>
        <w:t xml:space="preserve">type requires a justification during Play Store review.</w:t>
      </w:r>
    </w:p>
    <w:bookmarkEnd w:id="22"/>
    <w:bookmarkStart w:id="23" w:name="caution-ssl-pinning-certificates"/>
    <w:p>
      <w:pPr>
        <w:pStyle w:val="Heading3"/>
      </w:pPr>
      <w:r>
        <w:t xml:space="preserve">⚠️ CAUTION: SSL Pinning Certificates</w:t>
      </w:r>
    </w:p>
    <w:p>
      <w:pPr>
        <w:pStyle w:val="FirstParagraph"/>
      </w:pPr>
      <w:r>
        <w:t xml:space="preserve">You must replace the placeholder SHA-256 pin hashes in</w:t>
      </w:r>
      <w:r>
        <w:t xml:space="preserve"> </w:t>
      </w:r>
      <w:r>
        <w:rPr>
          <w:rStyle w:val="VerbatimChar"/>
        </w:rPr>
        <w:t xml:space="preserve">network_security_config.xml</w:t>
      </w:r>
      <w:r>
        <w:t xml:space="preserve"> </w:t>
      </w:r>
      <w:r>
        <w:t xml:space="preserve">with your actual server certificate pins. Incorrect pins will cause all network requests to fail.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2" w:name="proposed-changes"/>
    <w:p>
      <w:pPr>
        <w:pStyle w:val="Heading2"/>
      </w:pPr>
      <w:r>
        <w:t xml:space="preserve">3. Proposed Changes</w:t>
      </w:r>
    </w:p>
    <w:bookmarkStart w:id="31" w:name="android-native-layer"/>
    <w:p>
      <w:pPr>
        <w:pStyle w:val="Heading3"/>
      </w:pPr>
      <w:r>
        <w:t xml:space="preserve">3.1 Android Native Layer</w:t>
      </w:r>
    </w:p>
    <w:bookmarkStart w:id="25" w:name="new-androidmanifest.xml"/>
    <w:p>
      <w:pPr>
        <w:pStyle w:val="Heading4"/>
      </w:pPr>
      <w:r>
        <w:t xml:space="preserve">[NEW] AndroidManifest.xml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android/app/src/main/AndroidManifest.xml</w:t>
      </w:r>
    </w:p>
    <w:p>
      <w:pPr>
        <w:pStyle w:val="BodyText"/>
      </w:pPr>
      <w:r>
        <w:t xml:space="preserve">Configure Android permissions and service declarations: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Permission /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FOREGROUND_SERVICE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FGS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FOREGROUND_SERVICE_DATA_SYNC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16+ typed FGS for URL analysis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FOREGROUND_SERVICE_SPECIAL_USE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16+ typed FGS for security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13+ notification runtime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SYSTEM_ALERT_WINDOW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overlay badges over other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Foreground service with</w:t>
            </w:r>
            <w:r>
              <w:t xml:space="preserve"> </w:t>
            </w:r>
            <w:r>
              <w:rPr>
                <w:rStyle w:val="VerbatimChar"/>
              </w:rPr>
              <w:t xml:space="preserve">dataSync\|specialUse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ScreenTextAccessibilityService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service with meta-data pointing to config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PROPERTY_SPECIAL_USE_FGS_SUBTYPE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16 compliance property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new-accessibility_service_config.xml"/>
    <w:p>
      <w:pPr>
        <w:pStyle w:val="Heading4"/>
      </w:pPr>
      <w:r>
        <w:t xml:space="preserve">[NEW] accessibility_service_config.xml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android/app/src/main/res/xml/accessibility_service_config.xml</w:t>
      </w:r>
    </w:p>
    <w:p>
      <w:pPr>
        <w:pStyle w:val="BodyText"/>
      </w:pPr>
      <w:r>
        <w:t xml:space="preserve">Scoped accessibility service config: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accessibilityEventTypes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typeWindowContentChanged|typeViewTextChanged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packageNames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com.instagram.android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com.twitter.android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org.telegram.messenger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com.zhiliaoapp.musically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com.facebook.katana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canRetrieveWindowContent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6"/>
    <w:bookmarkStart w:id="27" w:name="new-network_security_config.xml"/>
    <w:p>
      <w:pPr>
        <w:pStyle w:val="Heading4"/>
      </w:pPr>
      <w:r>
        <w:t xml:space="preserve">[NEW] network_security_config.xml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android/app/src/main/res/xml/network_security_config.xml</w:t>
      </w:r>
    </w:p>
    <w:p>
      <w:pPr>
        <w:pStyle w:val="BodyText"/>
      </w:pPr>
      <w:r>
        <w:t xml:space="preserve">Certificate pinning config for TLS 1.3:</w:t>
      </w:r>
      <w:r>
        <w:t xml:space="preserve"> </w:t>
      </w:r>
      <w:r>
        <w:t xml:space="preserve">- Domain-specific pin-set for API server</w:t>
      </w:r>
      <w:r>
        <w:t xml:space="preserve"> </w:t>
      </w:r>
      <w:r>
        <w:t xml:space="preserve">- SHA-256 certificate pins (placeholder to be replaced)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cleartextTrafficPermitted="false"</w:t>
      </w:r>
      <w:r>
        <w:t xml:space="preserve"> </w:t>
      </w:r>
      <w:r>
        <w:t xml:space="preserve">globally</w:t>
      </w:r>
    </w:p>
    <w:p>
      <w:r>
        <w:pict>
          <v:rect style="width:0;height:1.5pt" o:hralign="center" o:hrstd="t" o:hr="t"/>
        </w:pict>
      </w:r>
    </w:p>
    <w:bookmarkEnd w:id="27"/>
    <w:bookmarkStart w:id="28" w:name="new-clipboardlistenermodule.kt"/>
    <w:p>
      <w:pPr>
        <w:pStyle w:val="Heading4"/>
      </w:pPr>
      <w:r>
        <w:t xml:space="preserve">[NEW] ClipboardListenerModule.kt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android/app/src/main/java/com/veritasguard/clipboard/ClipboardListenerModule.kt</w:t>
      </w:r>
    </w:p>
    <w:p>
      <w:pPr>
        <w:pStyle w:val="BodyText"/>
      </w:pPr>
      <w:r>
        <w:t xml:space="preserve">React Native Native Module that:</w:t>
      </w:r>
      <w:r>
        <w:t xml:space="preserve"> </w:t>
      </w:r>
      <w:r>
        <w:t xml:space="preserve">1. Registers as a</w:t>
      </w:r>
      <w:r>
        <w:t xml:space="preserve"> </w:t>
      </w:r>
      <w:r>
        <w:rPr>
          <w:rStyle w:val="VerbatimChar"/>
        </w:rPr>
        <w:t xml:space="preserve">ReactContextBaseJavaModule</w:t>
      </w:r>
      <w:r>
        <w:t xml:space="preserve"> </w:t>
      </w:r>
      <w:r>
        <w:t xml:space="preserve">2. Starts a Foreground Service (</w:t>
      </w:r>
      <w:r>
        <w:rPr>
          <w:rStyle w:val="VerbatimChar"/>
        </w:rPr>
        <w:t xml:space="preserve">ClipboardListenerService</w:t>
      </w:r>
      <w:r>
        <w:t xml:space="preserve">) with persistent notification</w:t>
      </w:r>
      <w:r>
        <w:t xml:space="preserve"> </w:t>
      </w:r>
      <w:r>
        <w:t xml:space="preserve">3. The service registers</w:t>
      </w:r>
      <w:r>
        <w:t xml:space="preserve"> </w:t>
      </w:r>
      <w:r>
        <w:rPr>
          <w:rStyle w:val="VerbatimChar"/>
        </w:rPr>
        <w:t xml:space="preserve">OnPrimaryClipChangedListener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ClipboardManager</w:t>
      </w:r>
      <w:r>
        <w:t xml:space="preserve"> </w:t>
      </w:r>
      <w:r>
        <w:t xml:space="preserve">4. On clip change → extracts text → fires</w:t>
      </w:r>
      <w:r>
        <w:t xml:space="preserve"> </w:t>
      </w:r>
      <w:r>
        <w:rPr>
          <w:rStyle w:val="VerbatimChar"/>
        </w:rPr>
        <w:t xml:space="preserve">HeadlessJsTaskService.acquireWakeLockNow()</w:t>
      </w:r>
      <w:r>
        <w:t xml:space="preserve"> </w:t>
      </w:r>
      <w:r>
        <w:t xml:space="preserve">5. Starts the</w:t>
      </w:r>
      <w:r>
        <w:t xml:space="preserve"> </w:t>
      </w:r>
      <w:r>
        <w:rPr>
          <w:rStyle w:val="VerbatimChar"/>
        </w:rPr>
        <w:t xml:space="preserve">PhishingDetectorTask</w:t>
      </w:r>
      <w:r>
        <w:t xml:space="preserve"> </w:t>
      </w:r>
      <w:r>
        <w:t xml:space="preserve">Headless JS task with clipboard metadata payload</w:t>
      </w:r>
    </w:p>
    <w:p>
      <w:pPr>
        <w:pStyle w:val="BodyText"/>
      </w:pPr>
      <w:r>
        <w:t xml:space="preserve">Key 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ClipboardListenerModule</w:t>
      </w:r>
      <w:r>
        <w:t xml:space="preserve"> </w:t>
      </w:r>
      <w:r>
        <w:t xml:space="preserve">— Native Module (bridge to JS)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ClipboardListenerService</w:t>
      </w:r>
      <w:r>
        <w:t xml:space="preserve"> </w:t>
      </w:r>
      <w:r>
        <w:t xml:space="preserve">— Android Service with FGS notification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ClipboardListenerPackage</w:t>
      </w:r>
      <w:r>
        <w:t xml:space="preserve"> </w:t>
      </w:r>
      <w:r>
        <w:t xml:space="preserve">— ReactPackage registration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PhishingTaskService</w:t>
      </w:r>
      <w:r>
        <w:t xml:space="preserve"> </w:t>
      </w:r>
      <w:r>
        <w:t xml:space="preserve">— extends HeadlessJsTaskService</w:t>
      </w:r>
    </w:p>
    <w:p>
      <w:r>
        <w:pict>
          <v:rect style="width:0;height:1.5pt" o:hralign="center" o:hrstd="t" o:hr="t"/>
        </w:pict>
      </w:r>
    </w:p>
    <w:bookmarkEnd w:id="28"/>
    <w:bookmarkStart w:id="29" w:name="new-screentextaccessibilityservice.kt"/>
    <w:p>
      <w:pPr>
        <w:pStyle w:val="Heading4"/>
      </w:pPr>
      <w:r>
        <w:t xml:space="preserve">[NEW] ScreenTextAccessibilityService.kt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android/app/src/main/java/com/veritasguard/accessibility/ScreenTextAccessibilityService.kt</w:t>
      </w:r>
    </w:p>
    <w:p>
      <w:pPr>
        <w:pStyle w:val="BodyText"/>
      </w:pPr>
      <w:r>
        <w:t xml:space="preserve">Custom AccessibilityService that:</w:t>
      </w:r>
      <w:r>
        <w:t xml:space="preserve"> </w:t>
      </w:r>
      <w:r>
        <w:t xml:space="preserve">1. Receives</w:t>
      </w:r>
      <w:r>
        <w:t xml:space="preserve"> </w:t>
      </w:r>
      <w:r>
        <w:rPr>
          <w:rStyle w:val="VerbatimChar"/>
        </w:rPr>
        <w:t xml:space="preserve">TYPE_WINDOW_CONTENT_CHANGED</w:t>
      </w:r>
      <w:r>
        <w:t xml:space="preserve"> </w:t>
      </w:r>
      <w:r>
        <w:t xml:space="preserve">events from scoped packages</w:t>
      </w:r>
      <w:r>
        <w:t xml:space="preserve"> </w:t>
      </w:r>
      <w:r>
        <w:t xml:space="preserve">2. Traverses</w:t>
      </w:r>
      <w:r>
        <w:t xml:space="preserve"> </w:t>
      </w:r>
      <w:r>
        <w:rPr>
          <w:rStyle w:val="VerbatimChar"/>
        </w:rPr>
        <w:t xml:space="preserve">AccessibilityNodeInfo</w:t>
      </w:r>
      <w:r>
        <w:t xml:space="preserve"> </w:t>
      </w:r>
      <w:r>
        <w:t xml:space="preserve">tree to extract visible text</w:t>
      </w:r>
      <w:r>
        <w:t xml:space="preserve"> </w:t>
      </w:r>
      <w:r>
        <w:t xml:space="preserve">3. Sends extracted text to React Native via</w:t>
      </w:r>
      <w:r>
        <w:t xml:space="preserve"> </w:t>
      </w:r>
      <w:r>
        <w:rPr>
          <w:rStyle w:val="VerbatimChar"/>
        </w:rPr>
        <w:t xml:space="preserve">DeviceEventEmitter</w:t>
      </w:r>
      <w:r>
        <w:t xml:space="preserve"> </w:t>
      </w:r>
      <w:r>
        <w:t xml:space="preserve">4. Implements debouncing (2s) and deduplication</w:t>
      </w:r>
    </w:p>
    <w:p>
      <w:r>
        <w:pict>
          <v:rect style="width:0;height:1.5pt" o:hralign="center" o:hrstd="t" o:hr="t"/>
        </w:pict>
      </w:r>
    </w:p>
    <w:bookmarkEnd w:id="29"/>
    <w:bookmarkStart w:id="30" w:name="new-overlaymodule.kt"/>
    <w:p>
      <w:pPr>
        <w:pStyle w:val="Heading4"/>
      </w:pPr>
      <w:r>
        <w:t xml:space="preserve">[NEW] OverlayModule.kt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android/app/src/main/java/com/veritasguard/overlay/OverlayModule.kt</w:t>
      </w:r>
    </w:p>
    <w:p>
      <w:pPr>
        <w:pStyle w:val="BodyText"/>
      </w:pPr>
      <w:r>
        <w:t xml:space="preserve">Native Module for system alert window:</w:t>
      </w:r>
      <w:r>
        <w:t xml:space="preserve"> </w:t>
      </w:r>
      <w:r>
        <w:t xml:space="preserve">1. Uses</w:t>
      </w:r>
      <w:r>
        <w:t xml:space="preserve"> </w:t>
      </w:r>
      <w:r>
        <w:rPr>
          <w:rStyle w:val="VerbatimChar"/>
        </w:rPr>
        <w:t xml:space="preserve">WindowManager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TYPE_APPLICATION_OVERLAY</w:t>
      </w:r>
      <w:r>
        <w:t xml:space="preserve"> </w:t>
      </w:r>
      <w:r>
        <w:t xml:space="preserve">2. Shows a floating badge (colored circle) with threat level indicator</w:t>
      </w:r>
      <w:r>
        <w:t xml:space="preserve"> </w:t>
      </w:r>
      <w:r>
        <w:t xml:space="preserve">3. Supports</w:t>
      </w:r>
      <w:r>
        <w:t xml:space="preserve"> </w:t>
      </w:r>
      <w:r>
        <w:rPr>
          <w:rStyle w:val="VerbatimChar"/>
        </w:rPr>
        <w:t xml:space="preserve">showBadge(level, message)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dismissBadge()</w:t>
      </w:r>
      <w:r>
        <w:t xml:space="preserve"> </w:t>
      </w:r>
      <w:r>
        <w:t xml:space="preserve">methods</w:t>
      </w:r>
      <w:r>
        <w:t xml:space="preserve"> </w:t>
      </w:r>
      <w:r>
        <w:t xml:space="preserve">4. Non-blocking, non-focusable overlay flags</w:t>
      </w:r>
      <w:r>
        <w:t xml:space="preserve"> </w:t>
      </w:r>
      <w:r>
        <w:t xml:space="preserve">5. Auto-dismiss after 8 seconds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act-native-layer"/>
    <w:p>
      <w:pPr>
        <w:pStyle w:val="Heading3"/>
      </w:pPr>
      <w:r>
        <w:t xml:space="preserve">3.2 React Native Layer</w:t>
      </w:r>
    </w:p>
    <w:bookmarkStart w:id="32" w:name="new-app.tsx"/>
    <w:p>
      <w:pPr>
        <w:pStyle w:val="Heading4"/>
      </w:pPr>
      <w:r>
        <w:t xml:space="preserve">[NEW] App.tsx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App.tsx</w:t>
      </w:r>
    </w:p>
    <w:p>
      <w:pPr>
        <w:pStyle w:val="BodyText"/>
      </w:pPr>
      <w:r>
        <w:t xml:space="preserve">Main application entry:</w:t>
      </w:r>
      <w:r>
        <w:t xml:space="preserve"> </w:t>
      </w:r>
      <w:r>
        <w:t xml:space="preserve">1. SSL Pinning configuration via</w:t>
      </w:r>
      <w:r>
        <w:t xml:space="preserve"> </w:t>
      </w:r>
      <w:r>
        <w:rPr>
          <w:rStyle w:val="VerbatimChar"/>
        </w:rPr>
        <w:t xml:space="preserve">react-native-ssl-pinning</w:t>
      </w:r>
      <w:r>
        <w:t xml:space="preserve"> </w:t>
      </w:r>
      <w:r>
        <w:t xml:space="preserve">2. Background service initialization on mount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NativeEventEmitter</w:t>
      </w:r>
      <w:r>
        <w:t xml:space="preserve"> </w:t>
      </w:r>
      <w:r>
        <w:t xml:space="preserve">listener for accessibility text events</w:t>
      </w:r>
      <w:r>
        <w:t xml:space="preserve"> </w:t>
      </w:r>
      <w:r>
        <w:t xml:space="preserve">4. PII scrubbing pipeline before API calls</w:t>
      </w:r>
      <w:r>
        <w:t xml:space="preserve"> </w:t>
      </w:r>
      <w:r>
        <w:t xml:space="preserve">5. Permission request flow (Notification, Overlay, Accessibility guidance)</w:t>
      </w:r>
      <w:r>
        <w:t xml:space="preserve"> </w:t>
      </w:r>
      <w:r>
        <w:t xml:space="preserve">6. Dark-themed dashboard UI showing security status and event log</w:t>
      </w:r>
    </w:p>
    <w:p>
      <w:r>
        <w:pict>
          <v:rect style="width:0;height:1.5pt" o:hralign="center" o:hrstd="t" o:hr="t"/>
        </w:pict>
      </w:r>
    </w:p>
    <w:bookmarkEnd w:id="32"/>
    <w:bookmarkStart w:id="33" w:name="new-phishingdetectortask.ts"/>
    <w:p>
      <w:pPr>
        <w:pStyle w:val="Heading4"/>
      </w:pPr>
      <w:r>
        <w:t xml:space="preserve">[NEW] PhishingDetectorTask.ts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src/tasks/PhishingDetectorTask.ts</w:t>
      </w:r>
    </w:p>
    <w:p>
      <w:pPr>
        <w:pStyle w:val="BodyText"/>
      </w:pPr>
      <w:r>
        <w:t xml:space="preserve">Headless JS task registered via</w:t>
      </w:r>
      <w:r>
        <w:t xml:space="preserve"> </w:t>
      </w:r>
      <w:r>
        <w:rPr>
          <w:rStyle w:val="VerbatimChar"/>
        </w:rPr>
        <w:t xml:space="preserve">AppRegistry.registerHeadlessTask</w:t>
      </w:r>
      <w:r>
        <w:t xml:space="preserve">:</w:t>
      </w:r>
      <w:r>
        <w:t xml:space="preserve"> </w:t>
      </w:r>
      <w:r>
        <w:t xml:space="preserve">1. Receives clipboard metadata from native module</w:t>
      </w:r>
      <w:r>
        <w:t xml:space="preserve"> </w:t>
      </w:r>
      <w:r>
        <w:t xml:space="preserve">2. Extracts URLs using regex</w:t>
      </w:r>
      <w:r>
        <w:t xml:space="preserve"> </w:t>
      </w:r>
      <w:r>
        <w:t xml:space="preserve">3. Computes client-side heuristics (domain entropy, suspicious TLD, IP-based URL)</w:t>
      </w:r>
      <w:r>
        <w:t xml:space="preserve"> </w:t>
      </w:r>
      <w:r>
        <w:t xml:space="preserve">4. Sends URL + metadata to FastAPI</w:t>
      </w:r>
      <w:r>
        <w:t xml:space="preserve"> </w:t>
      </w:r>
      <w:r>
        <w:rPr>
          <w:rStyle w:val="VerbatimChar"/>
        </w:rPr>
        <w:t xml:space="preserve">/api/v1/analyze-url</w:t>
      </w:r>
      <w:r>
        <w:t xml:space="preserve"> </w:t>
      </w:r>
      <w:r>
        <w:t xml:space="preserve">via SSL-pinned fetch</w:t>
      </w:r>
      <w:r>
        <w:t xml:space="preserve"> </w:t>
      </w:r>
      <w:r>
        <w:t xml:space="preserve">5. Falls back to client-side scoring when backend is unreachable</w:t>
      </w:r>
      <w:r>
        <w:t xml:space="preserve"> </w:t>
      </w:r>
      <w:r>
        <w:t xml:space="preserve">6. Triggers overlay badge if threat threshold exceeded</w:t>
      </w:r>
    </w:p>
    <w:p>
      <w:r>
        <w:pict>
          <v:rect style="width:0;height:1.5pt" o:hralign="center" o:hrstd="t" o:hr="t"/>
        </w:pict>
      </w:r>
    </w:p>
    <w:bookmarkEnd w:id="33"/>
    <w:bookmarkStart w:id="34" w:name="new-piiscrubber.ts"/>
    <w:p>
      <w:pPr>
        <w:pStyle w:val="Heading4"/>
      </w:pPr>
      <w:r>
        <w:t xml:space="preserve">[NEW] piiScrubber.ts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src/utils/piiScrubber.ts</w:t>
      </w:r>
    </w:p>
    <w:p>
      <w:pPr>
        <w:pStyle w:val="BodyText"/>
      </w:pPr>
      <w:r>
        <w:t xml:space="preserve">Client-side PII removal before any data leaves device:</w:t>
      </w:r>
      <w:r>
        <w:t xml:space="preserve"> </w:t>
      </w:r>
      <w:r>
        <w:t xml:space="preserve">- Email addresses</w:t>
      </w:r>
      <w:r>
        <w:t xml:space="preserve"> </w:t>
      </w:r>
      <w:r>
        <w:t xml:space="preserve">- Phone numbers (international + local)</w:t>
      </w:r>
      <w:r>
        <w:t xml:space="preserve"> </w:t>
      </w:r>
      <w:r>
        <w:t xml:space="preserve">- Indonesian NIK (16-digit national ID)</w:t>
      </w:r>
      <w:r>
        <w:t xml:space="preserve"> </w:t>
      </w:r>
      <w:r>
        <w:t xml:space="preserve">- Credit/debit card numbers</w:t>
      </w:r>
      <w:r>
        <w:t xml:space="preserve"> </w:t>
      </w:r>
      <w:r>
        <w:t xml:space="preserve">- IP addresses</w:t>
      </w:r>
      <w:r>
        <w:t xml:space="preserve"> </w:t>
      </w:r>
      <w:r>
        <w:t xml:space="preserve">- URLs with embedded credentials</w:t>
      </w:r>
      <w:r>
        <w:t xml:space="preserve"> </w:t>
      </w:r>
      <w:r>
        <w:t xml:space="preserve">- SSN-like patterns</w:t>
      </w:r>
    </w:p>
    <w:p>
      <w:r>
        <w:pict>
          <v:rect style="width:0;height:1.5pt" o:hralign="center" o:hrstd="t" o:hr="t"/>
        </w:pict>
      </w:r>
    </w:p>
    <w:bookmarkEnd w:id="34"/>
    <w:bookmarkStart w:id="35" w:name="new-hoaxchecker.ts"/>
    <w:p>
      <w:pPr>
        <w:pStyle w:val="Heading4"/>
      </w:pPr>
      <w:r>
        <w:t xml:space="preserve">[NEW] hoaxChecker.ts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src/services/hoaxChecker.ts</w:t>
      </w:r>
    </w:p>
    <w:p>
      <w:pPr>
        <w:pStyle w:val="BodyText"/>
      </w:pPr>
      <w:r>
        <w:t xml:space="preserve">Client-side hoax checking orchestrator:</w:t>
      </w:r>
      <w:r>
        <w:t xml:space="preserve"> </w:t>
      </w:r>
      <w:r>
        <w:t xml:space="preserve">1. Listens for accessibility service text events</w:t>
      </w:r>
      <w:r>
        <w:t xml:space="preserve"> </w:t>
      </w:r>
      <w:r>
        <w:t xml:space="preserve">2. Applies PII scrubber to raw text</w:t>
      </w:r>
      <w:r>
        <w:t xml:space="preserve"> </w:t>
      </w:r>
      <w:r>
        <w:t xml:space="preserve">3. Implements per-package cooldown throttling (10 seconds)</w:t>
      </w:r>
      <w:r>
        <w:t xml:space="preserve"> </w:t>
      </w:r>
      <w:r>
        <w:t xml:space="preserve">4. Sends sanitized text to FastAPI</w:t>
      </w:r>
      <w:r>
        <w:t xml:space="preserve"> </w:t>
      </w:r>
      <w:r>
        <w:rPr>
          <w:rStyle w:val="VerbatimChar"/>
        </w:rPr>
        <w:t xml:space="preserve">/api/v1/check-hoax</w:t>
      </w:r>
      <w:r>
        <w:t xml:space="preserve"> </w:t>
      </w:r>
      <w:r>
        <w:t xml:space="preserve">via SSL-pinned fetch</w:t>
      </w:r>
      <w:r>
        <w:t xml:space="preserve"> </w:t>
      </w:r>
      <w:r>
        <w:t xml:space="preserve">5. Triggers overlay badge with result summary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fastapi-backend"/>
    <w:p>
      <w:pPr>
        <w:pStyle w:val="Heading3"/>
      </w:pPr>
      <w:r>
        <w:t xml:space="preserve">3.3 FastAPI Backend</w:t>
      </w:r>
    </w:p>
    <w:bookmarkStart w:id="37" w:name="new-main.py"/>
    <w:p>
      <w:pPr>
        <w:pStyle w:val="Heading4"/>
      </w:pPr>
      <w:r>
        <w:t xml:space="preserve">[NEW] main.py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backend/app/main.py</w:t>
      </w:r>
    </w:p>
    <w:p>
      <w:pPr>
        <w:pStyle w:val="BodyText"/>
      </w:pPr>
      <w:r>
        <w:t xml:space="preserve">FastAPI application: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/api/v1/analyze-url</w:t>
      </w:r>
      <w:r>
        <w:t xml:space="preserve"> </w:t>
      </w:r>
      <w:r>
        <w:t xml:space="preserve">— URL phishing analysis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/api/v1/check-hoax</w:t>
      </w:r>
      <w:r>
        <w:t xml:space="preserve"> </w:t>
      </w:r>
      <w:r>
        <w:t xml:space="preserve">— Text factuality verification endpoint</w:t>
      </w:r>
      <w:r>
        <w:t xml:space="preserve"> </w:t>
      </w:r>
      <w:r>
        <w:t xml:space="preserve">- Redis job queue integration (volatile,</w:t>
      </w:r>
      <w:r>
        <w:t xml:space="preserve"> </w:t>
      </w:r>
      <w:r>
        <w:rPr>
          <w:rStyle w:val="VerbatimChar"/>
        </w:rPr>
        <w:t xml:space="preserve">maxmemory-policy: allkeys-lru</w:t>
      </w:r>
      <w:r>
        <w:t xml:space="preserve">)</w:t>
      </w:r>
      <w:r>
        <w:t xml:space="preserve"> </w:t>
      </w:r>
      <w:r>
        <w:t xml:space="preserve">- Sliding window rate limiter (30 requests/minute per IP)</w:t>
      </w:r>
      <w:r>
        <w:t xml:space="preserve"> </w:t>
      </w:r>
      <w:r>
        <w:t xml:space="preserve">- CORS middleware, Pydantic request/response models</w:t>
      </w:r>
      <w:r>
        <w:t xml:space="preserve"> </w:t>
      </w:r>
      <w:r>
        <w:t xml:space="preserve">- mTLS-ready Uvicorn configuration</w:t>
      </w:r>
    </w:p>
    <w:p>
      <w:r>
        <w:pict>
          <v:rect style="width:0;height:1.5pt" o:hralign="center" o:hrstd="t" o:hr="t"/>
        </w:pict>
      </w:r>
    </w:p>
    <w:bookmarkEnd w:id="37"/>
    <w:bookmarkStart w:id="38" w:name="new-url_analyzer.py"/>
    <w:p>
      <w:pPr>
        <w:pStyle w:val="Heading4"/>
      </w:pPr>
      <w:r>
        <w:t xml:space="preserve">[NEW] url_analyzer.py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backend/app/sandbox/url_analyzer.py</w:t>
      </w:r>
    </w:p>
    <w:p>
      <w:pPr>
        <w:pStyle w:val="BodyText"/>
      </w:pPr>
      <w:r>
        <w:t xml:space="preserve">URL sandbox analysis with 6 detection signals:</w:t>
      </w:r>
      <w:r>
        <w:t xml:space="preserve"> </w:t>
      </w:r>
      <w:r>
        <w:t xml:space="preserve">1. Domain entropy calculation using Shannon entropy</w:t>
      </w:r>
      <w:r>
        <w:t xml:space="preserve"> </w:t>
      </w:r>
      <w:r>
        <w:t xml:space="preserve">2. Suspicious TLD detection (18 known phishing TLDs)</w:t>
      </w:r>
      <w:r>
        <w:t xml:space="preserve"> </w:t>
      </w:r>
      <w:r>
        <w:t xml:space="preserve">3. IP-based URL detection</w:t>
      </w:r>
      <w:r>
        <w:t xml:space="preserve"> </w:t>
      </w:r>
      <w:r>
        <w:t xml:space="preserve">4. Excessive subdomain detection</w:t>
      </w:r>
      <w:r>
        <w:t xml:space="preserve"> </w:t>
      </w:r>
      <w:r>
        <w:t xml:space="preserve">5. Playwright headless browser visit (redirect chain, content analysis)</w:t>
      </w:r>
      <w:r>
        <w:t xml:space="preserve"> </w:t>
      </w:r>
      <w:r>
        <w:t xml:space="preserve">6. Login form / credential harvesting detection</w:t>
      </w:r>
    </w:p>
    <w:p>
      <w:pPr>
        <w:pStyle w:val="BodyText"/>
      </w:pPr>
      <w:r>
        <w:t xml:space="preserve">Risk score aggregation on a 0–100 scale.</w:t>
      </w:r>
    </w:p>
    <w:p>
      <w:r>
        <w:pict>
          <v:rect style="width:0;height:1.5pt" o:hralign="center" o:hrstd="t" o:hr="t"/>
        </w:pict>
      </w:r>
    </w:p>
    <w:bookmarkEnd w:id="38"/>
    <w:bookmarkStart w:id="39" w:name="new-hoax_checker.py"/>
    <w:p>
      <w:pPr>
        <w:pStyle w:val="Heading4"/>
      </w:pPr>
      <w:r>
        <w:t xml:space="preserve">[NEW] hoax_checker.py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backend/app/rag/hoax_checker.py</w:t>
      </w:r>
    </w:p>
    <w:p>
      <w:pPr>
        <w:pStyle w:val="BodyText"/>
      </w:pPr>
      <w:r>
        <w:t xml:space="preserve">RAG-based fact verification:</w:t>
      </w:r>
      <w:r>
        <w:t xml:space="preserve"> </w:t>
      </w:r>
      <w:r>
        <w:t xml:space="preserve">1. Gemini 1.5 Pro integration via</w:t>
      </w:r>
      <w:r>
        <w:t xml:space="preserve"> </w:t>
      </w:r>
      <w:r>
        <w:rPr>
          <w:rStyle w:val="VerbatimChar"/>
        </w:rPr>
        <w:t xml:space="preserve">google-generativeai</w:t>
      </w:r>
      <w:r>
        <w:t xml:space="preserve"> </w:t>
      </w:r>
      <w:r>
        <w:t xml:space="preserve">2. Structured system prompt for factuality assessment</w:t>
      </w:r>
      <w:r>
        <w:t xml:space="preserve"> </w:t>
      </w:r>
      <w:r>
        <w:t xml:space="preserve">3. JSON output:</w:t>
      </w:r>
      <w:r>
        <w:t xml:space="preserve"> </w:t>
      </w:r>
      <w:r>
        <w:rPr>
          <w:rStyle w:val="VerbatimChar"/>
        </w:rPr>
        <w:t xml:space="preserve">{verdict, confidence, sources, explanation}</w:t>
      </w:r>
      <w:r>
        <w:t xml:space="preserve"> </w:t>
      </w:r>
      <w:r>
        <w:t xml:space="preserve">4. 5-tier verdict system: verified → likely_true → unverified → likely_false → false</w:t>
      </w:r>
      <w:r>
        <w:t xml:space="preserve"> </w:t>
      </w:r>
      <w:r>
        <w:t xml:space="preserve">5. Graceful fallback when API key is unavailable</w:t>
      </w:r>
    </w:p>
    <w:p>
      <w:r>
        <w:pict>
          <v:rect style="width:0;height:1.5pt" o:hralign="center" o:hrstd="t" o:hr="t"/>
        </w:pict>
      </w:r>
    </w:p>
    <w:bookmarkEnd w:id="39"/>
    <w:bookmarkStart w:id="40" w:name="new-requirements.txt"/>
    <w:p>
      <w:pPr>
        <w:pStyle w:val="Heading4"/>
      </w:pPr>
      <w:r>
        <w:t xml:space="preserve">[NEW] requirements.txt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backend/requirements.txt</w:t>
      </w:r>
    </w:p>
    <w:p>
      <w:pPr>
        <w:pStyle w:val="SourceCode"/>
      </w:pPr>
      <w:r>
        <w:rPr>
          <w:rStyle w:val="VerbatimChar"/>
        </w:rPr>
        <w:t xml:space="preserve">fastapi&gt;=0.109.0</w:t>
      </w:r>
      <w:r>
        <w:br/>
      </w:r>
      <w:r>
        <w:rPr>
          <w:rStyle w:val="VerbatimChar"/>
        </w:rPr>
        <w:t xml:space="preserve">uvicorn[standard]&gt;=0.27.0</w:t>
      </w:r>
      <w:r>
        <w:br/>
      </w:r>
      <w:r>
        <w:rPr>
          <w:rStyle w:val="VerbatimChar"/>
        </w:rPr>
        <w:t xml:space="preserve">redis&gt;=5.0.0</w:t>
      </w:r>
      <w:r>
        <w:br/>
      </w:r>
      <w:r>
        <w:rPr>
          <w:rStyle w:val="VerbatimChar"/>
        </w:rPr>
        <w:t xml:space="preserve">playwright&gt;=1.41.0</w:t>
      </w:r>
      <w:r>
        <w:br/>
      </w:r>
      <w:r>
        <w:rPr>
          <w:rStyle w:val="VerbatimChar"/>
        </w:rPr>
        <w:t xml:space="preserve">google-generativeai&gt;=0.4.0</w:t>
      </w:r>
      <w:r>
        <w:br/>
      </w:r>
      <w:r>
        <w:rPr>
          <w:rStyle w:val="VerbatimChar"/>
        </w:rPr>
        <w:t xml:space="preserve">pydantic&gt;=2.5.0</w:t>
      </w:r>
      <w:r>
        <w:br/>
      </w:r>
      <w:r>
        <w:rPr>
          <w:rStyle w:val="VerbatimChar"/>
        </w:rPr>
        <w:t xml:space="preserve">python-multipart&gt;=0.0.6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X2977b0a6bb4916b07b6e6d6b5ebc24ccf9fdb33"/>
    <w:p>
      <w:pPr>
        <w:pStyle w:val="Heading2"/>
      </w:pPr>
      <w:r>
        <w:t xml:space="preserve">4. Security Measures (Anti-Spyware Compliance)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Zero-Knowledge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processed in-memory only; Redis nofsync, no RDB/AOF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 Scrubbing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regex removal before any data leaves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Scoped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XML limits to 6 specific package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 Pinning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network_security_config.xml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react-native-ssl-pinning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Volatile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maxmemory-policy: allkeys-lru</w:t>
            </w:r>
            <w:r>
              <w:t xml:space="preserve">, TTL on all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Transparent FGS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notification explains active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Disk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never written to SharedPreferences or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verification-plan"/>
    <w:p>
      <w:pPr>
        <w:pStyle w:val="Heading2"/>
      </w:pPr>
      <w:r>
        <w:t xml:space="preserve">5. Verification Plan</w:t>
      </w:r>
    </w:p>
    <w:bookmarkStart w:id="44" w:name="project-build-check"/>
    <w:p>
      <w:pPr>
        <w:pStyle w:val="Heading3"/>
      </w:pPr>
      <w:r>
        <w:t xml:space="preserve">5.1 Project Build Check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react-native run-android --mode=debug</w:t>
      </w:r>
      <w:r>
        <w:t xml:space="preserve"> </w:t>
      </w:r>
      <w:r>
        <w:t xml:space="preserve">in project root</w:t>
      </w:r>
    </w:p>
    <w:p>
      <w:pPr>
        <w:pStyle w:val="Compact"/>
        <w:numPr>
          <w:ilvl w:val="0"/>
          <w:numId w:val="1001"/>
        </w:numPr>
      </w:pPr>
      <w:r>
        <w:t xml:space="preserve">Verify no manifest merge errors in build output</w:t>
      </w:r>
    </w:p>
    <w:p>
      <w:pPr>
        <w:pStyle w:val="Compact"/>
        <w:numPr>
          <w:ilvl w:val="0"/>
          <w:numId w:val="1001"/>
        </w:numPr>
      </w:pPr>
      <w:r>
        <w:t xml:space="preserve">Check permissions:</w:t>
      </w:r>
      <w:r>
        <w:t xml:space="preserve"> </w:t>
      </w:r>
      <w:r>
        <w:rPr>
          <w:rStyle w:val="VerbatimChar"/>
        </w:rPr>
        <w:t xml:space="preserve">aapt dump permissions app/build/outputs/apk/debug/app-debug.apk</w:t>
      </w:r>
    </w:p>
    <w:bookmarkEnd w:id="44"/>
    <w:bookmarkStart w:id="45" w:name="native-module-linkage"/>
    <w:p>
      <w:pPr>
        <w:pStyle w:val="Heading3"/>
      </w:pPr>
      <w:r>
        <w:t xml:space="preserve">5.2 Native Module Linkage</w:t>
      </w:r>
    </w:p>
    <w:p>
      <w:pPr>
        <w:pStyle w:val="Compact"/>
        <w:numPr>
          <w:ilvl w:val="0"/>
          <w:numId w:val="1002"/>
        </w:numPr>
      </w:pPr>
      <w:r>
        <w:t xml:space="preserve">Run the app on an Android 14+ emulator</w:t>
      </w:r>
    </w:p>
    <w:p>
      <w:pPr>
        <w:pStyle w:val="Compact"/>
        <w:numPr>
          <w:ilvl w:val="0"/>
          <w:numId w:val="1002"/>
        </w:numPr>
      </w:pPr>
      <w:r>
        <w:t xml:space="preserve">Open React Native DevTools → check that</w:t>
      </w:r>
      <w:r>
        <w:t xml:space="preserve"> </w:t>
      </w:r>
      <w:r>
        <w:rPr>
          <w:rStyle w:val="VerbatimChar"/>
        </w:rPr>
        <w:t xml:space="preserve">ClipboardListenerModule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NativeModules</w:t>
      </w:r>
    </w:p>
    <w:p>
      <w:pPr>
        <w:pStyle w:val="Compact"/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NativeModules.ClipboardListenerModule.startListening()</w:t>
      </w:r>
      <w:r>
        <w:t xml:space="preserve"> </w:t>
      </w:r>
      <w:r>
        <w:t xml:space="preserve">from DevTools console</w:t>
      </w:r>
    </w:p>
    <w:bookmarkEnd w:id="45"/>
    <w:bookmarkStart w:id="46" w:name="backend-smoke-test"/>
    <w:p>
      <w:pPr>
        <w:pStyle w:val="Heading3"/>
      </w:pPr>
      <w:r>
        <w:t xml:space="preserve">5.3 Backend Smoke Test</w:t>
      </w:r>
    </w:p>
    <w:p>
      <w:pPr>
        <w:pStyle w:val="Compact"/>
        <w:numPr>
          <w:ilvl w:val="0"/>
          <w:numId w:val="1003"/>
        </w:numPr>
      </w:pPr>
      <w:r>
        <w:t xml:space="preserve">Start backend:</w:t>
      </w:r>
      <w:r>
        <w:t xml:space="preserve"> </w:t>
      </w:r>
      <w:r>
        <w:rPr>
          <w:rStyle w:val="VerbatimChar"/>
        </w:rPr>
        <w:t xml:space="preserve">cd backend &amp;&amp; pip install -r requirements.txt &amp;&amp; uvicorn app.main:app --reload</w:t>
      </w:r>
    </w:p>
    <w:p>
      <w:pPr>
        <w:pStyle w:val="Compact"/>
        <w:numPr>
          <w:ilvl w:val="0"/>
          <w:numId w:val="1003"/>
        </w:numPr>
      </w:pPr>
      <w:r>
        <w:t xml:space="preserve">Test URL analysis:</w:t>
      </w:r>
      <w:r>
        <w:t xml:space="preserve"> </w:t>
      </w:r>
      <w:r>
        <w:rPr>
          <w:rStyle w:val="VerbatimChar"/>
        </w:rPr>
        <w:t xml:space="preserve">curl -X POST http://localhost:8000/api/v1/analyze-url -H "Content-Type: application/json" -d '{"url":"https://example.com"}'</w:t>
      </w:r>
    </w:p>
    <w:p>
      <w:pPr>
        <w:pStyle w:val="Compact"/>
        <w:numPr>
          <w:ilvl w:val="0"/>
          <w:numId w:val="1003"/>
        </w:numPr>
      </w:pPr>
      <w:r>
        <w:t xml:space="preserve">Test hoax check:</w:t>
      </w:r>
      <w:r>
        <w:t xml:space="preserve"> </w:t>
      </w:r>
      <w:r>
        <w:rPr>
          <w:rStyle w:val="VerbatimChar"/>
        </w:rPr>
        <w:t xml:space="preserve">curl -X POST http://localhost:8000/api/v1/check-hoax -H "Content-Type: application/json" -d '{"text":"Breaking: Scientists confirm water is dry"}'</w:t>
      </w:r>
    </w:p>
    <w:p>
      <w:pPr>
        <w:pStyle w:val="Compact"/>
        <w:numPr>
          <w:ilvl w:val="0"/>
          <w:numId w:val="1003"/>
        </w:numPr>
      </w:pPr>
      <w:r>
        <w:t xml:space="preserve">Verify both return JSON responses with expected schema</w:t>
      </w:r>
    </w:p>
    <w:bookmarkEnd w:id="46"/>
    <w:bookmarkStart w:id="47" w:name="security-audit-checklist"/>
    <w:p>
      <w:pPr>
        <w:pStyle w:val="Heading3"/>
      </w:pPr>
      <w:r>
        <w:t xml:space="preserve">5.4 Security Audit Checklist</w:t>
      </w:r>
    </w:p>
    <w:p>
      <w:pPr>
        <w:pStyle w:val="Compact"/>
        <w:numPr>
          <w:ilvl w:val="0"/>
          <w:numId w:val="1004"/>
        </w:numPr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cleartextTrafficPermitted="false"</w:t>
      </w:r>
      <w:r>
        <w:t xml:space="preserve"> </w:t>
      </w:r>
      <w:r>
        <w:t xml:space="preserve">in network config</w:t>
      </w:r>
    </w:p>
    <w:p>
      <w:pPr>
        <w:pStyle w:val="Compact"/>
        <w:numPr>
          <w:ilvl w:val="0"/>
          <w:numId w:val="1004"/>
        </w:numPr>
      </w:pPr>
      <w:r>
        <w:t xml:space="preserve">☐ Confirm Redis is configured with</w:t>
      </w:r>
      <w:r>
        <w:t xml:space="preserve"> </w:t>
      </w:r>
      <w:r>
        <w:rPr>
          <w:rStyle w:val="VerbatimChar"/>
        </w:rPr>
        <w:t xml:space="preserve">save ""</w:t>
      </w:r>
      <w:r>
        <w:t xml:space="preserve"> </w:t>
      </w:r>
      <w:r>
        <w:t xml:space="preserve">(no persistence)</w:t>
      </w:r>
    </w:p>
    <w:p>
      <w:pPr>
        <w:pStyle w:val="Compact"/>
        <w:numPr>
          <w:ilvl w:val="0"/>
          <w:numId w:val="1004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testssl.sh</w:t>
      </w:r>
      <w:r>
        <w:t xml:space="preserve"> </w:t>
      </w:r>
      <w:r>
        <w:t xml:space="preserve">against deployed backend to confirm TLS 1.3</w:t>
      </w:r>
    </w:p>
    <w:p>
      <w:pPr>
        <w:pStyle w:val="Compact"/>
        <w:numPr>
          <w:ilvl w:val="0"/>
          <w:numId w:val="1004"/>
        </w:numPr>
      </w:pPr>
      <w:r>
        <w:t xml:space="preserve">☐ Verify no sensitive data in SharedPreferences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iles-summary"/>
    <w:p>
      <w:pPr>
        <w:pStyle w:val="Heading2"/>
      </w:pPr>
      <w:r>
        <w:t xml:space="preserve">6. Files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and service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accessibility_service_config.xml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scope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network_security_config.xml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ClipboardListenerModule.kt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module bridge to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Foreground service + clip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PhishingTaskService.kt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HeadlessJsTaskService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ClipboardListenerPackage.kt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ReactPackage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ScreenTextAccessibilityService.kt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scraping from scoped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OverlayModule.kt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security badge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OverlayPackage.kt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ReactPackage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BootReceiver.kt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services after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UI, permissions, service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+ Headless task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PhishingDetectorTask.ts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URL analysis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piiScrubber.ts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PII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SSL-pinned 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hoaxChecker.ts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text → API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gateway + Redis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sandbox with 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hoax_checker.py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1.5 Pro RAG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app config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2026-02-10T03:57:15Z</dcterms:created>
  <dcterms:modified xsi:type="dcterms:W3CDTF">2026-02-10T03:57:15Z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