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3B48B" w14:textId="782C9E7B" w:rsidR="00EF7FFE" w:rsidRDefault="00EF7FFE">
      <w:pPr>
        <w:rPr>
          <w:noProof/>
          <w:lang w:val="en-US"/>
        </w:rPr>
      </w:pPr>
      <w:r>
        <w:rPr>
          <w:noProof/>
          <w:lang w:val="en-US"/>
        </w:rPr>
        <w:t>IPTABLES</w:t>
      </w:r>
    </w:p>
    <w:p w14:paraId="62C8D99B" w14:textId="42DBF631" w:rsidR="007A005C" w:rsidRDefault="007A005C">
      <w:pPr>
        <w:rPr>
          <w:noProof/>
          <w:lang w:val="en-US"/>
        </w:rPr>
      </w:pPr>
      <w:r>
        <w:rPr>
          <w:noProof/>
          <w:lang w:val="en-US"/>
        </w:rPr>
        <w:t>*************************************************************************************</w:t>
      </w:r>
    </w:p>
    <w:p w14:paraId="0B809556" w14:textId="4464E6AD" w:rsidR="007A005C" w:rsidRPr="007A005C" w:rsidRDefault="007A005C">
      <w:pPr>
        <w:rPr>
          <w:noProof/>
        </w:rPr>
      </w:pPr>
    </w:p>
    <w:p w14:paraId="1E52DE8E" w14:textId="6C30A27C" w:rsidR="00EF7FFE" w:rsidRDefault="00EF7FFE">
      <w:pPr>
        <w:rPr>
          <w:noProof/>
          <w:lang w:val="en-US"/>
        </w:rPr>
      </w:pPr>
    </w:p>
    <w:p w14:paraId="20D65208" w14:textId="1D8E5372" w:rsidR="00EF7FFE" w:rsidRDefault="00EF7FF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FD1B4A3" wp14:editId="390F5DCD">
            <wp:extent cx="5940425" cy="225959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881" t="30832" r="41544" b="35102"/>
                    <a:stretch/>
                  </pic:blipFill>
                  <pic:spPr bwMode="auto">
                    <a:xfrm>
                      <a:off x="0" y="0"/>
                      <a:ext cx="5940425" cy="225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A6F6" w14:textId="77777777" w:rsidR="00EF7FFE" w:rsidRPr="00EF7FFE" w:rsidRDefault="00EF7FFE" w:rsidP="00EF7FFE">
      <w:pPr>
        <w:shd w:val="clear" w:color="auto" w:fill="FFFFFF"/>
        <w:spacing w:after="240" w:line="360" w:lineRule="atLeast"/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42"/>
          <w:szCs w:val="42"/>
          <w:lang w:eastAsia="ru-RU"/>
        </w:rPr>
      </w:pPr>
      <w:r w:rsidRPr="00EF7FFE">
        <w:rPr>
          <w:rFonts w:ascii="Arial" w:eastAsia="Times New Roman" w:hAnsi="Arial" w:cs="Arial"/>
          <w:b/>
          <w:bCs/>
          <w:color w:val="222222"/>
          <w:sz w:val="42"/>
          <w:szCs w:val="42"/>
          <w:lang w:eastAsia="ru-RU"/>
        </w:rPr>
        <w:t xml:space="preserve">10: Блокирование прямого доступа к </w:t>
      </w:r>
      <w:proofErr w:type="spellStart"/>
      <w:r w:rsidRPr="00EF7FFE">
        <w:rPr>
          <w:rFonts w:ascii="Arial" w:eastAsia="Times New Roman" w:hAnsi="Arial" w:cs="Arial"/>
          <w:b/>
          <w:bCs/>
          <w:color w:val="222222"/>
          <w:sz w:val="42"/>
          <w:szCs w:val="42"/>
          <w:lang w:eastAsia="ru-RU"/>
        </w:rPr>
        <w:t>Apache</w:t>
      </w:r>
      <w:proofErr w:type="spellEnd"/>
      <w:r w:rsidRPr="00EF7FFE">
        <w:rPr>
          <w:rFonts w:ascii="Arial" w:eastAsia="Times New Roman" w:hAnsi="Arial" w:cs="Arial"/>
          <w:b/>
          <w:bCs/>
          <w:color w:val="222222"/>
          <w:sz w:val="42"/>
          <w:szCs w:val="42"/>
          <w:lang w:eastAsia="ru-RU"/>
        </w:rPr>
        <w:t xml:space="preserve"> (опционально)</w:t>
      </w:r>
    </w:p>
    <w:p w14:paraId="2A23DCD2" w14:textId="77777777" w:rsidR="00EF7FFE" w:rsidRPr="00EF7FFE" w:rsidRDefault="00EF7FFE" w:rsidP="00EF7FFE">
      <w:pPr>
        <w:shd w:val="clear" w:color="auto" w:fill="FFFFFF"/>
        <w:spacing w:after="480" w:line="240" w:lineRule="auto"/>
        <w:textAlignment w:val="baseline"/>
        <w:rPr>
          <w:rFonts w:ascii="Helvetica" w:eastAsia="Times New Roman" w:hAnsi="Helvetica" w:cs="Helvetica"/>
          <w:color w:val="444444"/>
          <w:lang w:eastAsia="ru-RU"/>
        </w:rPr>
      </w:pPr>
      <w:proofErr w:type="spellStart"/>
      <w:r w:rsidRPr="00EF7FFE">
        <w:rPr>
          <w:rFonts w:ascii="Helvetica" w:eastAsia="Times New Roman" w:hAnsi="Helvetica" w:cs="Helvetica"/>
          <w:color w:val="444444"/>
          <w:lang w:eastAsia="ru-RU"/>
        </w:rPr>
        <w:t>Apache</w:t>
      </w:r>
      <w:proofErr w:type="spellEnd"/>
      <w:r w:rsidRPr="00EF7FFE">
        <w:rPr>
          <w:rFonts w:ascii="Helvetica" w:eastAsia="Times New Roman" w:hAnsi="Helvetica" w:cs="Helvetica"/>
          <w:color w:val="444444"/>
          <w:lang w:eastAsia="ru-RU"/>
        </w:rPr>
        <w:t xml:space="preserve"> слушает порт 8080 на внешнем IP-адресе, потому доступ к нему может получить любой желающий. Этот доступ можно заблокировать с помощью брандмауэра </w:t>
      </w:r>
      <w:proofErr w:type="spellStart"/>
      <w:r w:rsidRPr="00EF7FFE">
        <w:rPr>
          <w:rFonts w:ascii="Helvetica" w:eastAsia="Times New Roman" w:hAnsi="Helvetica" w:cs="Helvetica"/>
          <w:color w:val="444444"/>
          <w:lang w:eastAsia="ru-RU"/>
        </w:rPr>
        <w:t>IPtables</w:t>
      </w:r>
      <w:proofErr w:type="spellEnd"/>
      <w:r w:rsidRPr="00EF7FFE">
        <w:rPr>
          <w:rFonts w:ascii="Helvetica" w:eastAsia="Times New Roman" w:hAnsi="Helvetica" w:cs="Helvetica"/>
          <w:color w:val="444444"/>
          <w:lang w:eastAsia="ru-RU"/>
        </w:rPr>
        <w:t>.</w:t>
      </w:r>
    </w:p>
    <w:p w14:paraId="3CDB39A2" w14:textId="4A4F6E14" w:rsidR="00EF7FFE" w:rsidRDefault="00EF7FFE" w:rsidP="00EF7FFE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</w:pPr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 xml:space="preserve">sudo iptables -I INPUT -p </w:t>
      </w:r>
      <w:proofErr w:type="spellStart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tcp</w:t>
      </w:r>
      <w:proofErr w:type="spellEnd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 xml:space="preserve"> --</w:t>
      </w:r>
      <w:proofErr w:type="spellStart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dport</w:t>
      </w:r>
      <w:proofErr w:type="spellEnd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 xml:space="preserve"> 8080 ! -s </w:t>
      </w:r>
      <w:proofErr w:type="spellStart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your_server_ip</w:t>
      </w:r>
      <w:proofErr w:type="spellEnd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 xml:space="preserve"> -j REJECT --reject-with </w:t>
      </w:r>
      <w:proofErr w:type="spellStart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tcp</w:t>
      </w:r>
      <w:proofErr w:type="spellEnd"/>
      <w:r w:rsidRPr="00EF7FFE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-reset</w:t>
      </w:r>
    </w:p>
    <w:p w14:paraId="643ED47F" w14:textId="77777777" w:rsidR="00EF7FFE" w:rsidRPr="00EF7FFE" w:rsidRDefault="00EF7FFE" w:rsidP="00EF7FF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lang w:val="en-US" w:eastAsia="ru-RU"/>
        </w:rPr>
      </w:pPr>
    </w:p>
    <w:p w14:paraId="413ED16C" w14:textId="77777777" w:rsidR="00EF7FFE" w:rsidRPr="00EF7FFE" w:rsidRDefault="00EF7FFE" w:rsidP="00EF7FF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lang w:eastAsia="ru-RU"/>
        </w:rPr>
      </w:pPr>
      <w:r w:rsidRPr="00EF7FFE">
        <w:rPr>
          <w:rFonts w:ascii="inherit" w:eastAsia="Times New Roman" w:hAnsi="inherit" w:cs="Helvetica"/>
          <w:b/>
          <w:bCs/>
          <w:color w:val="444444"/>
          <w:bdr w:val="none" w:sz="0" w:space="0" w:color="auto" w:frame="1"/>
          <w:lang w:eastAsia="ru-RU"/>
        </w:rPr>
        <w:t>Примечание</w:t>
      </w:r>
      <w:r w:rsidRPr="00EF7FFE">
        <w:rPr>
          <w:rFonts w:ascii="Helvetica" w:eastAsia="Times New Roman" w:hAnsi="Helvetica" w:cs="Helvetica"/>
          <w:color w:val="444444"/>
          <w:lang w:eastAsia="ru-RU"/>
        </w:rPr>
        <w:t xml:space="preserve">: Вместо </w:t>
      </w:r>
      <w:proofErr w:type="spellStart"/>
      <w:r w:rsidRPr="00EF7FFE">
        <w:rPr>
          <w:rFonts w:ascii="Helvetica" w:eastAsia="Times New Roman" w:hAnsi="Helvetica" w:cs="Helvetica"/>
          <w:color w:val="444444"/>
          <w:lang w:eastAsia="ru-RU"/>
        </w:rPr>
        <w:t>your_server_ip</w:t>
      </w:r>
      <w:proofErr w:type="spellEnd"/>
      <w:r w:rsidRPr="00EF7FFE">
        <w:rPr>
          <w:rFonts w:ascii="Helvetica" w:eastAsia="Times New Roman" w:hAnsi="Helvetica" w:cs="Helvetica"/>
          <w:color w:val="444444"/>
          <w:lang w:eastAsia="ru-RU"/>
        </w:rPr>
        <w:t xml:space="preserve"> укажите IP-адрес сервера.</w:t>
      </w:r>
    </w:p>
    <w:p w14:paraId="21F4E059" w14:textId="77777777" w:rsidR="00EF7FFE" w:rsidRPr="00EF7FFE" w:rsidRDefault="00EF7FFE" w:rsidP="00EF7FFE">
      <w:pPr>
        <w:shd w:val="clear" w:color="auto" w:fill="FFFFFF"/>
        <w:spacing w:after="480" w:line="240" w:lineRule="auto"/>
        <w:textAlignment w:val="baseline"/>
        <w:rPr>
          <w:rFonts w:ascii="Helvetica" w:eastAsia="Times New Roman" w:hAnsi="Helvetica" w:cs="Helvetica"/>
          <w:color w:val="444444"/>
          <w:lang w:eastAsia="ru-RU"/>
        </w:rPr>
      </w:pPr>
      <w:r w:rsidRPr="00EF7FFE">
        <w:rPr>
          <w:rFonts w:ascii="Helvetica" w:eastAsia="Times New Roman" w:hAnsi="Helvetica" w:cs="Helvetica"/>
          <w:color w:val="444444"/>
          <w:lang w:eastAsia="ru-RU"/>
        </w:rPr>
        <w:t xml:space="preserve">Теперь порт 8080 блокируется брандмауэром, и доступ к </w:t>
      </w:r>
      <w:proofErr w:type="spellStart"/>
      <w:r w:rsidRPr="00EF7FFE">
        <w:rPr>
          <w:rFonts w:ascii="Helvetica" w:eastAsia="Times New Roman" w:hAnsi="Helvetica" w:cs="Helvetica"/>
          <w:color w:val="444444"/>
          <w:lang w:eastAsia="ru-RU"/>
        </w:rPr>
        <w:t>Apache</w:t>
      </w:r>
      <w:proofErr w:type="spellEnd"/>
      <w:r w:rsidRPr="00EF7FFE">
        <w:rPr>
          <w:rFonts w:ascii="Helvetica" w:eastAsia="Times New Roman" w:hAnsi="Helvetica" w:cs="Helvetica"/>
          <w:color w:val="444444"/>
          <w:lang w:eastAsia="ru-RU"/>
        </w:rPr>
        <w:t xml:space="preserve"> закрыт.</w:t>
      </w:r>
    </w:p>
    <w:p w14:paraId="78240B4F" w14:textId="0D2D3AA8" w:rsidR="00EF7FFE" w:rsidRDefault="00EF7FFE">
      <w:pPr>
        <w:rPr>
          <w:noProof/>
        </w:rPr>
      </w:pPr>
      <w:r w:rsidRPr="00B105B4">
        <w:rPr>
          <w:noProof/>
        </w:rPr>
        <w:t>*************************************************************************************</w:t>
      </w:r>
    </w:p>
    <w:p w14:paraId="1B300A30" w14:textId="1B0EA3D9" w:rsidR="00B105B4" w:rsidRDefault="00B105B4">
      <w:pPr>
        <w:rPr>
          <w:rFonts w:ascii="Tahoma" w:hAnsi="Tahoma" w:cs="Tahoma"/>
          <w:color w:val="595760"/>
          <w:shd w:val="clear" w:color="auto" w:fill="FFFFFF"/>
        </w:rPr>
      </w:pPr>
      <w:r>
        <w:rPr>
          <w:rFonts w:ascii="Tahoma" w:hAnsi="Tahoma" w:cs="Tahoma"/>
          <w:color w:val="595760"/>
          <w:shd w:val="clear" w:color="auto" w:fill="FFFFFF"/>
        </w:rPr>
        <w:t>UFW (</w:t>
      </w:r>
      <w:proofErr w:type="spellStart"/>
      <w:r>
        <w:rPr>
          <w:rFonts w:ascii="Tahoma" w:hAnsi="Tahoma" w:cs="Tahoma"/>
          <w:color w:val="595760"/>
          <w:shd w:val="clear" w:color="auto" w:fill="FFFFFF"/>
        </w:rPr>
        <w:t>Uncomplicated</w:t>
      </w:r>
      <w:proofErr w:type="spellEnd"/>
      <w:r>
        <w:rPr>
          <w:rFonts w:ascii="Tahoma" w:hAnsi="Tahoma" w:cs="Tahoma"/>
          <w:color w:val="59576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95760"/>
          <w:shd w:val="clear" w:color="auto" w:fill="FFFFFF"/>
        </w:rPr>
        <w:t>Firewall</w:t>
      </w:r>
      <w:proofErr w:type="spellEnd"/>
      <w:r>
        <w:rPr>
          <w:rFonts w:ascii="Tahoma" w:hAnsi="Tahoma" w:cs="Tahoma"/>
          <w:color w:val="595760"/>
          <w:shd w:val="clear" w:color="auto" w:fill="FFFFFF"/>
        </w:rPr>
        <w:t xml:space="preserve">) - является самым простым и довольно популярным инструментарием командной строки для настройки и управления брандмауэром в дистрибутивах Ubuntu и </w:t>
      </w:r>
      <w:proofErr w:type="spellStart"/>
      <w:r>
        <w:rPr>
          <w:rFonts w:ascii="Tahoma" w:hAnsi="Tahoma" w:cs="Tahoma"/>
          <w:color w:val="595760"/>
          <w:shd w:val="clear" w:color="auto" w:fill="FFFFFF"/>
        </w:rPr>
        <w:t>Debian</w:t>
      </w:r>
      <w:proofErr w:type="spellEnd"/>
      <w:r>
        <w:rPr>
          <w:rFonts w:ascii="Tahoma" w:hAnsi="Tahoma" w:cs="Tahoma"/>
          <w:color w:val="595760"/>
          <w:shd w:val="clear" w:color="auto" w:fill="FFFFFF"/>
        </w:rPr>
        <w:t xml:space="preserve">. Правильно функционирующий брандмауэр является наиболее важной частью полной безопасности системы </w:t>
      </w:r>
      <w:proofErr w:type="spellStart"/>
      <w:r>
        <w:rPr>
          <w:rFonts w:ascii="Tahoma" w:hAnsi="Tahoma" w:cs="Tahoma"/>
          <w:color w:val="595760"/>
          <w:shd w:val="clear" w:color="auto" w:fill="FFFFFF"/>
        </w:rPr>
        <w:t>Linux</w:t>
      </w:r>
      <w:proofErr w:type="spellEnd"/>
      <w:r>
        <w:rPr>
          <w:rFonts w:ascii="Tahoma" w:hAnsi="Tahoma" w:cs="Tahoma"/>
          <w:color w:val="595760"/>
          <w:shd w:val="clear" w:color="auto" w:fill="FFFFFF"/>
        </w:rPr>
        <w:t>. UFW позволяет сделать базовые настройки, для более сложных настроек используйте </w:t>
      </w:r>
      <w:hyperlink r:id="rId5" w:tgtFrame="_blank" w:history="1">
        <w:proofErr w:type="spellStart"/>
        <w:r>
          <w:rPr>
            <w:rStyle w:val="a5"/>
            <w:rFonts w:ascii="Tahoma" w:hAnsi="Tahoma" w:cs="Tahoma"/>
            <w:color w:val="008AFF"/>
            <w:shd w:val="clear" w:color="auto" w:fill="FFFFFF"/>
          </w:rPr>
          <w:t>iptables</w:t>
        </w:r>
        <w:proofErr w:type="spellEnd"/>
      </w:hyperlink>
      <w:r>
        <w:rPr>
          <w:rFonts w:ascii="Tahoma" w:hAnsi="Tahoma" w:cs="Tahoma"/>
          <w:color w:val="595760"/>
          <w:shd w:val="clear" w:color="auto" w:fill="FFFFFF"/>
        </w:rPr>
        <w:t>.</w:t>
      </w:r>
    </w:p>
    <w:p w14:paraId="1BB0802B" w14:textId="781B2FD7" w:rsidR="00B105B4" w:rsidRPr="00B105B4" w:rsidRDefault="00B105B4">
      <w:pPr>
        <w:rPr>
          <w:noProof/>
          <w:lang w:val="en-US"/>
        </w:rPr>
      </w:pPr>
      <w:r>
        <w:rPr>
          <w:rFonts w:ascii="Tahoma" w:hAnsi="Tahoma" w:cs="Tahoma"/>
          <w:color w:val="595760"/>
          <w:shd w:val="clear" w:color="auto" w:fill="FFFFFF"/>
          <w:lang w:val="en-US"/>
        </w:rPr>
        <w:t>*****************************************************************************</w:t>
      </w:r>
    </w:p>
    <w:p w14:paraId="652FB794" w14:textId="0C911CD4" w:rsidR="007E45AC" w:rsidRPr="007E45AC" w:rsidRDefault="007E45AC">
      <w:pPr>
        <w:rPr>
          <w:noProof/>
        </w:rPr>
      </w:pPr>
      <w:r>
        <w:rPr>
          <w:noProof/>
        </w:rPr>
        <w:t>фаейрвол</w:t>
      </w:r>
    </w:p>
    <w:p w14:paraId="5F17CB29" w14:textId="360BB739" w:rsidR="00CB77FA" w:rsidRPr="00B105B4" w:rsidRDefault="00E536A3" w:rsidP="007E45AC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</w:pPr>
      <w:r w:rsidRPr="007E45AC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sudo</w:t>
      </w:r>
      <w:r w:rsidRPr="00B105B4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 xml:space="preserve"> </w:t>
      </w:r>
      <w:proofErr w:type="spellStart"/>
      <w:r w:rsidRPr="007E45AC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ufw</w:t>
      </w:r>
      <w:proofErr w:type="spellEnd"/>
      <w:r w:rsidRPr="00B105B4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 xml:space="preserve"> </w:t>
      </w:r>
      <w:r w:rsidRPr="007E45AC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status</w:t>
      </w:r>
    </w:p>
    <w:p w14:paraId="7A80E71C" w14:textId="67A1B92A" w:rsidR="007E45AC" w:rsidRDefault="007E45AC">
      <w:pPr>
        <w:rPr>
          <w:noProof/>
        </w:rPr>
      </w:pPr>
      <w:r>
        <w:rPr>
          <w:noProof/>
        </w:rPr>
        <w:t>неактивный</w:t>
      </w:r>
    </w:p>
    <w:p w14:paraId="42496A5B" w14:textId="57F47C7A" w:rsidR="00B105B4" w:rsidRDefault="00B105B4">
      <w:pPr>
        <w:rPr>
          <w:noProof/>
        </w:rPr>
      </w:pPr>
      <w:r>
        <w:rPr>
          <w:noProof/>
        </w:rPr>
        <w:t>*************************************************************************************</w:t>
      </w:r>
    </w:p>
    <w:p w14:paraId="59582FCE" w14:textId="74569422" w:rsidR="00B105B4" w:rsidRDefault="00B105B4">
      <w:pPr>
        <w:rPr>
          <w:noProof/>
          <w:lang w:val="en-US"/>
        </w:rPr>
      </w:pPr>
      <w:r>
        <w:rPr>
          <w:noProof/>
          <w:lang w:val="en-US"/>
        </w:rPr>
        <w:t>sudo ufw app list</w:t>
      </w:r>
    </w:p>
    <w:p w14:paraId="5C9BBF4D" w14:textId="77777777" w:rsidR="00B105B4" w:rsidRDefault="00B105B4" w:rsidP="00B105B4">
      <w:pPr>
        <w:pStyle w:val="3"/>
        <w:shd w:val="clear" w:color="auto" w:fill="FFFFFF"/>
        <w:spacing w:before="450" w:after="225"/>
        <w:rPr>
          <w:rFonts w:ascii="Tahoma" w:hAnsi="Tahoma" w:cs="Tahoma"/>
          <w:color w:val="0E0B2B"/>
          <w:sz w:val="34"/>
          <w:szCs w:val="34"/>
        </w:rPr>
      </w:pPr>
      <w:r>
        <w:rPr>
          <w:rFonts w:ascii="Tahoma" w:hAnsi="Tahoma" w:cs="Tahoma"/>
          <w:b/>
          <w:bCs/>
          <w:color w:val="0E0B2B"/>
          <w:sz w:val="34"/>
          <w:szCs w:val="34"/>
        </w:rPr>
        <w:lastRenderedPageBreak/>
        <w:t>Профили приложений</w:t>
      </w:r>
    </w:p>
    <w:p w14:paraId="5E06D1E6" w14:textId="77777777" w:rsidR="00B105B4" w:rsidRDefault="00B105B4" w:rsidP="00B105B4">
      <w:pPr>
        <w:pStyle w:val="a3"/>
        <w:shd w:val="clear" w:color="auto" w:fill="FFFFFF"/>
        <w:spacing w:before="0" w:beforeAutospacing="0" w:after="180" w:afterAutospacing="0"/>
        <w:rPr>
          <w:rFonts w:ascii="Tahoma" w:hAnsi="Tahoma" w:cs="Tahoma"/>
          <w:color w:val="595760"/>
        </w:rPr>
      </w:pPr>
      <w:r>
        <w:rPr>
          <w:rFonts w:ascii="Tahoma" w:hAnsi="Tahoma" w:cs="Tahoma"/>
          <w:color w:val="595760"/>
        </w:rPr>
        <w:t xml:space="preserve">При установке программного пакета </w:t>
      </w:r>
      <w:proofErr w:type="spellStart"/>
      <w:r>
        <w:rPr>
          <w:rFonts w:ascii="Tahoma" w:hAnsi="Tahoma" w:cs="Tahoma"/>
          <w:color w:val="595760"/>
        </w:rPr>
        <w:t>ufw</w:t>
      </w:r>
      <w:proofErr w:type="spellEnd"/>
      <w:r>
        <w:rPr>
          <w:rFonts w:ascii="Tahoma" w:hAnsi="Tahoma" w:cs="Tahoma"/>
          <w:color w:val="595760"/>
        </w:rPr>
        <w:t xml:space="preserve"> с использованием диспетчера пакетов он будет включать в себя профили приложений, находящиеся в каталоге /etc/</w:t>
      </w:r>
      <w:proofErr w:type="spellStart"/>
      <w:r>
        <w:rPr>
          <w:rFonts w:ascii="Tahoma" w:hAnsi="Tahoma" w:cs="Tahoma"/>
          <w:color w:val="595760"/>
        </w:rPr>
        <w:t>ufw</w:t>
      </w:r>
      <w:proofErr w:type="spellEnd"/>
      <w:r>
        <w:rPr>
          <w:rFonts w:ascii="Tahoma" w:hAnsi="Tahoma" w:cs="Tahoma"/>
          <w:color w:val="595760"/>
        </w:rPr>
        <w:t>/</w:t>
      </w:r>
      <w:proofErr w:type="spellStart"/>
      <w:r>
        <w:rPr>
          <w:rFonts w:ascii="Tahoma" w:hAnsi="Tahoma" w:cs="Tahoma"/>
          <w:color w:val="595760"/>
        </w:rPr>
        <w:t>applications.d</w:t>
      </w:r>
      <w:proofErr w:type="spellEnd"/>
      <w:r>
        <w:rPr>
          <w:rFonts w:ascii="Tahoma" w:hAnsi="Tahoma" w:cs="Tahoma"/>
          <w:color w:val="595760"/>
        </w:rPr>
        <w:t>, который определяет приложение или службу и соответствующие им настройки безопасности, например открытые или закрытые порты.</w:t>
      </w:r>
    </w:p>
    <w:p w14:paraId="46AF5818" w14:textId="77777777" w:rsidR="00B105B4" w:rsidRDefault="00B105B4" w:rsidP="00B105B4">
      <w:pPr>
        <w:pStyle w:val="a3"/>
        <w:shd w:val="clear" w:color="auto" w:fill="FFFFFF"/>
        <w:spacing w:before="0" w:beforeAutospacing="0" w:after="180" w:afterAutospacing="0"/>
        <w:rPr>
          <w:rFonts w:ascii="Tahoma" w:hAnsi="Tahoma" w:cs="Tahoma"/>
          <w:color w:val="595760"/>
        </w:rPr>
      </w:pPr>
      <w:r>
        <w:rPr>
          <w:rFonts w:ascii="Tahoma" w:hAnsi="Tahoma" w:cs="Tahoma"/>
          <w:color w:val="595760"/>
        </w:rPr>
        <w:t>Все профили создаются вручную. Посмотреть созданные профили можно следующим образом:</w:t>
      </w:r>
    </w:p>
    <w:p w14:paraId="387DD67C" w14:textId="332F0EFB" w:rsidR="00B105B4" w:rsidRPr="00B105B4" w:rsidRDefault="00B105B4">
      <w:pPr>
        <w:rPr>
          <w:noProof/>
        </w:rPr>
      </w:pPr>
      <w:r>
        <w:rPr>
          <w:rFonts w:ascii="Consolas" w:hAnsi="Consolas" w:cs="Consolas"/>
          <w:color w:val="FFFFFF"/>
          <w:shd w:val="clear" w:color="auto" w:fill="000000"/>
        </w:rPr>
        <w:t xml:space="preserve">sudo </w:t>
      </w:r>
      <w:proofErr w:type="spellStart"/>
      <w:r>
        <w:rPr>
          <w:rFonts w:ascii="Consolas" w:hAnsi="Consolas" w:cs="Consolas"/>
          <w:color w:val="FFFFFF"/>
          <w:shd w:val="clear" w:color="auto" w:fill="000000"/>
        </w:rPr>
        <w:t>ufw</w:t>
      </w:r>
      <w:proofErr w:type="spellEnd"/>
      <w:r>
        <w:rPr>
          <w:rFonts w:ascii="Consolas" w:hAnsi="Consolas" w:cs="Consolas"/>
          <w:color w:val="FFFFFF"/>
          <w:shd w:val="clear" w:color="auto" w:fill="000000"/>
        </w:rPr>
        <w:t xml:space="preserve"> </w:t>
      </w:r>
      <w:proofErr w:type="spellStart"/>
      <w:r>
        <w:rPr>
          <w:rFonts w:ascii="Consolas" w:hAnsi="Consolas" w:cs="Consolas"/>
          <w:color w:val="FFFFFF"/>
          <w:shd w:val="clear" w:color="auto" w:fill="000000"/>
        </w:rPr>
        <w:t>app</w:t>
      </w:r>
      <w:proofErr w:type="spellEnd"/>
      <w:r>
        <w:rPr>
          <w:rFonts w:ascii="Consolas" w:hAnsi="Consolas" w:cs="Consolas"/>
          <w:color w:val="FFFFFF"/>
          <w:shd w:val="clear" w:color="auto" w:fill="000000"/>
        </w:rPr>
        <w:t xml:space="preserve"> </w:t>
      </w:r>
      <w:proofErr w:type="spellStart"/>
      <w:r>
        <w:rPr>
          <w:rFonts w:ascii="Consolas" w:hAnsi="Consolas" w:cs="Consolas"/>
          <w:color w:val="FFFFFF"/>
          <w:shd w:val="clear" w:color="auto" w:fill="000000"/>
        </w:rPr>
        <w:t>list</w:t>
      </w:r>
      <w:proofErr w:type="spellEnd"/>
    </w:p>
    <w:p w14:paraId="1B7522AC" w14:textId="46074B9C" w:rsidR="00B105B4" w:rsidRDefault="00B105B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C727F05" wp14:editId="49E88254">
            <wp:extent cx="3581400" cy="16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EC66EE" w14:textId="77777777" w:rsidR="00B105B4" w:rsidRPr="00B105B4" w:rsidRDefault="00B105B4">
      <w:pPr>
        <w:rPr>
          <w:noProof/>
          <w:lang w:val="en-US"/>
        </w:rPr>
      </w:pPr>
    </w:p>
    <w:p w14:paraId="3F1CD19B" w14:textId="03773E86" w:rsidR="007E45AC" w:rsidRPr="007E45AC" w:rsidRDefault="007E45AC">
      <w:pPr>
        <w:rPr>
          <w:noProof/>
        </w:rPr>
      </w:pPr>
      <w:r>
        <w:rPr>
          <w:noProof/>
        </w:rPr>
        <w:t>*************************************************************************************</w:t>
      </w:r>
    </w:p>
    <w:p w14:paraId="45B1CE60" w14:textId="769FB0E3" w:rsidR="00E536A3" w:rsidRDefault="002F33BC">
      <w:pPr>
        <w:rPr>
          <w:noProof/>
          <w:lang w:val="en-US"/>
        </w:rPr>
      </w:pPr>
      <w:r>
        <w:rPr>
          <w:noProof/>
        </w:rPr>
        <w:t xml:space="preserve">НАСТРОЙКА </w:t>
      </w:r>
      <w:r>
        <w:rPr>
          <w:noProof/>
          <w:lang w:val="en-US"/>
        </w:rPr>
        <w:t>HT</w:t>
      </w:r>
      <w:r w:rsidR="00A95274">
        <w:rPr>
          <w:noProof/>
          <w:lang w:val="en-US"/>
        </w:rPr>
        <w:t>T</w:t>
      </w:r>
      <w:r>
        <w:rPr>
          <w:noProof/>
          <w:lang w:val="en-US"/>
        </w:rPr>
        <w:t>PS</w:t>
      </w:r>
    </w:p>
    <w:p w14:paraId="6751E647" w14:textId="57835198" w:rsidR="00A95274" w:rsidRDefault="00E77137">
      <w:pPr>
        <w:rPr>
          <w:noProof/>
        </w:rPr>
      </w:pPr>
      <w:r>
        <w:rPr>
          <w:noProof/>
        </w:rPr>
        <w:t>самоподписанные сертификаты</w:t>
      </w:r>
    </w:p>
    <w:p w14:paraId="63DE1540" w14:textId="7570D0F0" w:rsidR="00E77137" w:rsidRDefault="00792DF6">
      <w:pPr>
        <w:rPr>
          <w:noProof/>
          <w:lang w:val="en-US"/>
        </w:rPr>
      </w:pPr>
      <w:r>
        <w:rPr>
          <w:noProof/>
          <w:lang w:val="en-US"/>
        </w:rPr>
        <w:t>openssl</w:t>
      </w:r>
    </w:p>
    <w:p w14:paraId="74E13FDC" w14:textId="77777777" w:rsidR="00792DF6" w:rsidRDefault="00792DF6">
      <w:pPr>
        <w:rPr>
          <w:noProof/>
        </w:rPr>
      </w:pPr>
    </w:p>
    <w:p w14:paraId="040C8E10" w14:textId="3AA8B2D4" w:rsidR="00792DF6" w:rsidRPr="00792DF6" w:rsidRDefault="00792DF6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029E1A3" wp14:editId="42FE12DF">
            <wp:extent cx="6251224" cy="217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11" r="26250" b="84741"/>
                    <a:stretch/>
                  </pic:blipFill>
                  <pic:spPr bwMode="auto">
                    <a:xfrm>
                      <a:off x="0" y="0"/>
                      <a:ext cx="6920733" cy="2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7094B" w14:textId="77777777" w:rsidR="002F33BC" w:rsidRPr="002F33BC" w:rsidRDefault="002F33BC">
      <w:pPr>
        <w:rPr>
          <w:noProof/>
          <w:lang w:val="en-US"/>
        </w:rPr>
      </w:pPr>
    </w:p>
    <w:p w14:paraId="30CC3793" w14:textId="3802525F" w:rsidR="00441ACB" w:rsidRPr="00441ACB" w:rsidRDefault="00441ACB">
      <w:pPr>
        <w:rPr>
          <w:noProof/>
          <w:lang w:val="en-US"/>
        </w:rPr>
      </w:pPr>
      <w:r>
        <w:rPr>
          <w:noProof/>
        </w:rPr>
        <w:t xml:space="preserve">включаем модуль </w:t>
      </w:r>
      <w:r>
        <w:rPr>
          <w:noProof/>
          <w:lang w:val="en-US"/>
        </w:rPr>
        <w:t>ssl</w:t>
      </w:r>
    </w:p>
    <w:p w14:paraId="7BDCDC19" w14:textId="72EF3487" w:rsidR="00EF7FFE" w:rsidRDefault="00441ACB">
      <w:r>
        <w:rPr>
          <w:noProof/>
        </w:rPr>
        <w:drawing>
          <wp:inline distT="0" distB="0" distL="0" distR="0" wp14:anchorId="2B0EDE46" wp14:editId="47DFE208">
            <wp:extent cx="5073652" cy="4245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7" t="10067" r="65732" b="85073"/>
                    <a:stretch/>
                  </pic:blipFill>
                  <pic:spPr bwMode="auto">
                    <a:xfrm>
                      <a:off x="0" y="0"/>
                      <a:ext cx="5163300" cy="43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BDB5" w14:textId="77777777" w:rsidR="00EA464E" w:rsidRDefault="00EA464E">
      <w:pPr>
        <w:rPr>
          <w:noProof/>
        </w:rPr>
      </w:pPr>
    </w:p>
    <w:p w14:paraId="5DBF2743" w14:textId="048C61D3" w:rsidR="00441ACB" w:rsidRDefault="00EA464E">
      <w:r>
        <w:rPr>
          <w:noProof/>
        </w:rPr>
        <w:drawing>
          <wp:inline distT="0" distB="0" distL="0" distR="0" wp14:anchorId="2B979B6F" wp14:editId="6A601005">
            <wp:extent cx="5874573" cy="165462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3" t="39914" r="14779" b="18222"/>
                    <a:stretch/>
                  </pic:blipFill>
                  <pic:spPr bwMode="auto">
                    <a:xfrm>
                      <a:off x="0" y="0"/>
                      <a:ext cx="5891066" cy="165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C4123" w14:textId="77777777" w:rsidR="009A0B63" w:rsidRDefault="009A0B63">
      <w:pPr>
        <w:rPr>
          <w:noProof/>
        </w:rPr>
      </w:pPr>
    </w:p>
    <w:p w14:paraId="189183BE" w14:textId="44552B1A" w:rsidR="00F10C00" w:rsidRDefault="009A0B63">
      <w:r>
        <w:rPr>
          <w:noProof/>
        </w:rPr>
        <w:drawing>
          <wp:inline distT="0" distB="0" distL="0" distR="0" wp14:anchorId="7D57F935" wp14:editId="59EB626E">
            <wp:extent cx="5254823" cy="37555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1" t="5518" r="35313" b="14009"/>
                    <a:stretch/>
                  </pic:blipFill>
                  <pic:spPr bwMode="auto">
                    <a:xfrm>
                      <a:off x="0" y="0"/>
                      <a:ext cx="5267558" cy="37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52D3" w14:textId="5827E83D" w:rsidR="00530A0A" w:rsidRDefault="00B105B4">
      <w:hyperlink r:id="rId11" w:history="1">
        <w:r w:rsidR="00530A0A" w:rsidRPr="00F170E5">
          <w:rPr>
            <w:rStyle w:val="a5"/>
          </w:rPr>
          <w:t>https://www.youtube.com/watch?v=wdMx35irNKE&amp;t=132s</w:t>
        </w:r>
      </w:hyperlink>
    </w:p>
    <w:p w14:paraId="361ABDD9" w14:textId="77777777" w:rsidR="00530A0A" w:rsidRDefault="00530A0A"/>
    <w:sectPr w:rsidR="00530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91"/>
    <w:rsid w:val="00133EBF"/>
    <w:rsid w:val="002F33BC"/>
    <w:rsid w:val="00441ACB"/>
    <w:rsid w:val="00530A0A"/>
    <w:rsid w:val="00792DF6"/>
    <w:rsid w:val="007A005C"/>
    <w:rsid w:val="007E45AC"/>
    <w:rsid w:val="008E7306"/>
    <w:rsid w:val="009A0B63"/>
    <w:rsid w:val="00A95274"/>
    <w:rsid w:val="00B105B4"/>
    <w:rsid w:val="00D97391"/>
    <w:rsid w:val="00E536A3"/>
    <w:rsid w:val="00E77137"/>
    <w:rsid w:val="00EA464E"/>
    <w:rsid w:val="00EF7FFE"/>
    <w:rsid w:val="00F1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4B01B"/>
  <w15:chartTrackingRefBased/>
  <w15:docId w15:val="{5D2EDAED-F135-471A-BCDF-EC09EB76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F7F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05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F7F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EF7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F7FFE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EF7FFE"/>
    <w:rPr>
      <w:b/>
      <w:bCs/>
    </w:rPr>
  </w:style>
  <w:style w:type="character" w:styleId="a5">
    <w:name w:val="Hyperlink"/>
    <w:basedOn w:val="a0"/>
    <w:uiPriority w:val="99"/>
    <w:unhideWhenUsed/>
    <w:rsid w:val="00530A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30A0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105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wdMx35irNKE&amp;t=132s" TargetMode="External"/><Relationship Id="rId5" Type="http://schemas.openxmlformats.org/officeDocument/2006/relationships/hyperlink" Target="https://1cloud.ru/help/security/ispolzovanie-iptables-na-linux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13</cp:revision>
  <dcterms:created xsi:type="dcterms:W3CDTF">2023-12-16T04:59:00Z</dcterms:created>
  <dcterms:modified xsi:type="dcterms:W3CDTF">2023-12-18T01:42:00Z</dcterms:modified>
</cp:coreProperties>
</file>