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29D" w:rsidRDefault="00D7139A">
      <w:pPr>
        <w:rPr>
          <w:noProof/>
        </w:rPr>
      </w:pPr>
      <w:r>
        <w:rPr>
          <w:noProof/>
        </w:rPr>
        <w:drawing>
          <wp:inline distT="0" distB="0" distL="0" distR="0" wp14:anchorId="50940593" wp14:editId="6E0423A4">
            <wp:extent cx="4657001" cy="1699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695" t="42151" r="23037" b="22771"/>
                    <a:stretch/>
                  </pic:blipFill>
                  <pic:spPr bwMode="auto">
                    <a:xfrm>
                      <a:off x="0" y="0"/>
                      <a:ext cx="4683958" cy="1709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139A" w:rsidRDefault="00D7139A">
      <w:pPr>
        <w:rPr>
          <w:noProof/>
        </w:rPr>
      </w:pPr>
    </w:p>
    <w:p w:rsidR="00D7139A" w:rsidRDefault="00D7139A" w:rsidP="00D7139A">
      <w:pPr>
        <w:jc w:val="center"/>
        <w:rPr>
          <w:rFonts w:ascii="Arial" w:eastAsia="Times New Roman" w:hAnsi="Arial" w:cs="Arial"/>
          <w:b/>
          <w:bCs/>
          <w:color w:val="2F313D"/>
          <w:sz w:val="27"/>
          <w:szCs w:val="27"/>
          <w:lang w:eastAsia="ru-RU"/>
        </w:rPr>
      </w:pPr>
      <w:r w:rsidRPr="00D7139A">
        <w:rPr>
          <w:rFonts w:ascii="Arial" w:eastAsia="Times New Roman" w:hAnsi="Arial" w:cs="Arial"/>
          <w:b/>
          <w:bCs/>
          <w:color w:val="2F313D"/>
          <w:sz w:val="27"/>
          <w:szCs w:val="27"/>
          <w:lang w:eastAsia="ru-RU"/>
        </w:rPr>
        <w:t>NAT</w:t>
      </w:r>
    </w:p>
    <w:p w:rsidR="00B0529D" w:rsidRDefault="00D7139A">
      <w:pPr>
        <w:rPr>
          <w:lang w:val="en-US"/>
        </w:rPr>
      </w:pPr>
      <w:r>
        <w:rPr>
          <w:noProof/>
        </w:rPr>
        <w:drawing>
          <wp:inline distT="0" distB="0" distL="0" distR="0" wp14:anchorId="50DA257F" wp14:editId="639F75DB">
            <wp:extent cx="5876925" cy="42368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287" t="13913" r="22555" b="15673"/>
                    <a:stretch/>
                  </pic:blipFill>
                  <pic:spPr bwMode="auto">
                    <a:xfrm>
                      <a:off x="0" y="0"/>
                      <a:ext cx="5902312" cy="4255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139A" w:rsidRDefault="00D7139A" w:rsidP="00D7139A">
      <w:pPr>
        <w:shd w:val="clear" w:color="auto" w:fill="FFFFFF"/>
        <w:spacing w:after="120" w:line="240" w:lineRule="auto"/>
        <w:jc w:val="center"/>
        <w:outlineLvl w:val="2"/>
        <w:rPr>
          <w:rFonts w:ascii="Arial" w:eastAsia="Times New Roman" w:hAnsi="Arial" w:cs="Arial"/>
          <w:b/>
          <w:bCs/>
          <w:color w:val="2F313D"/>
          <w:sz w:val="27"/>
          <w:szCs w:val="27"/>
          <w:lang w:eastAsia="ru-RU"/>
        </w:rPr>
      </w:pPr>
      <w:proofErr w:type="spellStart"/>
      <w:r w:rsidRPr="00D7139A">
        <w:rPr>
          <w:rFonts w:ascii="Arial" w:eastAsia="Times New Roman" w:hAnsi="Arial" w:cs="Arial"/>
          <w:b/>
          <w:bCs/>
          <w:color w:val="2F313D"/>
          <w:sz w:val="27"/>
          <w:szCs w:val="27"/>
          <w:lang w:eastAsia="ru-RU"/>
        </w:rPr>
        <w:t>NATservice</w:t>
      </w:r>
      <w:proofErr w:type="spellEnd"/>
    </w:p>
    <w:p w:rsidR="00D7139A" w:rsidRPr="00D7139A" w:rsidRDefault="00D7139A" w:rsidP="00D7139A">
      <w:pPr>
        <w:shd w:val="clear" w:color="auto" w:fill="FFFFFF"/>
        <w:spacing w:after="120" w:line="240" w:lineRule="auto"/>
        <w:jc w:val="center"/>
        <w:outlineLvl w:val="2"/>
        <w:rPr>
          <w:rFonts w:ascii="Arial" w:eastAsia="Times New Roman" w:hAnsi="Arial" w:cs="Arial"/>
          <w:b/>
          <w:bCs/>
          <w:color w:val="2F313D"/>
          <w:sz w:val="27"/>
          <w:szCs w:val="27"/>
          <w:lang w:eastAsia="ru-RU"/>
        </w:rPr>
      </w:pPr>
    </w:p>
    <w:p w:rsidR="00D7139A" w:rsidRDefault="00D7139A" w:rsidP="00D7139A">
      <w:pPr>
        <w:pStyle w:val="a3"/>
        <w:shd w:val="clear" w:color="auto" w:fill="FFFFFF"/>
        <w:spacing w:before="0" w:beforeAutospacing="0" w:after="400" w:afterAutospacing="0"/>
        <w:rPr>
          <w:rFonts w:ascii="Arial" w:hAnsi="Arial" w:cs="Arial"/>
          <w:color w:val="535358"/>
          <w:sz w:val="27"/>
          <w:szCs w:val="27"/>
        </w:rPr>
      </w:pPr>
      <w:proofErr w:type="gramStart"/>
      <w:r>
        <w:rPr>
          <w:rFonts w:ascii="Arial" w:hAnsi="Arial" w:cs="Arial"/>
          <w:color w:val="535358"/>
          <w:sz w:val="27"/>
          <w:szCs w:val="27"/>
        </w:rPr>
        <w:t>По сути</w:t>
      </w:r>
      <w:proofErr w:type="gramEnd"/>
      <w:r>
        <w:rPr>
          <w:rFonts w:ascii="Arial" w:hAnsi="Arial" w:cs="Arial"/>
          <w:color w:val="535358"/>
          <w:sz w:val="27"/>
          <w:szCs w:val="27"/>
        </w:rPr>
        <w:t xml:space="preserve"> тоже самое что и </w:t>
      </w:r>
      <w:r>
        <w:rPr>
          <w:rStyle w:val="a4"/>
          <w:rFonts w:ascii="Arial" w:hAnsi="Arial" w:cs="Arial"/>
          <w:color w:val="535358"/>
          <w:sz w:val="27"/>
          <w:szCs w:val="27"/>
        </w:rPr>
        <w:t>NAT</w:t>
      </w:r>
      <w:r>
        <w:rPr>
          <w:rFonts w:ascii="Arial" w:hAnsi="Arial" w:cs="Arial"/>
          <w:color w:val="535358"/>
          <w:sz w:val="27"/>
          <w:szCs w:val="27"/>
        </w:rPr>
        <w:t xml:space="preserve"> но плюс ещё вам станет доступна сеть виртуальных машин. </w:t>
      </w:r>
      <w:proofErr w:type="spellStart"/>
      <w:r>
        <w:rPr>
          <w:rFonts w:ascii="Arial" w:hAnsi="Arial" w:cs="Arial"/>
          <w:color w:val="535358"/>
          <w:sz w:val="27"/>
          <w:szCs w:val="27"/>
        </w:rPr>
        <w:t>Т.е</w:t>
      </w:r>
      <w:proofErr w:type="spellEnd"/>
      <w:r>
        <w:rPr>
          <w:rFonts w:ascii="Arial" w:hAnsi="Arial" w:cs="Arial"/>
          <w:color w:val="535358"/>
          <w:sz w:val="27"/>
          <w:szCs w:val="27"/>
        </w:rPr>
        <w:t xml:space="preserve"> вы сможете обратиться по сети с одной виртуальной машины на другую. Правда, чтобы был такой доступ эти виртуальные машины должны быть в одной сети.</w:t>
      </w:r>
    </w:p>
    <w:p w:rsidR="00D7139A" w:rsidRDefault="00D7139A" w:rsidP="00D7139A">
      <w:pPr>
        <w:pStyle w:val="a3"/>
        <w:shd w:val="clear" w:color="auto" w:fill="FFFFFF"/>
        <w:spacing w:before="0" w:beforeAutospacing="0" w:after="400" w:afterAutospacing="0"/>
        <w:rPr>
          <w:rFonts w:ascii="Arial" w:hAnsi="Arial" w:cs="Arial"/>
          <w:color w:val="535358"/>
          <w:sz w:val="27"/>
          <w:szCs w:val="27"/>
        </w:rPr>
      </w:pPr>
      <w:r>
        <w:rPr>
          <w:rFonts w:ascii="Arial" w:hAnsi="Arial" w:cs="Arial"/>
          <w:color w:val="535358"/>
          <w:sz w:val="27"/>
          <w:szCs w:val="27"/>
        </w:rPr>
        <w:t xml:space="preserve">Сама сеть настраивается в (Менеджер </w:t>
      </w:r>
      <w:proofErr w:type="gramStart"/>
      <w:r>
        <w:rPr>
          <w:rFonts w:ascii="Arial" w:hAnsi="Arial" w:cs="Arial"/>
          <w:color w:val="535358"/>
          <w:sz w:val="27"/>
          <w:szCs w:val="27"/>
        </w:rPr>
        <w:t>сетей &gt;</w:t>
      </w:r>
      <w:proofErr w:type="gramEnd"/>
      <w:r>
        <w:rPr>
          <w:rFonts w:ascii="Arial" w:hAnsi="Arial" w:cs="Arial"/>
          <w:color w:val="535358"/>
          <w:sz w:val="27"/>
          <w:szCs w:val="27"/>
        </w:rPr>
        <w:t xml:space="preserve"> NAT).</w:t>
      </w:r>
    </w:p>
    <w:p w:rsidR="00D7139A" w:rsidRDefault="00D7139A"/>
    <w:p w:rsidR="00AC09F5" w:rsidRDefault="00AC09F5" w:rsidP="00D7139A">
      <w:pPr>
        <w:pStyle w:val="3"/>
        <w:shd w:val="clear" w:color="auto" w:fill="FFFFFF"/>
        <w:spacing w:before="0" w:beforeAutospacing="0" w:after="120" w:afterAutospacing="0"/>
        <w:jc w:val="center"/>
        <w:rPr>
          <w:rFonts w:ascii="Arial" w:hAnsi="Arial" w:cs="Arial"/>
          <w:color w:val="2F313D"/>
        </w:rPr>
      </w:pPr>
    </w:p>
    <w:p w:rsidR="00AC09F5" w:rsidRDefault="00AC09F5" w:rsidP="00D7139A">
      <w:pPr>
        <w:pStyle w:val="3"/>
        <w:shd w:val="clear" w:color="auto" w:fill="FFFFFF"/>
        <w:spacing w:before="0" w:beforeAutospacing="0" w:after="120" w:afterAutospacing="0"/>
        <w:jc w:val="center"/>
        <w:rPr>
          <w:rFonts w:ascii="Arial" w:hAnsi="Arial" w:cs="Arial"/>
          <w:color w:val="2F313D"/>
        </w:rPr>
      </w:pPr>
    </w:p>
    <w:p w:rsidR="00D7139A" w:rsidRDefault="00D7139A" w:rsidP="00AC09F5">
      <w:pPr>
        <w:pStyle w:val="3"/>
        <w:shd w:val="clear" w:color="auto" w:fill="FFFFFF"/>
        <w:spacing w:before="0" w:beforeAutospacing="0" w:after="120" w:afterAutospacing="0"/>
        <w:jc w:val="center"/>
        <w:rPr>
          <w:rFonts w:ascii="Arial" w:hAnsi="Arial" w:cs="Arial"/>
          <w:color w:val="2F313D"/>
        </w:rPr>
      </w:pPr>
      <w:proofErr w:type="spellStart"/>
      <w:r>
        <w:rPr>
          <w:rFonts w:ascii="Arial" w:hAnsi="Arial" w:cs="Arial"/>
          <w:color w:val="2F313D"/>
        </w:rPr>
        <w:lastRenderedPageBreak/>
        <w:t>Bridged</w:t>
      </w:r>
      <w:proofErr w:type="spellEnd"/>
      <w:r>
        <w:rPr>
          <w:rFonts w:ascii="Arial" w:hAnsi="Arial" w:cs="Arial"/>
          <w:color w:val="2F313D"/>
        </w:rPr>
        <w:t xml:space="preserve"> </w:t>
      </w:r>
      <w:proofErr w:type="spellStart"/>
      <w:r>
        <w:rPr>
          <w:rFonts w:ascii="Arial" w:hAnsi="Arial" w:cs="Arial"/>
          <w:color w:val="2F313D"/>
        </w:rPr>
        <w:t>networking</w:t>
      </w:r>
      <w:proofErr w:type="spellEnd"/>
      <w:r>
        <w:rPr>
          <w:rFonts w:ascii="Arial" w:hAnsi="Arial" w:cs="Arial"/>
          <w:color w:val="2F313D"/>
        </w:rPr>
        <w:t xml:space="preserve"> (Сетевой мост)</w:t>
      </w:r>
    </w:p>
    <w:p w:rsidR="00AC09F5" w:rsidRDefault="00AC09F5" w:rsidP="00AC09F5">
      <w:pPr>
        <w:jc w:val="center"/>
        <w:rPr>
          <w:noProof/>
        </w:rPr>
      </w:pPr>
    </w:p>
    <w:p w:rsidR="00D7139A" w:rsidRDefault="00D7139A" w:rsidP="00AC09F5">
      <w:pPr>
        <w:jc w:val="center"/>
      </w:pPr>
      <w:r>
        <w:rPr>
          <w:noProof/>
        </w:rPr>
        <w:drawing>
          <wp:inline distT="0" distB="0" distL="0" distR="0" wp14:anchorId="52EC6D1E" wp14:editId="163027B9">
            <wp:extent cx="4114800" cy="27685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157" t="14764" r="22073" b="12834"/>
                    <a:stretch/>
                  </pic:blipFill>
                  <pic:spPr bwMode="auto">
                    <a:xfrm>
                      <a:off x="0" y="0"/>
                      <a:ext cx="4132458" cy="2780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9F5" w:rsidRDefault="00AC09F5" w:rsidP="00AC09F5">
      <w:pPr>
        <w:pStyle w:val="3"/>
        <w:shd w:val="clear" w:color="auto" w:fill="FFFFFF"/>
        <w:spacing w:before="0" w:beforeAutospacing="0" w:after="120" w:afterAutospacing="0"/>
        <w:jc w:val="center"/>
        <w:rPr>
          <w:rFonts w:ascii="Arial" w:hAnsi="Arial" w:cs="Arial"/>
          <w:color w:val="2F313D"/>
        </w:rPr>
      </w:pPr>
      <w:proofErr w:type="spellStart"/>
      <w:r>
        <w:rPr>
          <w:rFonts w:ascii="Arial" w:hAnsi="Arial" w:cs="Arial"/>
          <w:color w:val="2F313D"/>
        </w:rPr>
        <w:t>Internal</w:t>
      </w:r>
      <w:proofErr w:type="spellEnd"/>
      <w:r>
        <w:rPr>
          <w:rFonts w:ascii="Arial" w:hAnsi="Arial" w:cs="Arial"/>
          <w:color w:val="2F313D"/>
        </w:rPr>
        <w:t xml:space="preserve"> </w:t>
      </w:r>
      <w:proofErr w:type="spellStart"/>
      <w:r>
        <w:rPr>
          <w:rFonts w:ascii="Arial" w:hAnsi="Arial" w:cs="Arial"/>
          <w:color w:val="2F313D"/>
        </w:rPr>
        <w:t>networking</w:t>
      </w:r>
      <w:proofErr w:type="spellEnd"/>
      <w:r>
        <w:rPr>
          <w:rFonts w:ascii="Arial" w:hAnsi="Arial" w:cs="Arial"/>
          <w:color w:val="2F313D"/>
        </w:rPr>
        <w:t xml:space="preserve"> (Внутренняя сеть)</w:t>
      </w:r>
    </w:p>
    <w:p w:rsidR="00AC09F5" w:rsidRDefault="00AC09F5" w:rsidP="00AC09F5">
      <w:pPr>
        <w:jc w:val="center"/>
        <w:rPr>
          <w:noProof/>
        </w:rPr>
      </w:pPr>
    </w:p>
    <w:p w:rsidR="00AC09F5" w:rsidRDefault="00AC09F5" w:rsidP="00AC09F5">
      <w:pPr>
        <w:jc w:val="center"/>
      </w:pPr>
      <w:r>
        <w:rPr>
          <w:noProof/>
        </w:rPr>
        <w:drawing>
          <wp:inline distT="0" distB="0" distL="0" distR="0" wp14:anchorId="4B3807E4" wp14:editId="1E921EBC">
            <wp:extent cx="3448050" cy="2466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401" t="18171" r="22555" b="8291"/>
                    <a:stretch/>
                  </pic:blipFill>
                  <pic:spPr bwMode="auto">
                    <a:xfrm>
                      <a:off x="0" y="0"/>
                      <a:ext cx="3448050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09F5" w:rsidRDefault="00AC09F5" w:rsidP="00AC09F5">
      <w:pPr>
        <w:pStyle w:val="3"/>
        <w:shd w:val="clear" w:color="auto" w:fill="FFFFFF"/>
        <w:spacing w:before="0" w:beforeAutospacing="0" w:after="120" w:afterAutospacing="0"/>
        <w:jc w:val="center"/>
        <w:rPr>
          <w:rFonts w:ascii="Arial" w:hAnsi="Arial" w:cs="Arial"/>
          <w:color w:val="2F313D"/>
        </w:rPr>
      </w:pPr>
      <w:proofErr w:type="spellStart"/>
      <w:r>
        <w:rPr>
          <w:rFonts w:ascii="Arial" w:hAnsi="Arial" w:cs="Arial"/>
          <w:color w:val="2F313D"/>
        </w:rPr>
        <w:t>Host-Only</w:t>
      </w:r>
      <w:proofErr w:type="spellEnd"/>
      <w:r>
        <w:rPr>
          <w:rFonts w:ascii="Arial" w:hAnsi="Arial" w:cs="Arial"/>
          <w:color w:val="2F313D"/>
        </w:rPr>
        <w:t xml:space="preserve"> </w:t>
      </w:r>
      <w:proofErr w:type="spellStart"/>
      <w:r>
        <w:rPr>
          <w:rFonts w:ascii="Arial" w:hAnsi="Arial" w:cs="Arial"/>
          <w:color w:val="2F313D"/>
        </w:rPr>
        <w:t>Networking</w:t>
      </w:r>
      <w:proofErr w:type="spellEnd"/>
      <w:r>
        <w:rPr>
          <w:rFonts w:ascii="Arial" w:hAnsi="Arial" w:cs="Arial"/>
          <w:color w:val="2F313D"/>
        </w:rPr>
        <w:t xml:space="preserve"> (Виртуальный адаптер хоста)</w:t>
      </w:r>
    </w:p>
    <w:p w:rsidR="00AC09F5" w:rsidRDefault="00AC09F5" w:rsidP="00AC09F5">
      <w:pPr>
        <w:jc w:val="center"/>
        <w:rPr>
          <w:noProof/>
        </w:rPr>
      </w:pPr>
    </w:p>
    <w:p w:rsidR="00AC09F5" w:rsidRPr="00D7139A" w:rsidRDefault="00AC09F5" w:rsidP="00AC09F5">
      <w:pPr>
        <w:jc w:val="center"/>
      </w:pPr>
      <w:r>
        <w:rPr>
          <w:noProof/>
        </w:rPr>
        <w:drawing>
          <wp:inline distT="0" distB="0" distL="0" distR="0" wp14:anchorId="6E25E306" wp14:editId="1CF7B0D0">
            <wp:extent cx="3371850" cy="2390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326" t="17320" r="21913" b="11414"/>
                    <a:stretch/>
                  </pic:blipFill>
                  <pic:spPr bwMode="auto">
                    <a:xfrm>
                      <a:off x="0" y="0"/>
                      <a:ext cx="337185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09F5" w:rsidRPr="00D7139A" w:rsidSect="00AC09F5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FE"/>
    <w:rsid w:val="00133EBF"/>
    <w:rsid w:val="008E7306"/>
    <w:rsid w:val="00AC09F5"/>
    <w:rsid w:val="00B0529D"/>
    <w:rsid w:val="00B71E03"/>
    <w:rsid w:val="00CD0AFE"/>
    <w:rsid w:val="00D7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FE358"/>
  <w15:chartTrackingRefBased/>
  <w15:docId w15:val="{AC117FFB-A290-42B0-8C44-F0C5C208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71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713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71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713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7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3</cp:revision>
  <dcterms:created xsi:type="dcterms:W3CDTF">2023-12-14T00:57:00Z</dcterms:created>
  <dcterms:modified xsi:type="dcterms:W3CDTF">2023-12-14T01:23:00Z</dcterms:modified>
</cp:coreProperties>
</file>