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0621A3" w:rsidRDefault="000621A3" w:rsidP="000621A3">
      <w:pPr>
        <w:rPr>
          <w:b/>
        </w:rPr>
      </w:pPr>
      <w:r>
        <w:rPr>
          <w:b/>
        </w:rPr>
        <w:t xml:space="preserve">                              </w:t>
      </w:r>
      <w:r>
        <w:rPr>
          <w:b/>
        </w:rPr>
        <w:t>Grupo 3                                                       Curso: 9no A                          Fecha:               10/9/24</w:t>
      </w:r>
    </w:p>
    <w:p w:rsidR="000621A3" w:rsidRPr="000621A3" w:rsidRDefault="00000000" w:rsidP="000621A3">
      <w:pPr>
        <w:jc w:val="both"/>
        <w:rPr>
          <w:rFonts w:ascii="Roboto" w:eastAsia="Roboto" w:hAnsi="Roboto" w:cs="Roboto"/>
          <w:color w:val="3C4043"/>
          <w:sz w:val="20"/>
          <w:szCs w:val="20"/>
        </w:rPr>
      </w:pPr>
      <w:r>
        <w:rPr>
          <w:b/>
          <w:sz w:val="20"/>
          <w:szCs w:val="20"/>
        </w:rPr>
        <w:t xml:space="preserve">Ejercicio: </w:t>
      </w:r>
      <w:r w:rsidR="000621A3" w:rsidRPr="000621A3">
        <w:rPr>
          <w:rFonts w:ascii="Roboto" w:eastAsia="Roboto" w:hAnsi="Roboto" w:cs="Roboto"/>
          <w:color w:val="3C4043"/>
          <w:sz w:val="20"/>
          <w:szCs w:val="20"/>
        </w:rPr>
        <w:t>Implementar una versión básica del autómata celular "Juego de la Vida".</w:t>
      </w:r>
    </w:p>
    <w:p w:rsidR="000621A3" w:rsidRPr="000621A3" w:rsidRDefault="000621A3" w:rsidP="000621A3">
      <w:pPr>
        <w:numPr>
          <w:ilvl w:val="0"/>
          <w:numId w:val="3"/>
        </w:numPr>
        <w:rPr>
          <w:rFonts w:ascii="Roboto" w:eastAsia="Roboto" w:hAnsi="Roboto" w:cs="Roboto"/>
          <w:color w:val="3C4043"/>
          <w:sz w:val="20"/>
          <w:szCs w:val="20"/>
        </w:rPr>
      </w:pPr>
      <w:r w:rsidRPr="000621A3">
        <w:rPr>
          <w:rFonts w:ascii="Roboto" w:eastAsia="Roboto" w:hAnsi="Roboto" w:cs="Roboto"/>
          <w:color w:val="3C4043"/>
          <w:sz w:val="20"/>
          <w:szCs w:val="20"/>
        </w:rPr>
        <w:t>Crea una cuadrícula con un tamaño definido (por ejemplo, 5x5).</w:t>
      </w:r>
    </w:p>
    <w:p w:rsidR="000621A3" w:rsidRPr="000621A3" w:rsidRDefault="000621A3" w:rsidP="000621A3">
      <w:pPr>
        <w:numPr>
          <w:ilvl w:val="0"/>
          <w:numId w:val="3"/>
        </w:numPr>
        <w:rPr>
          <w:rFonts w:ascii="Roboto" w:eastAsia="Roboto" w:hAnsi="Roboto" w:cs="Roboto"/>
          <w:color w:val="3C4043"/>
          <w:sz w:val="20"/>
          <w:szCs w:val="20"/>
        </w:rPr>
      </w:pPr>
      <w:r w:rsidRPr="000621A3">
        <w:rPr>
          <w:rFonts w:ascii="Roboto" w:eastAsia="Roboto" w:hAnsi="Roboto" w:cs="Roboto"/>
          <w:color w:val="3C4043"/>
          <w:sz w:val="20"/>
          <w:szCs w:val="20"/>
        </w:rPr>
        <w:t>Permite al jugador definir el estado inicial de las celdas (vivas o muertas).</w:t>
      </w:r>
    </w:p>
    <w:p w:rsidR="000621A3" w:rsidRPr="000621A3" w:rsidRDefault="000621A3" w:rsidP="000621A3">
      <w:pPr>
        <w:numPr>
          <w:ilvl w:val="0"/>
          <w:numId w:val="3"/>
        </w:numPr>
        <w:rPr>
          <w:rFonts w:ascii="Roboto" w:eastAsia="Roboto" w:hAnsi="Roboto" w:cs="Roboto"/>
          <w:color w:val="3C4043"/>
          <w:sz w:val="20"/>
          <w:szCs w:val="20"/>
        </w:rPr>
      </w:pPr>
      <w:r w:rsidRPr="000621A3">
        <w:rPr>
          <w:rFonts w:ascii="Roboto" w:eastAsia="Roboto" w:hAnsi="Roboto" w:cs="Roboto"/>
          <w:color w:val="3C4043"/>
          <w:sz w:val="20"/>
          <w:szCs w:val="20"/>
        </w:rPr>
        <w:t>Aplica las reglas del Juego de la Vida para actualizar el estado de las celdas en cada iteración:</w:t>
      </w:r>
    </w:p>
    <w:p w:rsidR="000621A3" w:rsidRPr="000621A3" w:rsidRDefault="000621A3" w:rsidP="000621A3">
      <w:pPr>
        <w:numPr>
          <w:ilvl w:val="1"/>
          <w:numId w:val="3"/>
        </w:numPr>
        <w:rPr>
          <w:rFonts w:ascii="Roboto" w:eastAsia="Roboto" w:hAnsi="Roboto" w:cs="Roboto"/>
          <w:color w:val="3C4043"/>
          <w:sz w:val="20"/>
          <w:szCs w:val="20"/>
        </w:rPr>
      </w:pPr>
      <w:r w:rsidRPr="000621A3">
        <w:rPr>
          <w:rFonts w:ascii="Roboto" w:eastAsia="Roboto" w:hAnsi="Roboto" w:cs="Roboto"/>
          <w:color w:val="3C4043"/>
          <w:sz w:val="20"/>
          <w:szCs w:val="20"/>
        </w:rPr>
        <w:t>Una celda viva con 2 o 3 vecinos vivos permanece viva; de lo contrario, muere.</w:t>
      </w:r>
    </w:p>
    <w:p w:rsidR="000621A3" w:rsidRPr="000621A3" w:rsidRDefault="000621A3" w:rsidP="000621A3">
      <w:pPr>
        <w:numPr>
          <w:ilvl w:val="1"/>
          <w:numId w:val="3"/>
        </w:numPr>
        <w:rPr>
          <w:rFonts w:ascii="Roboto" w:eastAsia="Roboto" w:hAnsi="Roboto" w:cs="Roboto"/>
          <w:color w:val="3C4043"/>
          <w:sz w:val="20"/>
          <w:szCs w:val="20"/>
        </w:rPr>
      </w:pPr>
      <w:r w:rsidRPr="000621A3">
        <w:rPr>
          <w:rFonts w:ascii="Roboto" w:eastAsia="Roboto" w:hAnsi="Roboto" w:cs="Roboto"/>
          <w:color w:val="3C4043"/>
          <w:sz w:val="20"/>
          <w:szCs w:val="20"/>
        </w:rPr>
        <w:t>Una celda muerta con exactamente 3 vecinos vivos se convierte en una celda viva.</w:t>
      </w:r>
    </w:p>
    <w:p w:rsidR="000621A3" w:rsidRPr="000621A3" w:rsidRDefault="000621A3" w:rsidP="000621A3">
      <w:pPr>
        <w:numPr>
          <w:ilvl w:val="0"/>
          <w:numId w:val="3"/>
        </w:numPr>
        <w:rPr>
          <w:rFonts w:ascii="Roboto" w:eastAsia="Roboto" w:hAnsi="Roboto" w:cs="Roboto"/>
          <w:color w:val="3C4043"/>
          <w:sz w:val="20"/>
          <w:szCs w:val="20"/>
        </w:rPr>
      </w:pPr>
      <w:r w:rsidRPr="000621A3">
        <w:rPr>
          <w:rFonts w:ascii="Roboto" w:eastAsia="Roboto" w:hAnsi="Roboto" w:cs="Roboto"/>
          <w:color w:val="3C4043"/>
          <w:sz w:val="20"/>
          <w:szCs w:val="20"/>
        </w:rPr>
        <w:t>Muestra la cuadrícula después de cada iteración y repite el proceso por un número de iteraciones o hasta que el estado se estabilice.</w:t>
      </w:r>
    </w:p>
    <w:p w:rsidR="0008780F" w:rsidRDefault="00000000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Análisis: </w:t>
      </w:r>
    </w:p>
    <w:p w:rsidR="000621A3" w:rsidRPr="000621A3" w:rsidRDefault="000621A3" w:rsidP="000621A3">
      <w:pPr>
        <w:numPr>
          <w:ilvl w:val="0"/>
          <w:numId w:val="4"/>
        </w:numPr>
        <w:rPr>
          <w:rFonts w:ascii="Roboto" w:eastAsia="Roboto" w:hAnsi="Roboto" w:cs="Roboto"/>
          <w:color w:val="3C4043"/>
          <w:sz w:val="20"/>
          <w:szCs w:val="20"/>
        </w:rPr>
      </w:pPr>
      <w:r w:rsidRPr="000621A3">
        <w:rPr>
          <w:rFonts w:ascii="Roboto" w:eastAsia="Roboto" w:hAnsi="Roboto" w:cs="Roboto"/>
          <w:color w:val="3C4043"/>
          <w:sz w:val="20"/>
          <w:szCs w:val="20"/>
        </w:rPr>
        <w:t>Crea una cuadrícula con un tamaño definido (por ejemplo, 5x5).</w:t>
      </w:r>
    </w:p>
    <w:p w:rsidR="000621A3" w:rsidRPr="000621A3" w:rsidRDefault="000621A3" w:rsidP="000621A3">
      <w:pPr>
        <w:numPr>
          <w:ilvl w:val="0"/>
          <w:numId w:val="4"/>
        </w:numPr>
        <w:rPr>
          <w:rFonts w:ascii="Roboto" w:eastAsia="Roboto" w:hAnsi="Roboto" w:cs="Roboto"/>
          <w:color w:val="3C4043"/>
          <w:sz w:val="20"/>
          <w:szCs w:val="20"/>
        </w:rPr>
      </w:pPr>
      <w:r w:rsidRPr="000621A3">
        <w:rPr>
          <w:rFonts w:ascii="Roboto" w:eastAsia="Roboto" w:hAnsi="Roboto" w:cs="Roboto"/>
          <w:color w:val="3C4043"/>
          <w:sz w:val="20"/>
          <w:szCs w:val="20"/>
        </w:rPr>
        <w:t>Permite al jugador definir el estado inicial de las celdas (vivas o muertas).</w:t>
      </w:r>
    </w:p>
    <w:p w:rsidR="000621A3" w:rsidRPr="000621A3" w:rsidRDefault="000621A3" w:rsidP="000621A3">
      <w:pPr>
        <w:numPr>
          <w:ilvl w:val="0"/>
          <w:numId w:val="4"/>
        </w:numPr>
        <w:rPr>
          <w:rFonts w:ascii="Roboto" w:eastAsia="Roboto" w:hAnsi="Roboto" w:cs="Roboto"/>
          <w:color w:val="3C4043"/>
          <w:sz w:val="20"/>
          <w:szCs w:val="20"/>
        </w:rPr>
      </w:pPr>
      <w:r w:rsidRPr="000621A3">
        <w:rPr>
          <w:rFonts w:ascii="Roboto" w:eastAsia="Roboto" w:hAnsi="Roboto" w:cs="Roboto"/>
          <w:color w:val="3C4043"/>
          <w:sz w:val="20"/>
          <w:szCs w:val="20"/>
        </w:rPr>
        <w:t>Aplica las reglas del Juego de la Vida para actualizar el estado de las celdas en cada iteración:</w:t>
      </w:r>
    </w:p>
    <w:p w:rsidR="000621A3" w:rsidRPr="000621A3" w:rsidRDefault="000621A3" w:rsidP="000621A3">
      <w:pPr>
        <w:numPr>
          <w:ilvl w:val="0"/>
          <w:numId w:val="4"/>
        </w:numPr>
        <w:rPr>
          <w:rFonts w:ascii="Roboto" w:eastAsia="Roboto" w:hAnsi="Roboto" w:cs="Roboto"/>
          <w:color w:val="3C4043"/>
          <w:sz w:val="20"/>
          <w:szCs w:val="20"/>
        </w:rPr>
      </w:pPr>
      <w:r w:rsidRPr="000621A3">
        <w:rPr>
          <w:rFonts w:ascii="Roboto" w:eastAsia="Roboto" w:hAnsi="Roboto" w:cs="Roboto"/>
          <w:color w:val="3C4043"/>
          <w:sz w:val="20"/>
          <w:szCs w:val="20"/>
        </w:rPr>
        <w:t>Muestra la cuadrícula después de cada iteración y repite el proceso por un número de iteraciones o hasta que el estado se estabilice.</w:t>
      </w:r>
    </w:p>
    <w:p w:rsidR="0008780F" w:rsidRDefault="00000000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Variables: </w:t>
      </w:r>
    </w:p>
    <w:p w:rsidR="0008780F" w:rsidRDefault="00000000">
      <w:pPr>
        <w:rPr>
          <w:sz w:val="20"/>
          <w:szCs w:val="20"/>
        </w:rPr>
      </w:pPr>
      <w:r>
        <w:rPr>
          <w:sz w:val="20"/>
          <w:szCs w:val="20"/>
        </w:rPr>
        <w:t xml:space="preserve">Variable Numérica tipo Entero: n= Número que ingresa; i= Contador. </w:t>
      </w:r>
    </w:p>
    <w:p w:rsidR="0008780F" w:rsidRDefault="00000000">
      <w:pPr>
        <w:rPr>
          <w:sz w:val="20"/>
          <w:szCs w:val="20"/>
        </w:rPr>
      </w:pPr>
      <w:r>
        <w:rPr>
          <w:sz w:val="20"/>
          <w:szCs w:val="20"/>
        </w:rPr>
        <w:t xml:space="preserve">Variable Lógica: </w:t>
      </w:r>
      <w:proofErr w:type="spellStart"/>
      <w:r>
        <w:rPr>
          <w:sz w:val="20"/>
          <w:szCs w:val="20"/>
        </w:rPr>
        <w:t>np</w:t>
      </w:r>
      <w:proofErr w:type="spellEnd"/>
      <w:r>
        <w:rPr>
          <w:sz w:val="20"/>
          <w:szCs w:val="20"/>
        </w:rPr>
        <w:t>=número positivo.</w:t>
      </w:r>
    </w:p>
    <w:p w:rsidR="0008780F" w:rsidRDefault="0008780F">
      <w:pPr>
        <w:rPr>
          <w:sz w:val="20"/>
          <w:szCs w:val="20"/>
        </w:rPr>
      </w:pPr>
    </w:p>
    <w:p w:rsidR="0008780F" w:rsidRDefault="000621A3">
      <w:pPr>
        <w:rPr>
          <w:b/>
          <w:sz w:val="20"/>
          <w:szCs w:val="20"/>
        </w:rPr>
      </w:pPr>
      <w:r w:rsidRPr="000621A3">
        <w:rPr>
          <w:noProof/>
        </w:rPr>
        <w:drawing>
          <wp:anchor distT="0" distB="0" distL="114300" distR="114300" simplePos="0" relativeHeight="251663360" behindDoc="0" locked="0" layoutInCell="1" allowOverlap="1" wp14:anchorId="1B87EA3A">
            <wp:simplePos x="0" y="0"/>
            <wp:positionH relativeFrom="column">
              <wp:posOffset>-17145</wp:posOffset>
            </wp:positionH>
            <wp:positionV relativeFrom="paragraph">
              <wp:posOffset>761365</wp:posOffset>
            </wp:positionV>
            <wp:extent cx="4276725" cy="2558968"/>
            <wp:effectExtent l="0" t="0" r="0" b="0"/>
            <wp:wrapSquare wrapText="bothSides"/>
            <wp:docPr id="213933856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33856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558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b/>
          <w:sz w:val="20"/>
          <w:szCs w:val="20"/>
        </w:rPr>
        <w:t xml:space="preserve">Pseudocódigo: </w:t>
      </w:r>
    </w:p>
    <w:p w:rsidR="0008780F" w:rsidRDefault="000621A3">
      <w:pPr>
        <w:rPr>
          <w:noProof/>
        </w:rPr>
      </w:pPr>
      <w:r w:rsidRPr="000621A3">
        <w:rPr>
          <w:noProof/>
        </w:rPr>
        <w:lastRenderedPageBreak/>
        <w:t xml:space="preserve"> </w:t>
      </w:r>
      <w:r w:rsidRPr="000621A3">
        <w:rPr>
          <w:b/>
          <w:sz w:val="20"/>
          <w:szCs w:val="20"/>
        </w:rPr>
        <w:drawing>
          <wp:inline distT="0" distB="0" distL="0" distR="0" wp14:anchorId="107C5F61" wp14:editId="19EF7DA2">
            <wp:extent cx="4362450" cy="2628484"/>
            <wp:effectExtent l="0" t="0" r="0" b="635"/>
            <wp:docPr id="185433796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337967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62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1A3" w:rsidRDefault="000621A3">
      <w:pPr>
        <w:rPr>
          <w:b/>
          <w:sz w:val="20"/>
          <w:szCs w:val="20"/>
        </w:rPr>
      </w:pPr>
      <w:r w:rsidRPr="000621A3">
        <w:rPr>
          <w:b/>
          <w:sz w:val="20"/>
          <w:szCs w:val="20"/>
        </w:rPr>
        <w:drawing>
          <wp:inline distT="0" distB="0" distL="0" distR="0" wp14:anchorId="5C77A008" wp14:editId="1A0BB62C">
            <wp:extent cx="4371975" cy="2845660"/>
            <wp:effectExtent l="0" t="0" r="0" b="0"/>
            <wp:docPr id="3285281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5281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7217" cy="284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80F" w:rsidRDefault="0008780F">
      <w:pPr>
        <w:rPr>
          <w:b/>
          <w:sz w:val="20"/>
          <w:szCs w:val="20"/>
        </w:rPr>
      </w:pPr>
    </w:p>
    <w:p w:rsidR="0008780F" w:rsidRDefault="000621A3">
      <w:pPr>
        <w:rPr>
          <w:b/>
          <w:sz w:val="20"/>
          <w:szCs w:val="20"/>
        </w:rPr>
      </w:pPr>
      <w:r w:rsidRPr="000621A3">
        <w:rPr>
          <w:b/>
          <w:sz w:val="20"/>
          <w:szCs w:val="20"/>
        </w:rPr>
        <w:drawing>
          <wp:inline distT="0" distB="0" distL="0" distR="0" wp14:anchorId="09C31C99" wp14:editId="1CDADC0A">
            <wp:extent cx="4229100" cy="2461381"/>
            <wp:effectExtent l="0" t="0" r="0" b="0"/>
            <wp:docPr id="163739400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394004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0807" cy="246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80F" w:rsidRDefault="0008780F">
      <w:pPr>
        <w:rPr>
          <w:b/>
          <w:sz w:val="20"/>
          <w:szCs w:val="20"/>
        </w:rPr>
      </w:pPr>
    </w:p>
    <w:p w:rsidR="0008780F" w:rsidRPr="00076106" w:rsidRDefault="000621A3">
      <w:pPr>
        <w:rPr>
          <w:b/>
          <w:sz w:val="20"/>
          <w:szCs w:val="20"/>
        </w:rPr>
      </w:pPr>
      <w:r w:rsidRPr="000621A3">
        <w:rPr>
          <w:b/>
          <w:sz w:val="20"/>
          <w:szCs w:val="20"/>
        </w:rPr>
        <w:lastRenderedPageBreak/>
        <w:drawing>
          <wp:inline distT="0" distB="0" distL="0" distR="0" wp14:anchorId="76B6E639" wp14:editId="24B5F760">
            <wp:extent cx="6840855" cy="3029585"/>
            <wp:effectExtent l="0" t="0" r="0" b="0"/>
            <wp:docPr id="183579041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79041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80F" w:rsidRDefault="0008780F">
      <w:pPr>
        <w:rPr>
          <w:sz w:val="20"/>
          <w:szCs w:val="20"/>
        </w:rPr>
      </w:pPr>
    </w:p>
    <w:p w:rsidR="0008780F" w:rsidRDefault="00000000">
      <w:pPr>
        <w:rPr>
          <w:b/>
          <w:sz w:val="20"/>
          <w:szCs w:val="20"/>
        </w:rPr>
      </w:pPr>
      <w:r>
        <w:rPr>
          <w:b/>
          <w:sz w:val="20"/>
          <w:szCs w:val="20"/>
        </w:rPr>
        <w:t>Firma del estudiante: ___________________________________   Calificación: __________________________</w:t>
      </w:r>
    </w:p>
    <w:sectPr w:rsidR="0008780F">
      <w:headerReference w:type="default" r:id="rId13"/>
      <w:footerReference w:type="default" r:id="rId14"/>
      <w:pgSz w:w="11906" w:h="16838"/>
      <w:pgMar w:top="1134" w:right="566" w:bottom="993" w:left="567" w:header="426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C87CBF" w:rsidRDefault="00C87CBF">
      <w:pPr>
        <w:spacing w:after="0" w:line="240" w:lineRule="auto"/>
      </w:pPr>
      <w:r>
        <w:separator/>
      </w:r>
    </w:p>
  </w:endnote>
  <w:endnote w:type="continuationSeparator" w:id="0">
    <w:p w:rsidR="00C87CBF" w:rsidRDefault="00C87C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A0469370-5A6C-4833-AB5C-06D29562AE1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B22AEEC5-B3D8-4AE1-A913-E9E2524FCAF0}"/>
    <w:embedBold r:id="rId3" w:fontKey="{08D588A6-3280-4BED-8BD3-DC38C7C23722}"/>
    <w:embedBoldItalic r:id="rId4" w:fontKey="{3EBB83C8-C323-4DE0-B869-AA242F74978B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3B75AE7E-9309-44F3-81DB-4E7FD3A78F98}"/>
    <w:embedItalic r:id="rId6" w:fontKey="{5A8A22AC-029E-49A3-92C7-8148EFD2C0C0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7" w:fontKey="{413B87BB-F982-46ED-9ECE-97D0A7BF7D04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8" w:fontKey="{3697A359-4849-4835-B16C-4B6C55F31F31}"/>
    <w:embedBold r:id="rId9" w:fontKey="{041CFBA0-187B-4932-A30F-0036796E9647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10" w:fontKey="{8EB1F8BC-81C1-4FEE-93D0-8D9F9D9CE0E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08780F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b/>
        <w:i/>
        <w:color w:val="000000"/>
        <w:sz w:val="20"/>
        <w:szCs w:val="20"/>
      </w:rPr>
    </w:pPr>
    <w:r>
      <w:rPr>
        <w:b/>
        <w:i/>
        <w:color w:val="000000"/>
        <w:sz w:val="20"/>
        <w:szCs w:val="20"/>
      </w:rPr>
      <w:t>Lcdo. Joel Hernández Calero - Informática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C87CBF" w:rsidRDefault="00C87CBF">
      <w:pPr>
        <w:spacing w:after="0" w:line="240" w:lineRule="auto"/>
      </w:pPr>
      <w:r>
        <w:separator/>
      </w:r>
    </w:p>
  </w:footnote>
  <w:footnote w:type="continuationSeparator" w:id="0">
    <w:p w:rsidR="00C87CBF" w:rsidRDefault="00C87C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08780F" w:rsidRDefault="00000000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center"/>
      <w:rPr>
        <w:rFonts w:ascii="Verdana" w:eastAsia="Verdana" w:hAnsi="Verdana" w:cs="Verdana"/>
        <w:b/>
        <w:color w:val="000000"/>
        <w:sz w:val="18"/>
        <w:szCs w:val="18"/>
      </w:rPr>
    </w:pPr>
    <w:r>
      <w:rPr>
        <w:rFonts w:ascii="Verdana" w:eastAsia="Verdana" w:hAnsi="Verdana" w:cs="Verdana"/>
        <w:b/>
        <w:color w:val="000000"/>
        <w:sz w:val="18"/>
        <w:szCs w:val="18"/>
      </w:rPr>
      <w:t> </w:t>
    </w:r>
    <w:r>
      <w:rPr>
        <w:noProof/>
      </w:rPr>
      <w:drawing>
        <wp:anchor distT="0" distB="0" distL="114300" distR="114300" simplePos="0" relativeHeight="251658240" behindDoc="0" locked="0" layoutInCell="1" hidden="0" allowOverlap="1">
          <wp:simplePos x="0" y="0"/>
          <wp:positionH relativeFrom="column">
            <wp:posOffset>3224213</wp:posOffset>
          </wp:positionH>
          <wp:positionV relativeFrom="paragraph">
            <wp:posOffset>-180974</wp:posOffset>
          </wp:positionV>
          <wp:extent cx="394561" cy="447675"/>
          <wp:effectExtent l="0" t="0" r="0" b="0"/>
          <wp:wrapNone/>
          <wp:docPr id="17" name="image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94561" cy="4476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08780F" w:rsidRDefault="0008780F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center"/>
      <w:rPr>
        <w:rFonts w:ascii="Verdana" w:eastAsia="Verdana" w:hAnsi="Verdana" w:cs="Verdana"/>
        <w:b/>
        <w:sz w:val="18"/>
        <w:szCs w:val="18"/>
      </w:rPr>
    </w:pPr>
  </w:p>
  <w:p w:rsidR="0008780F" w:rsidRDefault="00000000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center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rFonts w:ascii="Verdana" w:eastAsia="Verdana" w:hAnsi="Verdana" w:cs="Verdana"/>
        <w:b/>
        <w:color w:val="000000"/>
        <w:sz w:val="18"/>
        <w:szCs w:val="18"/>
      </w:rPr>
      <w:t>UNIDAD EDUCATIVA MONTEPIEDRA</w:t>
    </w:r>
  </w:p>
  <w:p w:rsidR="0008780F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b/>
      </w:rPr>
    </w:pPr>
    <w:r>
      <w:rPr>
        <w:b/>
      </w:rPr>
      <w:t>INFORMÁTICA - FUNDAMENTOS DE PROGRAMACIÓN USANDO PSEINT</w:t>
    </w:r>
  </w:p>
  <w:p w:rsidR="0008780F" w:rsidRDefault="0008780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b/>
      </w:rPr>
    </w:pPr>
  </w:p>
  <w:p w:rsidR="0008780F" w:rsidRDefault="0008780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b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78003C"/>
    <w:multiLevelType w:val="multilevel"/>
    <w:tmpl w:val="3814AA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43316FC"/>
    <w:multiLevelType w:val="multilevel"/>
    <w:tmpl w:val="F0186E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0ED6D05"/>
    <w:multiLevelType w:val="multilevel"/>
    <w:tmpl w:val="2A1CC3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9C16A0"/>
    <w:multiLevelType w:val="multilevel"/>
    <w:tmpl w:val="F0186E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39537488">
    <w:abstractNumId w:val="2"/>
  </w:num>
  <w:num w:numId="2" w16cid:durableId="39522537">
    <w:abstractNumId w:val="0"/>
  </w:num>
  <w:num w:numId="3" w16cid:durableId="105085363">
    <w:abstractNumId w:val="1"/>
  </w:num>
  <w:num w:numId="4" w16cid:durableId="94688986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780F"/>
    <w:rsid w:val="000621A3"/>
    <w:rsid w:val="00076106"/>
    <w:rsid w:val="0008780F"/>
    <w:rsid w:val="0067729A"/>
    <w:rsid w:val="00C87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75E534"/>
  <w15:docId w15:val="{44BBB80E-5535-40B8-AE7B-4609FCDE8E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EC" w:eastAsia="es-EC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4DF3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aconcuadrcula">
    <w:name w:val="Table Grid"/>
    <w:basedOn w:val="Tablanormal"/>
    <w:uiPriority w:val="39"/>
    <w:rsid w:val="00824D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824DF3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824DF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24DF3"/>
  </w:style>
  <w:style w:type="paragraph" w:styleId="Piedepgina">
    <w:name w:val="footer"/>
    <w:basedOn w:val="Normal"/>
    <w:link w:val="PiedepginaCar"/>
    <w:uiPriority w:val="99"/>
    <w:unhideWhenUsed/>
    <w:rsid w:val="00824DF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24DF3"/>
  </w:style>
  <w:style w:type="paragraph" w:styleId="NormalWeb">
    <w:name w:val="Normal (Web)"/>
    <w:basedOn w:val="Normal"/>
    <w:uiPriority w:val="99"/>
    <w:semiHidden/>
    <w:unhideWhenUsed/>
    <w:rsid w:val="001615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242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9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8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f3GzKS7L76t06PU5oWg4+RG7bwA==">CgMxLjA4AHIhMUZ6TU1mTGhWNGpsU1MtU3A1WHQyZmRfNFFtVkE1Y19p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216</Words>
  <Characters>1190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DocentesMTP</dc:creator>
  <cp:lastModifiedBy>YANI</cp:lastModifiedBy>
  <cp:revision>3</cp:revision>
  <dcterms:created xsi:type="dcterms:W3CDTF">2024-09-11T04:32:00Z</dcterms:created>
  <dcterms:modified xsi:type="dcterms:W3CDTF">2024-09-11T04:32:00Z</dcterms:modified>
</cp:coreProperties>
</file>