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6CC5" w14:textId="355E2122" w:rsidR="00F309AA" w:rsidRDefault="00F309AA" w:rsidP="005F02C2">
      <w:pPr>
        <w:rPr>
          <w:b/>
          <w:bCs/>
        </w:rPr>
      </w:pPr>
      <w:r>
        <w:rPr>
          <w:b/>
          <w:bCs/>
          <w:noProof/>
        </w:rPr>
        <w:drawing>
          <wp:inline distT="0" distB="0" distL="0" distR="0" wp14:anchorId="7729D99C" wp14:editId="12B1BCB9">
            <wp:extent cx="5943600" cy="4379595"/>
            <wp:effectExtent l="0" t="0" r="0" b="1905"/>
            <wp:docPr id="302494032" name="Picture 2" descr="A diagram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94032" name="Picture 2" descr="A diagram of a crim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p>
    <w:p w14:paraId="6FFC049A" w14:textId="7D3D2488" w:rsidR="005F02C2" w:rsidRPr="005F02C2" w:rsidRDefault="005F02C2" w:rsidP="005F02C2">
      <w:r w:rsidRPr="005F02C2">
        <w:rPr>
          <w:b/>
          <w:bCs/>
        </w:rPr>
        <w:t xml:space="preserve">Justification of Design Choices: </w:t>
      </w:r>
      <w:r w:rsidRPr="005F02C2">
        <w:t>With an emphasis on optimising analytical efficiency and data retrieval precision, the schema for the crime analysis database was created to best capture the intricate relationships present in crime data. The necessity to thoroughly examine each entity's different qualities and their interconnections led to the decision to portray Crimes, Neighbourhoods, Beats, and Properties as separate nodes rather than merely properties. Neighbourhoods as nodes, for example, provide in-depth geographic analysis and make it easier to examine crime patterns in different areas, improving the capacity to identify crime hotspots.</w:t>
      </w:r>
    </w:p>
    <w:p w14:paraId="3E079AA6" w14:textId="3E5DFB04" w:rsidR="006B793B" w:rsidRPr="006B793B" w:rsidRDefault="006B793B" w:rsidP="006B793B">
      <w:r>
        <w:t>I</w:t>
      </w:r>
      <w:r w:rsidRPr="006B793B">
        <w:t xml:space="preserve">n order to evaluate the effectiveness of police patrols and tactics, it is essential to directly examine the connections between particular criminal incidents and law enforcement operations, which is made possible by Crimes and Beats as nodes. </w:t>
      </w:r>
    </w:p>
    <w:p w14:paraId="3E0C4A90" w14:textId="1ECA5D53" w:rsidR="006B793B" w:rsidRDefault="006B793B" w:rsidP="005F02C2">
      <w:r w:rsidRPr="006B793B">
        <w:t xml:space="preserve">Properties as nodes allow for an in-depth analysis of the types of properties involved in crimes, </w:t>
      </w:r>
      <w:r>
        <w:t>aiding</w:t>
      </w:r>
      <w:r w:rsidRPr="006B793B">
        <w:t xml:space="preserve"> in</w:t>
      </w:r>
      <w:r>
        <w:t xml:space="preserve"> the</w:t>
      </w:r>
      <w:r w:rsidRPr="006B793B">
        <w:t xml:space="preserve"> understanding </w:t>
      </w:r>
      <w:r>
        <w:t xml:space="preserve">of </w:t>
      </w:r>
      <w:r w:rsidRPr="006B793B">
        <w:t>crime types related to specific properties, such as residential or commercial areas.</w:t>
      </w:r>
      <w:r w:rsidRPr="006B793B">
        <w:t xml:space="preserve"> </w:t>
      </w:r>
    </w:p>
    <w:p w14:paraId="3CD88FE7" w14:textId="77777777" w:rsidR="006B793B" w:rsidRPr="006B793B" w:rsidRDefault="006B793B" w:rsidP="006B793B">
      <w:r w:rsidRPr="006B793B">
        <w:lastRenderedPageBreak/>
        <w:t>Relationships like OCCURRED_IN, ON_BEAT, and INVOLVED_IN are explicitly specified to precisely represent real-world interactions between these nodes. These links allow for more specific queries into how crimes occur geographically, the effectiveness of police beats, and the involvement of various property types in criminal attacks.</w:t>
      </w:r>
    </w:p>
    <w:p w14:paraId="2C8B1FF0" w14:textId="77777777" w:rsidR="005F02C2" w:rsidRDefault="005F02C2" w:rsidP="005F02C2">
      <w:pPr>
        <w:rPr>
          <w:b/>
          <w:bCs/>
        </w:rPr>
      </w:pPr>
      <w:r w:rsidRPr="005F02C2">
        <w:rPr>
          <w:b/>
          <w:bCs/>
        </w:rPr>
        <w:t xml:space="preserve">Limitations / Pros and Cons: </w:t>
      </w:r>
    </w:p>
    <w:p w14:paraId="55E4012C" w14:textId="292FDF02" w:rsidR="005F02C2" w:rsidRPr="005F02C2" w:rsidRDefault="005F02C2" w:rsidP="005F02C2">
      <w:r w:rsidRPr="005F02C2">
        <w:t>Pros:</w:t>
      </w:r>
    </w:p>
    <w:p w14:paraId="270DD5B8" w14:textId="4EBCE35B" w:rsidR="005F02C2" w:rsidRPr="005F02C2" w:rsidRDefault="005F02C2" w:rsidP="00FF6F35">
      <w:pPr>
        <w:numPr>
          <w:ilvl w:val="0"/>
          <w:numId w:val="7"/>
        </w:numPr>
      </w:pPr>
      <w:r w:rsidRPr="005F02C2">
        <w:rPr>
          <w:u w:val="single"/>
        </w:rPr>
        <w:t>Efficient Query Execution</w:t>
      </w:r>
      <w:r w:rsidRPr="005F02C2">
        <w:t xml:space="preserve">: </w:t>
      </w:r>
      <w:r w:rsidR="00FF6F35" w:rsidRPr="00FF6F35">
        <w:t xml:space="preserve">The streamlined node and relationship design ensures fast data processing, which is essential for dealing with </w:t>
      </w:r>
      <w:r w:rsidR="00FF6F35">
        <w:t>large</w:t>
      </w:r>
      <w:r w:rsidR="00FF6F35" w:rsidRPr="00FF6F35">
        <w:t xml:space="preserve"> datasets.</w:t>
      </w:r>
    </w:p>
    <w:p w14:paraId="58CCBA6D" w14:textId="3100E4F1" w:rsidR="005F02C2" w:rsidRPr="005F02C2" w:rsidRDefault="005F02C2" w:rsidP="00FF6F35">
      <w:pPr>
        <w:numPr>
          <w:ilvl w:val="0"/>
          <w:numId w:val="7"/>
        </w:numPr>
      </w:pPr>
      <w:r w:rsidRPr="005F02C2">
        <w:rPr>
          <w:u w:val="single"/>
        </w:rPr>
        <w:t>Clear Data Mapping</w:t>
      </w:r>
      <w:r w:rsidRPr="005F02C2">
        <w:t xml:space="preserve">: </w:t>
      </w:r>
      <w:r w:rsidR="00FF6F35" w:rsidRPr="00FF6F35">
        <w:t>Distinct nodes for essential elements enable more structured and accessible crime data analysis.</w:t>
      </w:r>
    </w:p>
    <w:p w14:paraId="4118C57C" w14:textId="77777777" w:rsidR="005F02C2" w:rsidRPr="005F02C2" w:rsidRDefault="005F02C2" w:rsidP="005F02C2">
      <w:r w:rsidRPr="005F02C2">
        <w:t>Cons:</w:t>
      </w:r>
    </w:p>
    <w:p w14:paraId="16FAA6C6" w14:textId="77777777" w:rsidR="00FF6F35" w:rsidRPr="00FF6F35" w:rsidRDefault="00FF6F35" w:rsidP="00FF6F35">
      <w:pPr>
        <w:numPr>
          <w:ilvl w:val="0"/>
          <w:numId w:val="8"/>
        </w:numPr>
      </w:pPr>
      <w:r w:rsidRPr="00FF6F35">
        <w:rPr>
          <w:u w:val="single"/>
        </w:rPr>
        <w:t>Complexity</w:t>
      </w:r>
      <w:r w:rsidRPr="00FF6F35">
        <w:t>: With an abundance of nodes and relationships, the schema can get complicated, potentially slowing down queries if not properly managed.</w:t>
      </w:r>
    </w:p>
    <w:p w14:paraId="6309CDD1" w14:textId="3430F18A" w:rsidR="00FF6F35" w:rsidRPr="00FF6F35" w:rsidRDefault="00FF6F35" w:rsidP="00FF6F35">
      <w:pPr>
        <w:numPr>
          <w:ilvl w:val="0"/>
          <w:numId w:val="8"/>
        </w:numPr>
      </w:pPr>
      <w:r w:rsidRPr="00FF6F35">
        <w:rPr>
          <w:u w:val="single"/>
        </w:rPr>
        <w:t>Data</w:t>
      </w:r>
      <w:r w:rsidRPr="00FF6F35">
        <w:rPr>
          <w:b/>
          <w:bCs/>
        </w:rPr>
        <w:t xml:space="preserve"> </w:t>
      </w:r>
      <w:r w:rsidRPr="00FF6F35">
        <w:rPr>
          <w:u w:val="single"/>
        </w:rPr>
        <w:t>Duplication</w:t>
      </w:r>
      <w:r w:rsidRPr="00FF6F35">
        <w:t>: The possibility of data redundancy could result in higher maintenance costs and storage needs</w:t>
      </w:r>
      <w:r>
        <w:t>.</w:t>
      </w:r>
    </w:p>
    <w:p w14:paraId="26405924" w14:textId="0A00B297" w:rsidR="00FF6F35" w:rsidRPr="00FF6F35" w:rsidRDefault="00FF6F35" w:rsidP="00FF6F35">
      <w:pPr>
        <w:pStyle w:val="ListParagraph"/>
        <w:numPr>
          <w:ilvl w:val="0"/>
          <w:numId w:val="8"/>
        </w:numPr>
        <w:spacing w:after="0" w:line="240" w:lineRule="auto"/>
        <w:rPr>
          <w:rFonts w:eastAsia="Times New Roman" w:cs="Times New Roman"/>
          <w:kern w:val="0"/>
          <w14:ligatures w14:val="none"/>
        </w:rPr>
      </w:pPr>
      <w:r w:rsidRPr="00FF6F35">
        <w:rPr>
          <w:rFonts w:eastAsia="Times New Roman" w:cs="Times New Roman"/>
          <w:kern w:val="0"/>
          <w14:ligatures w14:val="none"/>
        </w:rPr>
        <w:t>In conclusion, the selected design achieves an equilibrium between utility and complexity, suitable for both practical, real-world applications and research into crime analysis.</w:t>
      </w:r>
      <w:r w:rsidR="003B29FA">
        <w:rPr>
          <w:rFonts w:eastAsia="Times New Roman" w:cs="Times New Roman"/>
          <w:kern w:val="0"/>
          <w14:ligatures w14:val="none"/>
        </w:rPr>
        <w:t xml:space="preserve"> </w:t>
      </w:r>
      <w:r w:rsidR="003B29FA" w:rsidRPr="003B29FA">
        <w:rPr>
          <w:rFonts w:eastAsia="Times New Roman" w:cs="Times New Roman"/>
          <w:kern w:val="0"/>
          <w14:ligatures w14:val="none"/>
        </w:rPr>
        <w:t xml:space="preserve">Improvements could involve a more detailed examination of properties </w:t>
      </w:r>
      <w:r w:rsidR="003B29FA">
        <w:rPr>
          <w:rFonts w:eastAsia="Times New Roman" w:cs="Times New Roman"/>
          <w:kern w:val="0"/>
          <w14:ligatures w14:val="none"/>
        </w:rPr>
        <w:t xml:space="preserve">to enable a </w:t>
      </w:r>
      <w:r w:rsidR="003B29FA" w:rsidRPr="003B29FA">
        <w:rPr>
          <w:rFonts w:eastAsia="Times New Roman" w:cs="Times New Roman"/>
          <w:kern w:val="0"/>
          <w14:ligatures w14:val="none"/>
        </w:rPr>
        <w:t>more in-depth analysis.</w:t>
      </w:r>
    </w:p>
    <w:p w14:paraId="30D6EB96" w14:textId="48ABADF3" w:rsidR="001730E6" w:rsidRDefault="001730E6" w:rsidP="005F02C2"/>
    <w:p w14:paraId="21DAE763" w14:textId="77777777" w:rsidR="00F309AA" w:rsidRDefault="00F309AA" w:rsidP="005F02C2"/>
    <w:p w14:paraId="14FF3C65" w14:textId="77777777" w:rsidR="00F309AA" w:rsidRDefault="00F309AA" w:rsidP="005F02C2"/>
    <w:p w14:paraId="48CDD8F4" w14:textId="77777777" w:rsidR="00F309AA" w:rsidRDefault="00F309AA" w:rsidP="005F02C2"/>
    <w:p w14:paraId="1AC3076C" w14:textId="77777777" w:rsidR="00F309AA" w:rsidRDefault="00F309AA" w:rsidP="005F02C2"/>
    <w:p w14:paraId="758F1B85" w14:textId="77777777" w:rsidR="00F309AA" w:rsidRDefault="00F309AA" w:rsidP="005F02C2"/>
    <w:p w14:paraId="72298F79" w14:textId="77777777" w:rsidR="00F309AA" w:rsidRDefault="00F309AA" w:rsidP="005F02C2"/>
    <w:p w14:paraId="146C5132" w14:textId="77777777" w:rsidR="00F309AA" w:rsidRDefault="00F309AA" w:rsidP="005F02C2"/>
    <w:p w14:paraId="638DC93C" w14:textId="77777777" w:rsidR="00F309AA" w:rsidRDefault="00F309AA" w:rsidP="005F02C2"/>
    <w:p w14:paraId="02F1DA23" w14:textId="77777777" w:rsidR="00F309AA" w:rsidRDefault="00F309AA" w:rsidP="005F02C2"/>
    <w:p w14:paraId="1B6CFF3B" w14:textId="77777777" w:rsidR="00F309AA" w:rsidRDefault="00F309AA" w:rsidP="005F02C2"/>
    <w:p w14:paraId="69EDEBEE" w14:textId="1DAAD68E" w:rsidR="00F309AA" w:rsidRPr="005F02C2" w:rsidRDefault="00F309AA" w:rsidP="005F02C2"/>
    <w:sectPr w:rsidR="00F309AA" w:rsidRPr="005F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2F77"/>
    <w:multiLevelType w:val="multilevel"/>
    <w:tmpl w:val="696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E0EBA"/>
    <w:multiLevelType w:val="multilevel"/>
    <w:tmpl w:val="377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542"/>
    <w:multiLevelType w:val="multilevel"/>
    <w:tmpl w:val="E63AD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E3230"/>
    <w:multiLevelType w:val="multilevel"/>
    <w:tmpl w:val="410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D5085"/>
    <w:multiLevelType w:val="multilevel"/>
    <w:tmpl w:val="82E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74648"/>
    <w:multiLevelType w:val="multilevel"/>
    <w:tmpl w:val="F96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83DF0"/>
    <w:multiLevelType w:val="multilevel"/>
    <w:tmpl w:val="AC0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51866"/>
    <w:multiLevelType w:val="multilevel"/>
    <w:tmpl w:val="74F0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072975">
    <w:abstractNumId w:val="7"/>
  </w:num>
  <w:num w:numId="2" w16cid:durableId="1291285999">
    <w:abstractNumId w:val="2"/>
  </w:num>
  <w:num w:numId="3" w16cid:durableId="305740854">
    <w:abstractNumId w:val="1"/>
  </w:num>
  <w:num w:numId="4" w16cid:durableId="2026055971">
    <w:abstractNumId w:val="0"/>
  </w:num>
  <w:num w:numId="5" w16cid:durableId="1658923356">
    <w:abstractNumId w:val="5"/>
  </w:num>
  <w:num w:numId="6" w16cid:durableId="1453397197">
    <w:abstractNumId w:val="6"/>
  </w:num>
  <w:num w:numId="7" w16cid:durableId="745300726">
    <w:abstractNumId w:val="3"/>
  </w:num>
  <w:num w:numId="8" w16cid:durableId="1543009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6E"/>
    <w:rsid w:val="001730E6"/>
    <w:rsid w:val="003B29FA"/>
    <w:rsid w:val="00563C62"/>
    <w:rsid w:val="005F02C2"/>
    <w:rsid w:val="006B793B"/>
    <w:rsid w:val="00903F6E"/>
    <w:rsid w:val="00CE6C84"/>
    <w:rsid w:val="00CF66A0"/>
    <w:rsid w:val="00D51398"/>
    <w:rsid w:val="00D65D08"/>
    <w:rsid w:val="00F309AA"/>
    <w:rsid w:val="00FA6028"/>
    <w:rsid w:val="00FF6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26A2"/>
  <w15:chartTrackingRefBased/>
  <w15:docId w15:val="{48D5CC99-D9A8-48A9-AD38-3C265951C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D08"/>
  </w:style>
  <w:style w:type="paragraph" w:styleId="Heading1">
    <w:name w:val="heading 1"/>
    <w:basedOn w:val="Normal"/>
    <w:next w:val="Normal"/>
    <w:link w:val="Heading1Char"/>
    <w:uiPriority w:val="9"/>
    <w:qFormat/>
    <w:rsid w:val="0090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F6E"/>
    <w:rPr>
      <w:rFonts w:eastAsiaTheme="majorEastAsia" w:cstheme="majorBidi"/>
      <w:color w:val="272727" w:themeColor="text1" w:themeTint="D8"/>
    </w:rPr>
  </w:style>
  <w:style w:type="paragraph" w:styleId="Title">
    <w:name w:val="Title"/>
    <w:basedOn w:val="Normal"/>
    <w:next w:val="Normal"/>
    <w:link w:val="TitleChar"/>
    <w:uiPriority w:val="10"/>
    <w:qFormat/>
    <w:rsid w:val="0090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F6E"/>
    <w:pPr>
      <w:spacing w:before="160"/>
      <w:jc w:val="center"/>
    </w:pPr>
    <w:rPr>
      <w:i/>
      <w:iCs/>
      <w:color w:val="404040" w:themeColor="text1" w:themeTint="BF"/>
    </w:rPr>
  </w:style>
  <w:style w:type="character" w:customStyle="1" w:styleId="QuoteChar">
    <w:name w:val="Quote Char"/>
    <w:basedOn w:val="DefaultParagraphFont"/>
    <w:link w:val="Quote"/>
    <w:uiPriority w:val="29"/>
    <w:rsid w:val="00903F6E"/>
    <w:rPr>
      <w:i/>
      <w:iCs/>
      <w:color w:val="404040" w:themeColor="text1" w:themeTint="BF"/>
    </w:rPr>
  </w:style>
  <w:style w:type="paragraph" w:styleId="ListParagraph">
    <w:name w:val="List Paragraph"/>
    <w:basedOn w:val="Normal"/>
    <w:uiPriority w:val="34"/>
    <w:qFormat/>
    <w:rsid w:val="00903F6E"/>
    <w:pPr>
      <w:ind w:left="720"/>
      <w:contextualSpacing/>
    </w:pPr>
  </w:style>
  <w:style w:type="character" w:styleId="IntenseEmphasis">
    <w:name w:val="Intense Emphasis"/>
    <w:basedOn w:val="DefaultParagraphFont"/>
    <w:uiPriority w:val="21"/>
    <w:qFormat/>
    <w:rsid w:val="00903F6E"/>
    <w:rPr>
      <w:i/>
      <w:iCs/>
      <w:color w:val="0F4761" w:themeColor="accent1" w:themeShade="BF"/>
    </w:rPr>
  </w:style>
  <w:style w:type="paragraph" w:styleId="IntenseQuote">
    <w:name w:val="Intense Quote"/>
    <w:basedOn w:val="Normal"/>
    <w:next w:val="Normal"/>
    <w:link w:val="IntenseQuoteChar"/>
    <w:uiPriority w:val="30"/>
    <w:qFormat/>
    <w:rsid w:val="0090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F6E"/>
    <w:rPr>
      <w:i/>
      <w:iCs/>
      <w:color w:val="0F4761" w:themeColor="accent1" w:themeShade="BF"/>
    </w:rPr>
  </w:style>
  <w:style w:type="character" w:styleId="IntenseReference">
    <w:name w:val="Intense Reference"/>
    <w:basedOn w:val="DefaultParagraphFont"/>
    <w:uiPriority w:val="32"/>
    <w:qFormat/>
    <w:rsid w:val="00903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15369">
      <w:bodyDiv w:val="1"/>
      <w:marLeft w:val="0"/>
      <w:marRight w:val="0"/>
      <w:marTop w:val="0"/>
      <w:marBottom w:val="0"/>
      <w:divBdr>
        <w:top w:val="none" w:sz="0" w:space="0" w:color="auto"/>
        <w:left w:val="none" w:sz="0" w:space="0" w:color="auto"/>
        <w:bottom w:val="none" w:sz="0" w:space="0" w:color="auto"/>
        <w:right w:val="none" w:sz="0" w:space="0" w:color="auto"/>
      </w:divBdr>
    </w:div>
    <w:div w:id="247270600">
      <w:bodyDiv w:val="1"/>
      <w:marLeft w:val="0"/>
      <w:marRight w:val="0"/>
      <w:marTop w:val="0"/>
      <w:marBottom w:val="0"/>
      <w:divBdr>
        <w:top w:val="none" w:sz="0" w:space="0" w:color="auto"/>
        <w:left w:val="none" w:sz="0" w:space="0" w:color="auto"/>
        <w:bottom w:val="none" w:sz="0" w:space="0" w:color="auto"/>
        <w:right w:val="none" w:sz="0" w:space="0" w:color="auto"/>
      </w:divBdr>
    </w:div>
    <w:div w:id="277681500">
      <w:bodyDiv w:val="1"/>
      <w:marLeft w:val="0"/>
      <w:marRight w:val="0"/>
      <w:marTop w:val="0"/>
      <w:marBottom w:val="0"/>
      <w:divBdr>
        <w:top w:val="none" w:sz="0" w:space="0" w:color="auto"/>
        <w:left w:val="none" w:sz="0" w:space="0" w:color="auto"/>
        <w:bottom w:val="none" w:sz="0" w:space="0" w:color="auto"/>
        <w:right w:val="none" w:sz="0" w:space="0" w:color="auto"/>
      </w:divBdr>
    </w:div>
    <w:div w:id="290090509">
      <w:bodyDiv w:val="1"/>
      <w:marLeft w:val="0"/>
      <w:marRight w:val="0"/>
      <w:marTop w:val="0"/>
      <w:marBottom w:val="0"/>
      <w:divBdr>
        <w:top w:val="none" w:sz="0" w:space="0" w:color="auto"/>
        <w:left w:val="none" w:sz="0" w:space="0" w:color="auto"/>
        <w:bottom w:val="none" w:sz="0" w:space="0" w:color="auto"/>
        <w:right w:val="none" w:sz="0" w:space="0" w:color="auto"/>
      </w:divBdr>
    </w:div>
    <w:div w:id="357120902">
      <w:bodyDiv w:val="1"/>
      <w:marLeft w:val="0"/>
      <w:marRight w:val="0"/>
      <w:marTop w:val="0"/>
      <w:marBottom w:val="0"/>
      <w:divBdr>
        <w:top w:val="none" w:sz="0" w:space="0" w:color="auto"/>
        <w:left w:val="none" w:sz="0" w:space="0" w:color="auto"/>
        <w:bottom w:val="none" w:sz="0" w:space="0" w:color="auto"/>
        <w:right w:val="none" w:sz="0" w:space="0" w:color="auto"/>
      </w:divBdr>
    </w:div>
    <w:div w:id="429356661">
      <w:bodyDiv w:val="1"/>
      <w:marLeft w:val="0"/>
      <w:marRight w:val="0"/>
      <w:marTop w:val="0"/>
      <w:marBottom w:val="0"/>
      <w:divBdr>
        <w:top w:val="none" w:sz="0" w:space="0" w:color="auto"/>
        <w:left w:val="none" w:sz="0" w:space="0" w:color="auto"/>
        <w:bottom w:val="none" w:sz="0" w:space="0" w:color="auto"/>
        <w:right w:val="none" w:sz="0" w:space="0" w:color="auto"/>
      </w:divBdr>
    </w:div>
    <w:div w:id="482359566">
      <w:bodyDiv w:val="1"/>
      <w:marLeft w:val="0"/>
      <w:marRight w:val="0"/>
      <w:marTop w:val="0"/>
      <w:marBottom w:val="0"/>
      <w:divBdr>
        <w:top w:val="none" w:sz="0" w:space="0" w:color="auto"/>
        <w:left w:val="none" w:sz="0" w:space="0" w:color="auto"/>
        <w:bottom w:val="none" w:sz="0" w:space="0" w:color="auto"/>
        <w:right w:val="none" w:sz="0" w:space="0" w:color="auto"/>
      </w:divBdr>
    </w:div>
    <w:div w:id="490870051">
      <w:bodyDiv w:val="1"/>
      <w:marLeft w:val="0"/>
      <w:marRight w:val="0"/>
      <w:marTop w:val="0"/>
      <w:marBottom w:val="0"/>
      <w:divBdr>
        <w:top w:val="none" w:sz="0" w:space="0" w:color="auto"/>
        <w:left w:val="none" w:sz="0" w:space="0" w:color="auto"/>
        <w:bottom w:val="none" w:sz="0" w:space="0" w:color="auto"/>
        <w:right w:val="none" w:sz="0" w:space="0" w:color="auto"/>
      </w:divBdr>
    </w:div>
    <w:div w:id="513300095">
      <w:bodyDiv w:val="1"/>
      <w:marLeft w:val="0"/>
      <w:marRight w:val="0"/>
      <w:marTop w:val="0"/>
      <w:marBottom w:val="0"/>
      <w:divBdr>
        <w:top w:val="none" w:sz="0" w:space="0" w:color="auto"/>
        <w:left w:val="none" w:sz="0" w:space="0" w:color="auto"/>
        <w:bottom w:val="none" w:sz="0" w:space="0" w:color="auto"/>
        <w:right w:val="none" w:sz="0" w:space="0" w:color="auto"/>
      </w:divBdr>
    </w:div>
    <w:div w:id="674770131">
      <w:bodyDiv w:val="1"/>
      <w:marLeft w:val="0"/>
      <w:marRight w:val="0"/>
      <w:marTop w:val="0"/>
      <w:marBottom w:val="0"/>
      <w:divBdr>
        <w:top w:val="none" w:sz="0" w:space="0" w:color="auto"/>
        <w:left w:val="none" w:sz="0" w:space="0" w:color="auto"/>
        <w:bottom w:val="none" w:sz="0" w:space="0" w:color="auto"/>
        <w:right w:val="none" w:sz="0" w:space="0" w:color="auto"/>
      </w:divBdr>
    </w:div>
    <w:div w:id="744110221">
      <w:bodyDiv w:val="1"/>
      <w:marLeft w:val="0"/>
      <w:marRight w:val="0"/>
      <w:marTop w:val="0"/>
      <w:marBottom w:val="0"/>
      <w:divBdr>
        <w:top w:val="none" w:sz="0" w:space="0" w:color="auto"/>
        <w:left w:val="none" w:sz="0" w:space="0" w:color="auto"/>
        <w:bottom w:val="none" w:sz="0" w:space="0" w:color="auto"/>
        <w:right w:val="none" w:sz="0" w:space="0" w:color="auto"/>
      </w:divBdr>
    </w:div>
    <w:div w:id="751044816">
      <w:bodyDiv w:val="1"/>
      <w:marLeft w:val="0"/>
      <w:marRight w:val="0"/>
      <w:marTop w:val="0"/>
      <w:marBottom w:val="0"/>
      <w:divBdr>
        <w:top w:val="none" w:sz="0" w:space="0" w:color="auto"/>
        <w:left w:val="none" w:sz="0" w:space="0" w:color="auto"/>
        <w:bottom w:val="none" w:sz="0" w:space="0" w:color="auto"/>
        <w:right w:val="none" w:sz="0" w:space="0" w:color="auto"/>
      </w:divBdr>
    </w:div>
    <w:div w:id="938484554">
      <w:bodyDiv w:val="1"/>
      <w:marLeft w:val="0"/>
      <w:marRight w:val="0"/>
      <w:marTop w:val="0"/>
      <w:marBottom w:val="0"/>
      <w:divBdr>
        <w:top w:val="none" w:sz="0" w:space="0" w:color="auto"/>
        <w:left w:val="none" w:sz="0" w:space="0" w:color="auto"/>
        <w:bottom w:val="none" w:sz="0" w:space="0" w:color="auto"/>
        <w:right w:val="none" w:sz="0" w:space="0" w:color="auto"/>
      </w:divBdr>
    </w:div>
    <w:div w:id="977220457">
      <w:bodyDiv w:val="1"/>
      <w:marLeft w:val="0"/>
      <w:marRight w:val="0"/>
      <w:marTop w:val="0"/>
      <w:marBottom w:val="0"/>
      <w:divBdr>
        <w:top w:val="none" w:sz="0" w:space="0" w:color="auto"/>
        <w:left w:val="none" w:sz="0" w:space="0" w:color="auto"/>
        <w:bottom w:val="none" w:sz="0" w:space="0" w:color="auto"/>
        <w:right w:val="none" w:sz="0" w:space="0" w:color="auto"/>
      </w:divBdr>
    </w:div>
    <w:div w:id="1133475483">
      <w:bodyDiv w:val="1"/>
      <w:marLeft w:val="0"/>
      <w:marRight w:val="0"/>
      <w:marTop w:val="0"/>
      <w:marBottom w:val="0"/>
      <w:divBdr>
        <w:top w:val="none" w:sz="0" w:space="0" w:color="auto"/>
        <w:left w:val="none" w:sz="0" w:space="0" w:color="auto"/>
        <w:bottom w:val="none" w:sz="0" w:space="0" w:color="auto"/>
        <w:right w:val="none" w:sz="0" w:space="0" w:color="auto"/>
      </w:divBdr>
    </w:div>
    <w:div w:id="1233077310">
      <w:bodyDiv w:val="1"/>
      <w:marLeft w:val="0"/>
      <w:marRight w:val="0"/>
      <w:marTop w:val="0"/>
      <w:marBottom w:val="0"/>
      <w:divBdr>
        <w:top w:val="none" w:sz="0" w:space="0" w:color="auto"/>
        <w:left w:val="none" w:sz="0" w:space="0" w:color="auto"/>
        <w:bottom w:val="none" w:sz="0" w:space="0" w:color="auto"/>
        <w:right w:val="none" w:sz="0" w:space="0" w:color="auto"/>
      </w:divBdr>
    </w:div>
    <w:div w:id="1386292330">
      <w:bodyDiv w:val="1"/>
      <w:marLeft w:val="0"/>
      <w:marRight w:val="0"/>
      <w:marTop w:val="0"/>
      <w:marBottom w:val="0"/>
      <w:divBdr>
        <w:top w:val="none" w:sz="0" w:space="0" w:color="auto"/>
        <w:left w:val="none" w:sz="0" w:space="0" w:color="auto"/>
        <w:bottom w:val="none" w:sz="0" w:space="0" w:color="auto"/>
        <w:right w:val="none" w:sz="0" w:space="0" w:color="auto"/>
      </w:divBdr>
    </w:div>
    <w:div w:id="1547639401">
      <w:bodyDiv w:val="1"/>
      <w:marLeft w:val="0"/>
      <w:marRight w:val="0"/>
      <w:marTop w:val="0"/>
      <w:marBottom w:val="0"/>
      <w:divBdr>
        <w:top w:val="none" w:sz="0" w:space="0" w:color="auto"/>
        <w:left w:val="none" w:sz="0" w:space="0" w:color="auto"/>
        <w:bottom w:val="none" w:sz="0" w:space="0" w:color="auto"/>
        <w:right w:val="none" w:sz="0" w:space="0" w:color="auto"/>
      </w:divBdr>
    </w:div>
    <w:div w:id="2057119956">
      <w:bodyDiv w:val="1"/>
      <w:marLeft w:val="0"/>
      <w:marRight w:val="0"/>
      <w:marTop w:val="0"/>
      <w:marBottom w:val="0"/>
      <w:divBdr>
        <w:top w:val="none" w:sz="0" w:space="0" w:color="auto"/>
        <w:left w:val="none" w:sz="0" w:space="0" w:color="auto"/>
        <w:bottom w:val="none" w:sz="0" w:space="0" w:color="auto"/>
        <w:right w:val="none" w:sz="0" w:space="0" w:color="auto"/>
      </w:divBdr>
    </w:div>
    <w:div w:id="210496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Yu Hao</dc:creator>
  <cp:keywords/>
  <dc:description/>
  <cp:lastModifiedBy>Ng Yu Hao</cp:lastModifiedBy>
  <cp:revision>6</cp:revision>
  <dcterms:created xsi:type="dcterms:W3CDTF">2025-04-04T16:05:00Z</dcterms:created>
  <dcterms:modified xsi:type="dcterms:W3CDTF">2025-04-05T08:41:00Z</dcterms:modified>
</cp:coreProperties>
</file>