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428625</wp:posOffset>
            </wp:positionH>
            <wp:positionV relativeFrom="paragraph">
              <wp:posOffset>66675</wp:posOffset>
            </wp:positionV>
            <wp:extent cx="4857750" cy="11430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Impact" w:cs="Impact" w:eastAsia="Impact" w:hAnsi="Impact"/>
          <w:color w:val="073763"/>
          <w:sz w:val="32"/>
          <w:szCs w:val="32"/>
        </w:rPr>
      </w:pPr>
      <w:r w:rsidDel="00000000" w:rsidR="00000000" w:rsidRPr="00000000">
        <w:rPr>
          <w:rFonts w:ascii="Impact" w:cs="Impact" w:eastAsia="Impact" w:hAnsi="Impact"/>
          <w:color w:val="073763"/>
          <w:sz w:val="60"/>
          <w:szCs w:val="60"/>
          <w:rtl w:val="0"/>
        </w:rPr>
        <w:t xml:space="preserve">Guía para el Examen </w:t>
      </w:r>
      <w:r w:rsidDel="00000000" w:rsidR="00000000" w:rsidRPr="00000000">
        <w:rPr>
          <w:rFonts w:ascii="Impact" w:cs="Impact" w:eastAsia="Impact" w:hAnsi="Impact"/>
          <w:color w:val="073763"/>
          <w:sz w:val="60"/>
          <w:szCs w:val="60"/>
          <w:rtl w:val="0"/>
        </w:rPr>
        <w:t xml:space="preserve">SAT y 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6"/>
          <w:szCs w:val="26"/>
          <w:rtl w:val="0"/>
        </w:rPr>
        <w:t xml:space="preserve">¿Qué son los exámenes de SAT y el 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SAT y el ACT son pruebas que se usan para la admisión a la universidad y oportunidades de becas basadas en el mérito. La nota que su hijo/a reciba se utilizará para compararlo con otros solicitantes. Su hijo no tiene que tomar los dos exámenes, pero debe tomar uno de los dos exámenes y es recomendado tomarlo más de una vez.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6"/>
          <w:szCs w:val="26"/>
          <w:rtl w:val="0"/>
        </w:rPr>
        <w:t xml:space="preserve">¿Cuál examen es más adecuado  para su hijo/a?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Sugerimos que los estudiantes tomen por lo menos una prueba de práctica en el SAT y el ACT para determinar cuál examen les gusta más. Un examen no es mejor que el otro. Las universidades consideran los dos exámenes por igual cuando toman decisiones de admisión.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6"/>
          <w:szCs w:val="26"/>
          <w:rtl w:val="0"/>
        </w:rPr>
        <w:t xml:space="preserve">¿Qué es el 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 representa el Examen de Colegio Americano y se enfoca en lo que los estudiantes ya han aprendido en sus clases de preparatoria. El ACT es un examen de dos horas y cincuenta y cinco minutos que prueba inglés, matemáticas, lectura y razonamiento científico. Esta prueba tiene una porción de ensayo opcional.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6"/>
          <w:szCs w:val="26"/>
          <w:rtl w:val="0"/>
        </w:rPr>
        <w:t xml:space="preserve">¿Qué es el SAT?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SAT representa la Prueba de Aptitud Escolar y prueba la probabilidad de que su hijo tenga éxito en la universidad. El SAT es un examen de tres horas que prueba escritura y lenguaje, lectura y matemáticas. Esta prueba tiene una porción de ensayo opcional. Además de la SAT hay un PSAT que es un examen de práctica que califica a su estudiante para becas de mérito nacional. El Programa de Becas de Mérito Nacional es muy reconocido y puede darle a su hijo la oportunidad de obtener financiamiento del programa en sí, patrocinio de una universidad o patrocinio corporativo. Cada año hay 7.500 ganadores de esta beca. Para obtener más información sobre el Programa Nacional de Becas de Mérito,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oprime aquí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6"/>
          <w:szCs w:val="26"/>
          <w:rtl w:val="0"/>
        </w:rPr>
        <w:t xml:space="preserve">¿Cuándo debe mi hijo comenzar a estudiar para estos exámenes?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buena idea que su hijo comience a estudiar el verano antes de su tercer año. Animamos a su hijo que haga un horario de estudio para que puedan estudiar un poco cada noche. Es muy importante que su hijo no espere hasta el último minuto para estudiar.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6"/>
          <w:szCs w:val="26"/>
          <w:rtl w:val="0"/>
        </w:rPr>
        <w:t xml:space="preserve">¿Tengo que pagar por estos exámenes?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SAT cuesta $45 dólares sin el ensayo y $57 con el ensayo. El ACT cuesta $ 42.50 sin el ensayo y $58.50 con el ensayo. Ambos exámenes ofrecen exenciones de cuotas para estudiantes de 11º y 12º grado que sean de familias de bajos ingresos y que cumplan con los criterios establecidos.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Estos son los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requisitos del 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y los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requisitos del SAT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6"/>
          <w:szCs w:val="26"/>
          <w:rtl w:val="0"/>
        </w:rPr>
        <w:t xml:space="preserve">¿Cuando tomará mi hijo estos exámenes?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 hijo debe registrarse para estos exámenes en los sitios de internet de cada examen según su disponibilidad. Aquí están los sitios web para registrarse para el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el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6"/>
          <w:szCs w:val="26"/>
          <w:rtl w:val="0"/>
        </w:rPr>
        <w:t xml:space="preserve">¿Cómo puede mi hijo prepararse para estos exámenes?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Hay un montón de recursos para ayudar a su hijo a estudiar para el SAT y el ACT. Estos son algunos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consejos útiles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cada persona tomando estos exámenes debe saber. Sugerimos el uso del sitio de web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Best Colleges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el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Khan Academy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también un gran recurso para la preparación de pruebas SAT.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hanacademy.org/college-careers-more/college-admissions/making-high-school-count/standardized-tests/a/preparing-yourself-for-success-on-the-tests" TargetMode="External"/><Relationship Id="rId10" Type="http://schemas.openxmlformats.org/officeDocument/2006/relationships/hyperlink" Target="https://www.collegeboard.org/?navId=aru-cb" TargetMode="External"/><Relationship Id="rId13" Type="http://schemas.openxmlformats.org/officeDocument/2006/relationships/hyperlink" Target="http://www.bestcolleges.com/resources/act-prep/" TargetMode="External"/><Relationship Id="rId12" Type="http://schemas.openxmlformats.org/officeDocument/2006/relationships/hyperlink" Target="http://www.bestcollege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ct.org/content/act/en/products-and-services/the-act/registration.html#dates" TargetMode="External"/><Relationship Id="rId15" Type="http://schemas.openxmlformats.org/officeDocument/2006/relationships/hyperlink" Target="https://www.khanacademy.org/test-prep/sat" TargetMode="External"/><Relationship Id="rId14" Type="http://schemas.openxmlformats.org/officeDocument/2006/relationships/hyperlink" Target="http://www.bestcolleges.com/resources/sat-prep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www.nationalmerit.org/s/1758/interior.aspx?sid=1758&amp;gid=2&amp;pgid=424" TargetMode="External"/><Relationship Id="rId7" Type="http://schemas.openxmlformats.org/officeDocument/2006/relationships/hyperlink" Target="https://www.act.org/content/dam/act/unsecured/documents/FeeWaiver.pdf" TargetMode="External"/><Relationship Id="rId8" Type="http://schemas.openxmlformats.org/officeDocument/2006/relationships/hyperlink" Target="https://collegereadiness.collegeboard.org/pdf/sat-fee-waiver-student-brochure.pdf" TargetMode="External"/></Relationships>
</file>