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C268" w14:textId="77777777" w:rsidR="00C51BDC" w:rsidRPr="00C51BDC" w:rsidRDefault="00C51BDC" w:rsidP="00C51BDC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>ГЕНЕРАЦИЯ СИНТЕТИЧЕСКИХ ТРАСС МЕТОДОМ МОНТЕ-КАРЛО</w:t>
      </w:r>
    </w:p>
    <w:p w14:paraId="45C4FCF4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1. Теоретическое введение</w:t>
      </w:r>
    </w:p>
    <w:p w14:paraId="3128E925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1.1. Почему Монте-Карло?</w:t>
      </w:r>
    </w:p>
    <w:p w14:paraId="0984F561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В реальной геофизике мы никогда не знаем параметры среды точно. Скорости, плотности, глубины границ — всё это известно с некоторой погрешностью. Метод Монте-Карло позволяет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учесть эту неопределённость</w:t>
      </w:r>
      <w:r>
        <w:rPr>
          <w:color w:val="0F1115"/>
        </w:rPr>
        <w:t xml:space="preserve"> </w:t>
      </w:r>
      <w:r w:rsidRPr="00C51BDC">
        <w:rPr>
          <w:color w:val="0F1115"/>
        </w:rPr>
        <w:t>и получить не одну трассу, а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целое семейство трасс</w:t>
      </w:r>
      <w:r w:rsidRPr="00C51BDC">
        <w:rPr>
          <w:color w:val="0F1115"/>
        </w:rPr>
        <w:t>, отражающее разброс возможных сценариев.</w:t>
      </w:r>
    </w:p>
    <w:p w14:paraId="4CC641E9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1.2. Основная идея</w:t>
      </w:r>
    </w:p>
    <w:p w14:paraId="6CDB5FE8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Вместо того чтобы задать одно значение скорости и плотности для каждого слоя, мы задаём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распределения</w:t>
      </w:r>
      <w:r>
        <w:rPr>
          <w:color w:val="0F1115"/>
        </w:rPr>
        <w:t xml:space="preserve"> </w:t>
      </w:r>
      <w:r w:rsidRPr="00C51BDC">
        <w:rPr>
          <w:color w:val="0F1115"/>
        </w:rPr>
        <w:t>этих параметров. Затем многократно:</w:t>
      </w:r>
    </w:p>
    <w:p w14:paraId="36FB466F" w14:textId="77777777" w:rsidR="00C51BDC" w:rsidRPr="00C51BDC" w:rsidRDefault="00C51BDC" w:rsidP="00C51B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Случайным образом выбираем параметры из этих распределений.</w:t>
      </w:r>
    </w:p>
    <w:p w14:paraId="60C9F39A" w14:textId="77777777" w:rsidR="00C51BDC" w:rsidRPr="00C51BDC" w:rsidRDefault="00C51BDC" w:rsidP="00C51B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Строим по ним геологическую модель.</w:t>
      </w:r>
    </w:p>
    <w:p w14:paraId="3E934EA3" w14:textId="77777777" w:rsidR="00C51BDC" w:rsidRPr="00C51BDC" w:rsidRDefault="00C51BDC" w:rsidP="00C51BD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Генерируем трассу.</w:t>
      </w:r>
    </w:p>
    <w:p w14:paraId="343C8813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В результате получаем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ансамбль трасс</w:t>
      </w:r>
      <w:r w:rsidRPr="00C51BDC">
        <w:rPr>
          <w:color w:val="0F1115"/>
        </w:rPr>
        <w:t>, по которому можно:</w:t>
      </w:r>
    </w:p>
    <w:p w14:paraId="113D17F9" w14:textId="77777777" w:rsidR="00C51BDC" w:rsidRPr="00C51BDC" w:rsidRDefault="00C51BDC" w:rsidP="00C51B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построить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среднюю трассу</w:t>
      </w:r>
      <w:r>
        <w:rPr>
          <w:color w:val="0F1115"/>
        </w:rPr>
        <w:t xml:space="preserve"> </w:t>
      </w:r>
      <w:r w:rsidRPr="00C51BDC">
        <w:rPr>
          <w:color w:val="0F1115"/>
        </w:rPr>
        <w:t>(наиболее вероятный сигнал);</w:t>
      </w:r>
    </w:p>
    <w:p w14:paraId="6FCD617A" w14:textId="77777777" w:rsidR="00C51BDC" w:rsidRPr="00C51BDC" w:rsidRDefault="00C51BDC" w:rsidP="00C51B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рассчитать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доверительные интервалы</w:t>
      </w:r>
      <w:r>
        <w:rPr>
          <w:color w:val="0F1115"/>
        </w:rPr>
        <w:t xml:space="preserve"> </w:t>
      </w:r>
      <w:r w:rsidRPr="00C51BDC">
        <w:rPr>
          <w:color w:val="0F1115"/>
        </w:rPr>
        <w:t>(где находится истинный сигнал с вероятностью 95%);</w:t>
      </w:r>
    </w:p>
    <w:p w14:paraId="3521841A" w14:textId="77777777" w:rsidR="00C51BDC" w:rsidRPr="00C51BDC" w:rsidRDefault="00C51BDC" w:rsidP="00C51BD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оценить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чувствительность</w:t>
      </w:r>
      <w:r>
        <w:rPr>
          <w:color w:val="0F1115"/>
        </w:rPr>
        <w:t xml:space="preserve"> </w:t>
      </w:r>
      <w:r w:rsidRPr="00C51BDC">
        <w:rPr>
          <w:color w:val="0F1115"/>
        </w:rPr>
        <w:t>трассы к изменению каждого параметра.</w:t>
      </w:r>
    </w:p>
    <w:p w14:paraId="61D599CF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1.3. Какие распределения использовать?</w:t>
      </w:r>
    </w:p>
    <w:tbl>
      <w:tblPr>
        <w:tblW w:w="9923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41"/>
        <w:gridCol w:w="5072"/>
      </w:tblGrid>
      <w:tr w:rsidR="00C51BDC" w:rsidRPr="00C51BDC" w14:paraId="12F002D7" w14:textId="77777777" w:rsidTr="00EB7134">
        <w:trPr>
          <w:tblHeader/>
        </w:trPr>
        <w:tc>
          <w:tcPr>
            <w:tcW w:w="24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A7529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Параметр</w:t>
            </w:r>
          </w:p>
        </w:tc>
        <w:tc>
          <w:tcPr>
            <w:tcW w:w="24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D935E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Типичное распределение</w:t>
            </w:r>
          </w:p>
        </w:tc>
        <w:tc>
          <w:tcPr>
            <w:tcW w:w="50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B3F17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Обоснование</w:t>
            </w:r>
          </w:p>
        </w:tc>
      </w:tr>
      <w:tr w:rsidR="00C51BDC" w:rsidRPr="00C51BDC" w14:paraId="5326E681" w14:textId="77777777" w:rsidTr="00EB7134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9AF67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Скорость V</w:t>
            </w:r>
          </w:p>
        </w:tc>
        <w:tc>
          <w:tcPr>
            <w:tcW w:w="2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BCDD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 xml:space="preserve">Нормальное </w:t>
            </w:r>
            <w:proofErr w:type="gramStart"/>
            <w:r w:rsidRPr="006D350B">
              <w:rPr>
                <w:rFonts w:cs="Times New Roman"/>
                <w:sz w:val="18"/>
                <w:szCs w:val="18"/>
              </w:rPr>
              <w:t>N(</w:t>
            </w:r>
            <w:proofErr w:type="gramEnd"/>
            <w:r w:rsidRPr="006D350B">
              <w:rPr>
                <w:rFonts w:cs="Times New Roman"/>
                <w:sz w:val="18"/>
                <w:szCs w:val="18"/>
              </w:rPr>
              <w:t>μ, σ²)</w:t>
            </w:r>
          </w:p>
        </w:tc>
        <w:tc>
          <w:tcPr>
            <w:tcW w:w="5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37D5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Скорости обычно группируются вокруг среднего значения</w:t>
            </w:r>
          </w:p>
        </w:tc>
      </w:tr>
      <w:tr w:rsidR="00C51BDC" w:rsidRPr="00C51BDC" w14:paraId="3EF44A61" w14:textId="77777777" w:rsidTr="00EB7134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5D415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Плотность ρ</w:t>
            </w:r>
          </w:p>
        </w:tc>
        <w:tc>
          <w:tcPr>
            <w:tcW w:w="2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EEB6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 xml:space="preserve">Нормальное </w:t>
            </w:r>
            <w:proofErr w:type="gramStart"/>
            <w:r w:rsidRPr="006D350B">
              <w:rPr>
                <w:rFonts w:cs="Times New Roman"/>
                <w:sz w:val="18"/>
                <w:szCs w:val="18"/>
              </w:rPr>
              <w:t>N(</w:t>
            </w:r>
            <w:proofErr w:type="gramEnd"/>
            <w:r w:rsidRPr="006D350B">
              <w:rPr>
                <w:rFonts w:cs="Times New Roman"/>
                <w:sz w:val="18"/>
                <w:szCs w:val="18"/>
              </w:rPr>
              <w:t>μ, σ²)</w:t>
            </w:r>
          </w:p>
        </w:tc>
        <w:tc>
          <w:tcPr>
            <w:tcW w:w="5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3A817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Аналогично</w:t>
            </w:r>
          </w:p>
        </w:tc>
      </w:tr>
      <w:tr w:rsidR="00C51BDC" w:rsidRPr="00C51BDC" w14:paraId="3E9EF42F" w14:textId="77777777" w:rsidTr="00EB7134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644C7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Глубина границы h</w:t>
            </w:r>
          </w:p>
        </w:tc>
        <w:tc>
          <w:tcPr>
            <w:tcW w:w="2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6275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 xml:space="preserve">Равномерное </w:t>
            </w:r>
            <w:proofErr w:type="gramStart"/>
            <w:r w:rsidRPr="006D350B">
              <w:rPr>
                <w:rFonts w:cs="Times New Roman"/>
                <w:sz w:val="18"/>
                <w:szCs w:val="18"/>
              </w:rPr>
              <w:t>U(</w:t>
            </w:r>
            <w:proofErr w:type="gramEnd"/>
            <w:r w:rsidRPr="006D350B">
              <w:rPr>
                <w:rFonts w:cs="Times New Roman"/>
                <w:sz w:val="18"/>
                <w:szCs w:val="18"/>
              </w:rPr>
              <w:t>a, b)</w:t>
            </w:r>
          </w:p>
        </w:tc>
        <w:tc>
          <w:tcPr>
            <w:tcW w:w="5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2E603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Глубины часто известны в диапазоне («от» и «до»)</w:t>
            </w:r>
          </w:p>
        </w:tc>
      </w:tr>
      <w:tr w:rsidR="00C51BDC" w:rsidRPr="00C51BDC" w14:paraId="006C8EA0" w14:textId="77777777" w:rsidTr="00EB7134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79A0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Коэффициент отражения R</w:t>
            </w:r>
          </w:p>
        </w:tc>
        <w:tc>
          <w:tcPr>
            <w:tcW w:w="2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E50F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Бета-распределение</w:t>
            </w:r>
          </w:p>
        </w:tc>
        <w:tc>
          <w:tcPr>
            <w:tcW w:w="5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6D0E" w14:textId="77777777" w:rsidR="00C51BDC" w:rsidRPr="006D350B" w:rsidRDefault="00C51BDC" w:rsidP="00C51BDC">
            <w:pPr>
              <w:rPr>
                <w:rFonts w:cs="Times New Roman"/>
                <w:sz w:val="18"/>
                <w:szCs w:val="18"/>
              </w:rPr>
            </w:pPr>
            <w:r w:rsidRPr="006D350B">
              <w:rPr>
                <w:rFonts w:cs="Times New Roman"/>
                <w:sz w:val="18"/>
                <w:szCs w:val="18"/>
              </w:rPr>
              <w:t>Ограничен интервалом [-1, 1]</w:t>
            </w:r>
          </w:p>
        </w:tc>
      </w:tr>
    </w:tbl>
    <w:p w14:paraId="5FA8501D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1.4. Математическая запись</w:t>
      </w:r>
    </w:p>
    <w:p w14:paraId="57164705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Пусть у нас есть N слоёв. Каждый слой характеризуется вектором параметров:</w:t>
      </w:r>
      <w:r w:rsidRPr="00C51BDC">
        <w:rPr>
          <w:color w:val="0F1115"/>
        </w:rPr>
        <w:br/>
        <w:t>θᵢ = (Vᵢ, ρᵢ, hᵢ)</w:t>
      </w:r>
    </w:p>
    <w:p w14:paraId="0CAF71FF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Для каждого параметра задаётся распределение:</w:t>
      </w:r>
    </w:p>
    <w:p w14:paraId="41B4FBAF" w14:textId="77777777" w:rsidR="00C51BDC" w:rsidRPr="00C51BDC" w:rsidRDefault="00C51BDC" w:rsidP="00C51BDC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 xml:space="preserve">Vᵢ ~ </w:t>
      </w:r>
      <w:proofErr w:type="gramStart"/>
      <w:r w:rsidRPr="00C51BDC">
        <w:rPr>
          <w:color w:val="0F1115"/>
        </w:rPr>
        <w:t>N(</w:t>
      </w:r>
      <w:proofErr w:type="spellStart"/>
      <w:proofErr w:type="gramEnd"/>
      <w:r w:rsidRPr="00C51BDC">
        <w:rPr>
          <w:color w:val="0F1115"/>
        </w:rPr>
        <w:t>μ_V</w:t>
      </w:r>
      <w:proofErr w:type="spellEnd"/>
      <w:r w:rsidRPr="00C51BDC">
        <w:rPr>
          <w:color w:val="0F1115"/>
        </w:rPr>
        <w:t>ᵢ, σ_Vᵢ²)</w:t>
      </w:r>
    </w:p>
    <w:p w14:paraId="57283D51" w14:textId="77777777" w:rsidR="00C51BDC" w:rsidRPr="00C51BDC" w:rsidRDefault="00C51BDC" w:rsidP="00C51BDC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 xml:space="preserve">ρᵢ ~ </w:t>
      </w:r>
      <w:proofErr w:type="gramStart"/>
      <w:r w:rsidRPr="00C51BDC">
        <w:rPr>
          <w:color w:val="0F1115"/>
        </w:rPr>
        <w:t>N(</w:t>
      </w:r>
      <w:proofErr w:type="spellStart"/>
      <w:proofErr w:type="gramEnd"/>
      <w:r w:rsidRPr="00C51BDC">
        <w:rPr>
          <w:color w:val="0F1115"/>
        </w:rPr>
        <w:t>μ_ρ</w:t>
      </w:r>
      <w:proofErr w:type="spellEnd"/>
      <w:r w:rsidRPr="00C51BDC">
        <w:rPr>
          <w:color w:val="0F1115"/>
        </w:rPr>
        <w:t>ᵢ, σ_ρᵢ²)</w:t>
      </w:r>
    </w:p>
    <w:p w14:paraId="3DC536F9" w14:textId="77777777" w:rsidR="00C51BDC" w:rsidRPr="00C51BDC" w:rsidRDefault="00C51BDC" w:rsidP="00C51BDC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 xml:space="preserve">hᵢ ~ </w:t>
      </w:r>
      <w:proofErr w:type="gramStart"/>
      <w:r w:rsidRPr="00C51BDC">
        <w:rPr>
          <w:color w:val="0F1115"/>
        </w:rPr>
        <w:t>U(</w:t>
      </w:r>
      <w:proofErr w:type="gramEnd"/>
      <w:r w:rsidRPr="00C51BDC">
        <w:rPr>
          <w:color w:val="0F1115"/>
        </w:rPr>
        <w:t>hᵢ_</w:t>
      </w:r>
      <w:proofErr w:type="spellStart"/>
      <w:r w:rsidRPr="00C51BDC">
        <w:rPr>
          <w:color w:val="0F1115"/>
        </w:rPr>
        <w:t>min</w:t>
      </w:r>
      <w:proofErr w:type="spellEnd"/>
      <w:r w:rsidRPr="00C51BDC">
        <w:rPr>
          <w:color w:val="0F1115"/>
        </w:rPr>
        <w:t>, hᵢ_</w:t>
      </w:r>
      <w:proofErr w:type="spellStart"/>
      <w:r w:rsidRPr="00C51BDC">
        <w:rPr>
          <w:color w:val="0F1115"/>
        </w:rPr>
        <w:t>max</w:t>
      </w:r>
      <w:proofErr w:type="spellEnd"/>
      <w:r w:rsidRPr="00C51BDC">
        <w:rPr>
          <w:color w:val="0F1115"/>
        </w:rPr>
        <w:t>)</w:t>
      </w:r>
    </w:p>
    <w:p w14:paraId="51DAD389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Алгоритм генерации одного сэмпла:</w:t>
      </w:r>
    </w:p>
    <w:p w14:paraId="52F209E2" w14:textId="77777777" w:rsidR="00C51BDC" w:rsidRPr="00C51BDC" w:rsidRDefault="00C51BDC" w:rsidP="00C51BDC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Для каждого слоя i случайным образом выбрать Vᵢ, ρᵢ из их распределений.</w:t>
      </w:r>
    </w:p>
    <w:p w14:paraId="2A71F826" w14:textId="77777777" w:rsidR="00C51BDC" w:rsidRPr="00C51BDC" w:rsidRDefault="00C51BDC" w:rsidP="00C51BDC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Для каждой границы i случайным образом выбрать hᵢ из распределения.</w:t>
      </w:r>
    </w:p>
    <w:p w14:paraId="7149837F" w14:textId="77777777" w:rsidR="00C51BDC" w:rsidRPr="00C51BDC" w:rsidRDefault="00C51BDC" w:rsidP="00C51BDC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Построить модель и рассчитать трассу s(t).</w:t>
      </w:r>
    </w:p>
    <w:p w14:paraId="2C469A18" w14:textId="77777777" w:rsidR="00C51BDC" w:rsidRPr="00C51BDC" w:rsidRDefault="00C51BDC" w:rsidP="00C51BDC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Повторить M раз.</w:t>
      </w:r>
    </w:p>
    <w:p w14:paraId="2B926768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 xml:space="preserve">Результат: {s₁(t), s₂(t), ..., </w:t>
      </w:r>
      <w:proofErr w:type="spellStart"/>
      <w:r w:rsidRPr="00C51BDC">
        <w:rPr>
          <w:color w:val="0F1115"/>
        </w:rPr>
        <w:t>s_M</w:t>
      </w:r>
      <w:proofErr w:type="spellEnd"/>
      <w:r w:rsidRPr="00C51BDC">
        <w:rPr>
          <w:color w:val="0F1115"/>
        </w:rPr>
        <w:t>(t)}</w:t>
      </w:r>
    </w:p>
    <w:p w14:paraId="2A95CEB5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Средняя трасса:</w:t>
      </w:r>
    </w:p>
    <w:p w14:paraId="5027CBFF" w14:textId="77777777" w:rsidR="00C51BDC" w:rsidRPr="00C51BDC" w:rsidRDefault="00C51BDC" w:rsidP="00C51BDC">
      <w:pPr>
        <w:rPr>
          <w:rFonts w:cs="Times New Roman"/>
          <w:szCs w:val="24"/>
        </w:rPr>
      </w:pP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sˉ(t)=1M∑k=1Msk(t)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s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ˉ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t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  <w:r w:rsidRPr="00C51BDC">
        <w:rPr>
          <w:rStyle w:val="mrel"/>
          <w:rFonts w:cs="Times New Roman"/>
          <w:color w:val="0F1115"/>
          <w:szCs w:val="24"/>
          <w:shd w:val="clear" w:color="auto" w:fill="FFFFFF"/>
        </w:rPr>
        <w:t>=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M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k</w:t>
      </w:r>
      <w:r w:rsidRPr="00C51BDC">
        <w:rPr>
          <w:rStyle w:val="mrel"/>
          <w:rFonts w:cs="Times New Roman"/>
          <w:color w:val="0F1115"/>
          <w:szCs w:val="24"/>
          <w:shd w:val="clear" w:color="auto" w:fill="FFFFFF"/>
        </w:rPr>
        <w:t>=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1</w:t>
      </w:r>
      <w:r w:rsidRPr="00C51BDC">
        <w:rPr>
          <w:rStyle w:val="mop"/>
          <w:rFonts w:cs="Times New Roman"/>
          <w:color w:val="0F1115"/>
          <w:szCs w:val="24"/>
          <w:shd w:val="clear" w:color="auto" w:fill="FFFFFF"/>
        </w:rPr>
        <w:t>∑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M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proofErr w:type="spellStart"/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sk</w:t>
      </w:r>
      <w:proofErr w:type="spellEnd"/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t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</w:p>
    <w:p w14:paraId="21C9D21A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Доверительный интервал (95%):</w:t>
      </w:r>
    </w:p>
    <w:p w14:paraId="568DE877" w14:textId="77777777" w:rsidR="00C51BDC" w:rsidRPr="00C51BDC" w:rsidRDefault="00C51BDC" w:rsidP="00C51BDC">
      <w:pPr>
        <w:rPr>
          <w:rFonts w:cs="Times New Roman"/>
          <w:szCs w:val="24"/>
        </w:rPr>
      </w:pP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CI95(t)=sˉ(t)±1.96</w:t>
      </w: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⋅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σ(t)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CI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95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t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  <w:r w:rsidRPr="00C51BDC">
        <w:rPr>
          <w:rStyle w:val="mrel"/>
          <w:rFonts w:cs="Times New Roman"/>
          <w:color w:val="0F1115"/>
          <w:szCs w:val="24"/>
          <w:shd w:val="clear" w:color="auto" w:fill="FFFFFF"/>
        </w:rPr>
        <w:t>=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s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ˉ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t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  <w:r w:rsidRPr="00C51BDC">
        <w:rPr>
          <w:rStyle w:val="mbin"/>
          <w:rFonts w:cs="Times New Roman"/>
          <w:color w:val="0F1115"/>
          <w:szCs w:val="24"/>
          <w:shd w:val="clear" w:color="auto" w:fill="FFFFFF"/>
        </w:rPr>
        <w:t>±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1.96</w:t>
      </w:r>
      <w:r w:rsidRPr="00C51BDC">
        <w:rPr>
          <w:rStyle w:val="mbin"/>
          <w:rFonts w:ascii="Cambria Math" w:hAnsi="Cambria Math" w:cs="Cambria Math"/>
          <w:color w:val="0F1115"/>
          <w:szCs w:val="24"/>
          <w:shd w:val="clear" w:color="auto" w:fill="FFFFFF"/>
        </w:rPr>
        <w:t>⋅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σ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t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</w:p>
    <w:p w14:paraId="1D1BFFD7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где σ(t) — стандартное отклонение трасс в момент времени t.</w:t>
      </w:r>
    </w:p>
    <w:p w14:paraId="56329014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18B60A5F">
          <v:rect id="_x0000_i1025" style="width:0;height:.75pt" o:hralign="center" o:hrstd="t" o:hr="t" fillcolor="#a0a0a0" stroked="f"/>
        </w:pict>
      </w:r>
    </w:p>
    <w:p w14:paraId="6CCE3936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2. Пошаговый алгоритм выполнения</w:t>
      </w:r>
    </w:p>
    <w:p w14:paraId="3E75C6AD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0. Подготовка (повторение из ЛР №2)</w:t>
      </w:r>
    </w:p>
    <w:p w14:paraId="4753B0A4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Убедись, что у тебя есть рабочие классы из лабораторной работы №2:</w:t>
      </w:r>
    </w:p>
    <w:p w14:paraId="70AC5C97" w14:textId="77777777" w:rsidR="00C51BDC" w:rsidRPr="00C51BDC" w:rsidRDefault="00C51BDC" w:rsidP="00C51BD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C51BDC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RickerWavelet</w:t>
      </w:r>
      <w:proofErr w:type="spellEnd"/>
      <w:r>
        <w:rPr>
          <w:color w:val="0F1115"/>
        </w:rPr>
        <w:t xml:space="preserve"> </w:t>
      </w:r>
      <w:r w:rsidRPr="00C51BDC">
        <w:rPr>
          <w:color w:val="0F1115"/>
        </w:rPr>
        <w:t>— генерация вейвлета</w:t>
      </w:r>
    </w:p>
    <w:p w14:paraId="1F6904F8" w14:textId="77777777" w:rsidR="00C51BDC" w:rsidRPr="00C51BDC" w:rsidRDefault="00C51BDC" w:rsidP="00C51BD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C51BDC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ReflectionCoefficients</w:t>
      </w:r>
      <w:proofErr w:type="spellEnd"/>
      <w:r>
        <w:rPr>
          <w:color w:val="0F1115"/>
        </w:rPr>
        <w:t xml:space="preserve"> </w:t>
      </w:r>
      <w:r w:rsidRPr="00C51BDC">
        <w:rPr>
          <w:color w:val="0F1115"/>
        </w:rPr>
        <w:t>— расчёт импеданса, R, времён прихода</w:t>
      </w:r>
    </w:p>
    <w:p w14:paraId="1AF0582A" w14:textId="77777777" w:rsidR="00C51BDC" w:rsidRPr="00C51BDC" w:rsidRDefault="00C51BDC" w:rsidP="00C51BD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C51BDC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lastRenderedPageBreak/>
        <w:t>TraceGenerator</w:t>
      </w:r>
      <w:proofErr w:type="spellEnd"/>
      <w:r>
        <w:rPr>
          <w:color w:val="0F1115"/>
        </w:rPr>
        <w:t xml:space="preserve"> </w:t>
      </w:r>
      <w:r w:rsidRPr="00C51BDC">
        <w:rPr>
          <w:color w:val="0F1115"/>
        </w:rPr>
        <w:t>— свёртка и добавление шума</w:t>
      </w:r>
    </w:p>
    <w:p w14:paraId="11731455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Если нет — возьми их из предыдущей работы.</w:t>
      </w:r>
    </w:p>
    <w:p w14:paraId="06DFC8E4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1. Задание распределений параметров</w:t>
      </w:r>
    </w:p>
    <w:p w14:paraId="522A754B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Создай структуру, описывающую распределения для каждого слоя.</w:t>
      </w:r>
    </w:p>
    <w:p w14:paraId="41E2AD5D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</w:rPr>
      </w:pPr>
      <w:proofErr w:type="spellStart"/>
      <w:r w:rsidRPr="00C51BDC">
        <w:rPr>
          <w:rStyle w:val="d813de27"/>
          <w:rFonts w:cs="Times New Roman"/>
          <w:color w:val="0F1115"/>
          <w:szCs w:val="24"/>
        </w:rPr>
        <w:t>python</w:t>
      </w:r>
      <w:proofErr w:type="spellEnd"/>
    </w:p>
    <w:p w14:paraId="3021B0F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Пример для трёхслойной среды (2 границы)</w:t>
      </w:r>
    </w:p>
    <w:p w14:paraId="178DAD1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layer_distributions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</w:p>
    <w:p w14:paraId="31365D9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'velocities'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</w:p>
    <w:p w14:paraId="0DB23F7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2000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0</w:t>
      </w:r>
    </w:p>
    <w:p w14:paraId="0A3922C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2500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1</w:t>
      </w:r>
    </w:p>
    <w:p w14:paraId="4CF8EE4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2</w:t>
      </w:r>
    </w:p>
    <w:p w14:paraId="04D9476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</w:p>
    <w:p w14:paraId="1E93E8D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'densities'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</w:p>
    <w:p w14:paraId="2B587E7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0</w:t>
      </w:r>
    </w:p>
    <w:p w14:paraId="7CF74B9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2200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60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1</w:t>
      </w:r>
    </w:p>
    <w:p w14:paraId="361C46A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2400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70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2</w:t>
      </w:r>
    </w:p>
    <w:p w14:paraId="75CEA01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</w:p>
    <w:p w14:paraId="12DFCFF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'depths'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</w:p>
    <w:p w14:paraId="2F3A39A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450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граница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1 (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глубина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~500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)</w:t>
      </w:r>
    </w:p>
    <w:p w14:paraId="67C1BBD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1300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#</w:t>
      </w:r>
      <w:proofErr w:type="gramEnd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граница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2 (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глубина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~1200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)</w:t>
      </w:r>
    </w:p>
    <w:p w14:paraId="0E50059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</w:t>
      </w:r>
    </w:p>
    <w:p w14:paraId="2EF34D9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</w:p>
    <w:p w14:paraId="46F39A1A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2. Функция случайной генерации параметров</w:t>
      </w:r>
    </w:p>
    <w:p w14:paraId="0A6BBCE7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Напиши функцию, которая по описанию распределений генерирует один набор параметров (одну реализацию геологии).</w:t>
      </w:r>
    </w:p>
    <w:p w14:paraId="623A9B25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7D5EC13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import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numpy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np</w:t>
      </w:r>
    </w:p>
    <w:p w14:paraId="3728497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1F96D09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sample_geology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77CC13F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6B266A3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Генерирует один случайный набор геологических параметров.</w:t>
      </w:r>
    </w:p>
    <w:p w14:paraId="3BC542C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199EB55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distributions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: словарь с распределениями для скоростей, плотностей и глубин</w:t>
      </w:r>
    </w:p>
    <w:p w14:paraId="789E97A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772DAAF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Возвращает: 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depths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velocities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densities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) — кортеж из трёх массивов</w:t>
      </w:r>
    </w:p>
    <w:p w14:paraId="2E051EA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"""</w:t>
      </w:r>
    </w:p>
    <w:p w14:paraId="15759A7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depths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14:paraId="5BB306F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velocities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14:paraId="7E1E2B3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densities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14:paraId="666D74E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102AFFD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Глубины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границ</w:t>
      </w:r>
    </w:p>
    <w:p w14:paraId="5CA6865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'depths'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]:</w:t>
      </w:r>
    </w:p>
    <w:p w14:paraId="7B7DB01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1FDA654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h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uniform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186C7B1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14B9CA9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h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normal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369EAC8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04E439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5583AB5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Скорости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слоёв</w:t>
      </w:r>
    </w:p>
    <w:p w14:paraId="3750AD8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'velocities'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]:</w:t>
      </w:r>
    </w:p>
    <w:p w14:paraId="2D1EE20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14D0E36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val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normal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2CB1CD1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3C1625A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val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uniform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38AE5A6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velocities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3CEA46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79865A8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Плотности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слоёв</w:t>
      </w:r>
    </w:p>
    <w:p w14:paraId="324C266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'densities'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]:</w:t>
      </w:r>
    </w:p>
    <w:p w14:paraId="2E6A990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4A7DB0A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val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normal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52EEF45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341FDF1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val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uniform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45BDF4A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densities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>append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val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23609F1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4CC2F93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Сортируем глубины (важно — должны возрастать)</w:t>
      </w:r>
    </w:p>
    <w:p w14:paraId="6EDF62A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depths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array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AD7CEC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not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all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diff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&gt;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1424476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sort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14:paraId="4ED3896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244B894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array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array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velocities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array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densities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0DEB74D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3. Генерация ансамбля трасс</w:t>
      </w:r>
    </w:p>
    <w:p w14:paraId="7B2AA929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Напиши функцию, которая генерирует M случайных трасс.</w:t>
      </w:r>
    </w:p>
    <w:p w14:paraId="2EA87FD6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113CF00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generate_</w:t>
      </w:r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ensemble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M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dt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0.001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2.0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noise_std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69D0709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7C7B3D7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Генерирует ансамбль из M трасс методом Монте-Карло.</w:t>
      </w:r>
    </w:p>
    <w:p w14:paraId="1EF219C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48D3EAC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Возвращает:</w:t>
      </w:r>
    </w:p>
    <w:p w14:paraId="04E33F1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-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traces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: массив [M x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num_samples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]</w:t>
      </w:r>
    </w:p>
    <w:p w14:paraId="1CF945C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-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time_axis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: временная ось</w:t>
      </w:r>
    </w:p>
    <w:p w14:paraId="21F6C20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-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all_params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: список словарей с параметрами каждой модели</w:t>
      </w:r>
    </w:p>
    <w:p w14:paraId="127D6A9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"""</w:t>
      </w:r>
    </w:p>
    <w:p w14:paraId="7070097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traces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14:paraId="1527DA7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all_params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14:paraId="34F4148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12C3E24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_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range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7FCC547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Шаг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1: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случайные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параметры</w:t>
      </w:r>
    </w:p>
    <w:p w14:paraId="5CD2676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velocities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densities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sample_geology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ED5973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</w:p>
    <w:p w14:paraId="3315CBD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Шаг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2: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расчёт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коэффициентов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отражения</w:t>
      </w:r>
    </w:p>
    <w:p w14:paraId="6639511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rc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ReflectionCoefficients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velocities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densities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3FE9C23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reflectivity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rc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get_reflectivity_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series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5CC9B6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</w:p>
    <w:p w14:paraId="1572E66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Шаг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3: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генерация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трассы</w:t>
      </w:r>
    </w:p>
    <w:p w14:paraId="73FE06C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generator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TraceGenerator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noise_std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73563EA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trace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generator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EAE886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</w:p>
    <w:p w14:paraId="18B2A08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7C4D96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all_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params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({</w:t>
      </w:r>
    </w:p>
    <w:p w14:paraId="75D4D1A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'depths'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tolist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(),</w:t>
      </w:r>
    </w:p>
    <w:p w14:paraId="007CDFD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'velocities'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velocities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tolist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(),</w:t>
      </w:r>
    </w:p>
    <w:p w14:paraId="51A34C7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'densities'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densities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tolist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(),</w:t>
      </w:r>
    </w:p>
    <w:p w14:paraId="00B833A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coeffs</w:t>
      </w:r>
      <w:proofErr w:type="spell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rc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coeffs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tolist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),</w:t>
      </w:r>
    </w:p>
    <w:p w14:paraId="35A2D0E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    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'times'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rc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times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tolist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23621F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})</w:t>
      </w:r>
    </w:p>
    <w:p w14:paraId="31C0D39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4D816AA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arange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)[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</w:p>
    <w:p w14:paraId="78E5174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array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all_params</w:t>
      </w:r>
      <w:proofErr w:type="spellEnd"/>
    </w:p>
    <w:p w14:paraId="07BAE8BF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4. Расчёт средней трассы и доверительных интервалов</w:t>
      </w:r>
    </w:p>
    <w:p w14:paraId="287F94DF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417EEC4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compute_statistics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3D3C362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49F5D9B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Вычисляет среднюю трассу, стандартное отклонение и 95% доверительные интервалы.</w:t>
      </w:r>
    </w:p>
    <w:p w14:paraId="77AD5A9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"""</w:t>
      </w:r>
    </w:p>
    <w:p w14:paraId="5079B71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axis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871AB9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axis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BD1CA6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6A4FA55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95% доверительный интервал (приближение для больших M)</w:t>
      </w:r>
    </w:p>
    <w:p w14:paraId="0C87E50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ci_lower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1.96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sqrt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546A549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ci_upper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1.96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sqrt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0E3C529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3B3A337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ci_lower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ci_upper</w:t>
      </w:r>
      <w:proofErr w:type="spellEnd"/>
    </w:p>
    <w:p w14:paraId="42D6362D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</w:t>
      </w:r>
      <w:r w:rsidRPr="00C51BDC">
        <w:rPr>
          <w:rFonts w:ascii="Times New Roman" w:hAnsi="Times New Roman" w:cs="Times New Roman"/>
          <w:color w:val="0F1115"/>
          <w:szCs w:val="24"/>
          <w:lang w:val="en-US"/>
        </w:rPr>
        <w:t xml:space="preserve"> 5. </w:t>
      </w:r>
      <w:r w:rsidRPr="00C51BDC">
        <w:rPr>
          <w:rFonts w:ascii="Times New Roman" w:hAnsi="Times New Roman" w:cs="Times New Roman"/>
          <w:color w:val="0F1115"/>
          <w:szCs w:val="24"/>
        </w:rPr>
        <w:t>Визуализация</w:t>
      </w:r>
      <w:r w:rsidRPr="00C51BDC">
        <w:rPr>
          <w:rFonts w:ascii="Times New Roman" w:hAnsi="Times New Roman" w:cs="Times New Roman"/>
          <w:color w:val="0F1115"/>
          <w:szCs w:val="24"/>
          <w:lang w:val="en-US"/>
        </w:rPr>
        <w:t xml:space="preserve"> </w:t>
      </w:r>
      <w:r w:rsidRPr="00C51BDC">
        <w:rPr>
          <w:rFonts w:ascii="Times New Roman" w:hAnsi="Times New Roman" w:cs="Times New Roman"/>
          <w:color w:val="0F1115"/>
          <w:szCs w:val="24"/>
        </w:rPr>
        <w:t>результатов</w:t>
      </w:r>
    </w:p>
    <w:p w14:paraId="2EE9282D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41B7194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import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matplotlib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pyplot</w:t>
      </w:r>
      <w:proofErr w:type="spellEnd"/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proofErr w:type="spellEnd"/>
    </w:p>
    <w:p w14:paraId="28522F0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73E2349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plot_</w:t>
      </w:r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ensemble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ci_lower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ci_upper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title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Ансамбль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трасс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480989E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fig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axes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subplots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figsize</w:t>
      </w:r>
      <w:proofErr w:type="spellEnd"/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8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30FB7FF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3B67F60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График 1: Все трассы ансамбля (полупрозрачные)</w:t>
      </w:r>
    </w:p>
    <w:p w14:paraId="1E571EB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range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min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показываем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не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более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50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для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читаемости</w:t>
      </w:r>
    </w:p>
    <w:p w14:paraId="0F427C6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'b-'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alpha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linewidth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0.5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4ABED3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'r-'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linewidth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label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Средняя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трасса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52B8106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fill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between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ci_lower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ci_upper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color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'r'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alpha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label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'95%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ДИ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7A5911F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_title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title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612D11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xlabel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Время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5AEC97E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_ylabel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Амплитуда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18C615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legend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14:paraId="418034E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axes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grid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True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6E7B69D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0F9980E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График 2: Стандартное отклонение</w:t>
      </w:r>
    </w:p>
    <w:p w14:paraId="0EF3FA1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axis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0CEE13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'g-'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5BA3853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axes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'Стандартное отклонение трасс (мера неопределённости)'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2B39DD8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xlabel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Время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5F4626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_ylabel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σ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B6EF10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grid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True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A20EEC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7C746D4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tight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layout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9903C3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show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14:paraId="4D62EF82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6. Полный пример (демонстрация)</w:t>
      </w:r>
    </w:p>
    <w:p w14:paraId="678B2CC9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</w:rPr>
      </w:pPr>
      <w:proofErr w:type="spellStart"/>
      <w:r w:rsidRPr="00C51BDC">
        <w:rPr>
          <w:rStyle w:val="d813de27"/>
          <w:rFonts w:cs="Times New Roman"/>
          <w:color w:val="0F1115"/>
          <w:szCs w:val="24"/>
        </w:rPr>
        <w:t>python</w:t>
      </w:r>
      <w:proofErr w:type="spellEnd"/>
    </w:p>
    <w:p w14:paraId="6141FDB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Задаём распределения для трёхслойной модели</w:t>
      </w:r>
    </w:p>
    <w:p w14:paraId="3BAE9E5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distributions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</w:p>
    <w:p w14:paraId="34FD08B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'velocities'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</w:p>
    <w:p w14:paraId="6A43DBD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2000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</w:p>
    <w:p w14:paraId="4854FFD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2500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</w:p>
    <w:p w14:paraId="7FE80BA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</w:p>
    <w:p w14:paraId="041343F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</w:p>
    <w:p w14:paraId="7222DC7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'densities'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</w:p>
    <w:p w14:paraId="3E702EC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</w:p>
    <w:p w14:paraId="70C02E3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2200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60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</w:p>
    <w:p w14:paraId="17BAA3B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'normal'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'mu'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2400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70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</w:p>
    <w:p w14:paraId="6E2871E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</w:p>
    <w:p w14:paraId="20A5DE5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'depths'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</w:p>
    <w:p w14:paraId="164F978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450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},</w:t>
      </w:r>
    </w:p>
    <w:p w14:paraId="067513C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'type'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'uniform'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'low'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'high'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1300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</w:p>
    <w:p w14:paraId="548464D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</w:p>
    <w:p w14:paraId="761CE0F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</w:p>
    <w:p w14:paraId="4CEE8C2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76830E0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Генерируем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ансамбль</w:t>
      </w:r>
    </w:p>
    <w:p w14:paraId="1CBE114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params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ensemble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</w:p>
    <w:p w14:paraId="42AA095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distributions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14:paraId="1035370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M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14:paraId="648DF5D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14:paraId="351E211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dt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0.001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14:paraId="5FE72D5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2.0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</w:p>
    <w:p w14:paraId="42C43EB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noise_std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0.01</w:t>
      </w:r>
    </w:p>
    <w:p w14:paraId="7DA7154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DE8F98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3DB864C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Статистика</w:t>
      </w:r>
    </w:p>
    <w:p w14:paraId="65FE6EB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std_trace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ci_lower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ci_upper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compute_statistics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CE9850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55A1E3C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Визуализация</w:t>
      </w:r>
    </w:p>
    <w:p w14:paraId="3EACB2B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ensemble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mean_trace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ci_lower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ci_upper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250293D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1AB8B030">
          <v:rect id="_x0000_i1026" style="width:0;height:.75pt" o:hralign="center" o:hrstd="t" o:hr="t" fillcolor="#a0a0a0" stroked="f"/>
        </w:pict>
      </w:r>
    </w:p>
    <w:p w14:paraId="584AC314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3. Анализ чувствительности (дополнительное задание)</w:t>
      </w:r>
    </w:p>
    <w:p w14:paraId="472ABFC4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Оцени, как изменение дисперсии (σ) влияет на разброс трасс. Построй три ансамбля для σ = 50, 100, 200 и сравни доверительные интервалы.</w:t>
      </w:r>
    </w:p>
    <w:p w14:paraId="4E0BA974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3A4BD477">
          <v:rect id="_x0000_i1027" style="width:0;height:.75pt" o:hralign="center" o:hrstd="t" o:hr="t" fillcolor="#a0a0a0" stroked="f"/>
        </w:pict>
      </w:r>
    </w:p>
    <w:p w14:paraId="3070AC85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4. Контрольные вопросы</w:t>
      </w:r>
    </w:p>
    <w:p w14:paraId="6D973AF0" w14:textId="77777777" w:rsidR="00C51BDC" w:rsidRPr="00C51BDC" w:rsidRDefault="00C51BDC" w:rsidP="00C51BD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Почему метод называется «Монте-Карло»?</w:t>
      </w:r>
    </w:p>
    <w:p w14:paraId="5DBCF41C" w14:textId="77777777" w:rsidR="00C51BDC" w:rsidRPr="00C51BDC" w:rsidRDefault="00C51BDC" w:rsidP="00C51BD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Какое распределение лучше использовать для глубины границы, если известно только, что она между 400 и 600 м?</w:t>
      </w:r>
    </w:p>
    <w:p w14:paraId="34EDB7CE" w14:textId="77777777" w:rsidR="00C51BDC" w:rsidRPr="00C51BDC" w:rsidRDefault="00C51BDC" w:rsidP="00C51BD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Как увеличить точность оценки средней трассы?</w:t>
      </w:r>
    </w:p>
    <w:p w14:paraId="1EB12750" w14:textId="77777777" w:rsidR="00C51BDC" w:rsidRPr="00C51BDC" w:rsidRDefault="00C51BDC" w:rsidP="00C51BD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Что произойдёт с доверительным интервалом, если увеличить число сэмплов M в 100 раз?</w:t>
      </w:r>
    </w:p>
    <w:p w14:paraId="0D3DFADD" w14:textId="77777777" w:rsidR="00C51BDC" w:rsidRPr="00C51BDC" w:rsidRDefault="00C51BDC" w:rsidP="00C51BD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Какой физический смысл имеет стандартное отклонение трассы в конкретный момент времени?</w:t>
      </w:r>
    </w:p>
    <w:p w14:paraId="1DCD98C0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0A22A776">
          <v:rect id="_x0000_i1028" style="width:0;height:.75pt" o:hralign="center" o:hrstd="t" o:hr="t" fillcolor="#a0a0a0" stroked="f"/>
        </w:pict>
      </w:r>
    </w:p>
    <w:p w14:paraId="7369B485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6E7EFF41">
          <v:rect id="_x0000_i1029" style="width:0;height:.75pt" o:hralign="center" o:hrstd="t" o:hr="t" fillcolor="#a0a0a0" stroked="f"/>
        </w:pict>
      </w:r>
    </w:p>
    <w:p w14:paraId="393F4A0D" w14:textId="77777777" w:rsidR="00C51BDC" w:rsidRDefault="00C51BDC">
      <w:pPr>
        <w:spacing w:after="160" w:line="259" w:lineRule="auto"/>
        <w:rPr>
          <w:rFonts w:eastAsiaTheme="majorEastAsia" w:cs="Times New Roman"/>
          <w:color w:val="0F1115"/>
          <w:szCs w:val="24"/>
        </w:rPr>
      </w:pPr>
      <w:r>
        <w:rPr>
          <w:rFonts w:cs="Times New Roman"/>
          <w:color w:val="0F1115"/>
          <w:szCs w:val="24"/>
        </w:rPr>
        <w:br w:type="page"/>
      </w:r>
    </w:p>
    <w:p w14:paraId="4C08B8C0" w14:textId="77777777" w:rsidR="00C51BDC" w:rsidRPr="00C51BDC" w:rsidRDefault="00C51BDC" w:rsidP="00C51BDC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lastRenderedPageBreak/>
        <w:t>УЧЁТ ВАРИАЦИЙ СВОЙСТВ ВНУТРИ ПЛАСТА (НЕОДНОРОДНОСТЬ)</w:t>
      </w:r>
    </w:p>
    <w:p w14:paraId="05A48A66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1. Теоретическое введение</w:t>
      </w:r>
    </w:p>
    <w:p w14:paraId="145E2D12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1.1. Почему пласты неоднородны?</w:t>
      </w:r>
    </w:p>
    <w:p w14:paraId="7BF3BFFC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В реальных горных породах скорость и плотность не постоянны внутри слоя. Они могут:</w:t>
      </w:r>
    </w:p>
    <w:p w14:paraId="51192C71" w14:textId="77777777" w:rsidR="00C51BDC" w:rsidRPr="00C51BDC" w:rsidRDefault="00C51BDC" w:rsidP="00C51BDC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плавно увеличиваться с глубиной (уплотнение пород);</w:t>
      </w:r>
    </w:p>
    <w:p w14:paraId="4DCADBAB" w14:textId="77777777" w:rsidR="00C51BDC" w:rsidRPr="00C51BDC" w:rsidRDefault="00C51BDC" w:rsidP="00C51BDC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осциллировать (слоистость внутри пласта);</w:t>
      </w:r>
    </w:p>
    <w:p w14:paraId="7A5A092F" w14:textId="77777777" w:rsidR="00C51BDC" w:rsidRPr="00C51BDC" w:rsidRDefault="00C51BDC" w:rsidP="00C51BDC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иметь тренд (например, уменьшение пористости к подошве пласта).</w:t>
      </w:r>
    </w:p>
    <w:p w14:paraId="6B1F36A6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Если мы игнорируем эти вариации и считаем слой однородным, мы теряем важную информацию —</w:t>
      </w:r>
      <w:r>
        <w:rPr>
          <w:color w:val="0F1115"/>
        </w:rPr>
        <w:t xml:space="preserve"> </w:t>
      </w:r>
      <w:r w:rsidRPr="00C51BDC">
        <w:rPr>
          <w:rStyle w:val="a3"/>
          <w:color w:val="0F1115"/>
        </w:rPr>
        <w:t>внутреннюю структуру пласта</w:t>
      </w:r>
      <w:r w:rsidRPr="00C51BDC">
        <w:rPr>
          <w:color w:val="0F1115"/>
        </w:rPr>
        <w:t>.</w:t>
      </w:r>
    </w:p>
    <w:p w14:paraId="278071C5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1.2. Два подхода к учёту неоднородности</w:t>
      </w:r>
    </w:p>
    <w:p w14:paraId="059968F6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rStyle w:val="a3"/>
          <w:color w:val="0F1115"/>
        </w:rPr>
        <w:t xml:space="preserve">Подход А. </w:t>
      </w:r>
      <w:proofErr w:type="spellStart"/>
      <w:r w:rsidRPr="00C51BDC">
        <w:rPr>
          <w:rStyle w:val="a3"/>
          <w:color w:val="0F1115"/>
        </w:rPr>
        <w:t>Микрослоистость</w:t>
      </w:r>
      <w:proofErr w:type="spellEnd"/>
      <w:r w:rsidRPr="00C51BDC">
        <w:rPr>
          <w:rStyle w:val="a3"/>
          <w:color w:val="0F1115"/>
        </w:rPr>
        <w:t xml:space="preserve"> (прямой подход)</w:t>
      </w:r>
      <w:r w:rsidRPr="00C51BDC">
        <w:rPr>
          <w:color w:val="0F1115"/>
        </w:rPr>
        <w:br/>
        <w:t>Разбиваем толстый слой на множество тонких микро-слоёв. В каждом микро-слое свои V и ρ, которые меняются по заданному закону (тренду). Затем считаем отражения от всех микро-границ.</w:t>
      </w:r>
    </w:p>
    <w:p w14:paraId="695C6966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rStyle w:val="a3"/>
          <w:color w:val="0F1115"/>
        </w:rPr>
        <w:t>Подход Б. Эффективные свойства (</w:t>
      </w:r>
      <w:proofErr w:type="spellStart"/>
      <w:r w:rsidRPr="00C51BDC">
        <w:rPr>
          <w:rStyle w:val="a3"/>
          <w:color w:val="0F1115"/>
        </w:rPr>
        <w:t>Backus</w:t>
      </w:r>
      <w:proofErr w:type="spellEnd"/>
      <w:r w:rsidRPr="00C51BDC">
        <w:rPr>
          <w:rStyle w:val="a3"/>
          <w:color w:val="0F1115"/>
        </w:rPr>
        <w:t xml:space="preserve"> </w:t>
      </w:r>
      <w:proofErr w:type="spellStart"/>
      <w:r w:rsidRPr="00C51BDC">
        <w:rPr>
          <w:rStyle w:val="a3"/>
          <w:color w:val="0F1115"/>
        </w:rPr>
        <w:t>averaging</w:t>
      </w:r>
      <w:proofErr w:type="spellEnd"/>
      <w:r w:rsidRPr="00C51BDC">
        <w:rPr>
          <w:rStyle w:val="a3"/>
          <w:color w:val="0F1115"/>
        </w:rPr>
        <w:t>)</w:t>
      </w:r>
      <w:r w:rsidRPr="00C51BDC">
        <w:rPr>
          <w:color w:val="0F1115"/>
        </w:rPr>
        <w:br/>
        <w:t>Если микро-слои очень тонкие (по сравнению с длиной волны), мы можем заменить их одним эффективным слоем с усреднёнными свойствами. Формулы Бэкуса позволяют рассчитать эти эффективные свойства.</w:t>
      </w:r>
    </w:p>
    <w:p w14:paraId="19446B90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1.3. Тренды свойств внутри слоя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593"/>
        <w:gridCol w:w="4434"/>
      </w:tblGrid>
      <w:tr w:rsidR="00C51BDC" w:rsidRPr="00C51BDC" w14:paraId="7433772A" w14:textId="77777777" w:rsidTr="00C51B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F304D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Тип тренда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F4A1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ABAA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Пример использования</w:t>
            </w:r>
          </w:p>
        </w:tc>
      </w:tr>
      <w:tr w:rsidR="00C51BDC" w:rsidRPr="00C51BDC" w14:paraId="2BAD07E1" w14:textId="77777777" w:rsidTr="00C51B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F815D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Линейный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B768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 xml:space="preserve">V(z) = V₀ + </w:t>
            </w:r>
            <w:proofErr w:type="spellStart"/>
            <w:r w:rsidRPr="00C51BDC">
              <w:rPr>
                <w:rFonts w:cs="Times New Roman"/>
                <w:szCs w:val="24"/>
              </w:rPr>
              <w:t>k·z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FCE7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Уплотнение с глубиной</w:t>
            </w:r>
          </w:p>
        </w:tc>
      </w:tr>
      <w:tr w:rsidR="00C51BDC" w:rsidRPr="00C51BDC" w14:paraId="5AE5B360" w14:textId="77777777" w:rsidTr="00C51B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140A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Экспоненциальный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7A2F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V(z) = V₀·</w:t>
            </w:r>
            <w:proofErr w:type="spellStart"/>
            <w:r w:rsidRPr="00C51BDC">
              <w:rPr>
                <w:rFonts w:cs="Times New Roman"/>
                <w:szCs w:val="24"/>
              </w:rPr>
              <w:t>exp</w:t>
            </w:r>
            <w:proofErr w:type="spellEnd"/>
            <w:r w:rsidRPr="00C51BDC">
              <w:rPr>
                <w:rFonts w:cs="Times New Roman"/>
                <w:szCs w:val="24"/>
              </w:rPr>
              <w:t>(</w:t>
            </w:r>
            <w:proofErr w:type="spellStart"/>
            <w:r w:rsidRPr="00C51BDC">
              <w:rPr>
                <w:rFonts w:cs="Times New Roman"/>
                <w:szCs w:val="24"/>
              </w:rPr>
              <w:t>k·z</w:t>
            </w:r>
            <w:proofErr w:type="spellEnd"/>
            <w:r w:rsidRPr="00C51BDC">
              <w:rPr>
                <w:rFonts w:cs="Times New Roman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198B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Быстрое уплотнение в верхней части</w:t>
            </w:r>
          </w:p>
        </w:tc>
      </w:tr>
      <w:tr w:rsidR="00C51BDC" w:rsidRPr="00C51BDC" w14:paraId="696D3050" w14:textId="77777777" w:rsidTr="00C51B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4776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Синусоидальный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4EB1" w14:textId="77777777" w:rsidR="00C51BDC" w:rsidRPr="00C51BDC" w:rsidRDefault="00C51BDC" w:rsidP="00C51BDC">
            <w:pPr>
              <w:rPr>
                <w:rFonts w:cs="Times New Roman"/>
                <w:szCs w:val="24"/>
                <w:lang w:val="en-US"/>
              </w:rPr>
            </w:pPr>
            <w:r w:rsidRPr="00C51BDC">
              <w:rPr>
                <w:rFonts w:cs="Times New Roman"/>
                <w:szCs w:val="24"/>
                <w:lang w:val="en-US"/>
              </w:rPr>
              <w:t xml:space="preserve">V(z) = V₀ + </w:t>
            </w:r>
            <w:proofErr w:type="spellStart"/>
            <w:r w:rsidRPr="00C51BDC">
              <w:rPr>
                <w:rFonts w:cs="Times New Roman"/>
                <w:szCs w:val="24"/>
                <w:lang w:val="en-US"/>
              </w:rPr>
              <w:t>A·sin</w:t>
            </w:r>
            <w:proofErr w:type="spellEnd"/>
            <w:r w:rsidRPr="00C51BDC">
              <w:rPr>
                <w:rFonts w:cs="Times New Roman"/>
                <w:szCs w:val="24"/>
                <w:lang w:val="en-US"/>
              </w:rPr>
              <w:t>(2</w:t>
            </w:r>
            <w:r w:rsidRPr="00C51BDC">
              <w:rPr>
                <w:rFonts w:cs="Times New Roman"/>
                <w:szCs w:val="24"/>
              </w:rPr>
              <w:t>π</w:t>
            </w:r>
            <w:r w:rsidRPr="00C51BDC">
              <w:rPr>
                <w:rFonts w:cs="Times New Roman"/>
                <w:szCs w:val="24"/>
                <w:lang w:val="en-US"/>
              </w:rPr>
              <w:t>z/L)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8117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Слоистость, ритмичность</w:t>
            </w:r>
          </w:p>
        </w:tc>
      </w:tr>
      <w:tr w:rsidR="00C51BDC" w:rsidRPr="00C51BDC" w14:paraId="651BF015" w14:textId="77777777" w:rsidTr="00C51B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566A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Случайный (броуновский)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6E2D1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V(z) = V₀ + случайное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8629C" w14:textId="77777777" w:rsidR="00C51BDC" w:rsidRPr="00C51BDC" w:rsidRDefault="00C51BDC" w:rsidP="00C51BDC">
            <w:pPr>
              <w:rPr>
                <w:rFonts w:cs="Times New Roman"/>
                <w:szCs w:val="24"/>
              </w:rPr>
            </w:pPr>
            <w:r w:rsidRPr="00C51BDC">
              <w:rPr>
                <w:rFonts w:cs="Times New Roman"/>
                <w:szCs w:val="24"/>
              </w:rPr>
              <w:t>Неопределённость, шум</w:t>
            </w:r>
          </w:p>
        </w:tc>
      </w:tr>
    </w:tbl>
    <w:p w14:paraId="7BD647AB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1.4. Формулы Бэкуса (для справки)</w:t>
      </w:r>
    </w:p>
    <w:p w14:paraId="6688567E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Для тонкослоистой среды эффективные свойства (для нормального падения P-волны):</w:t>
      </w:r>
    </w:p>
    <w:p w14:paraId="176B04DB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Эффективная плотность:</w:t>
      </w:r>
    </w:p>
    <w:p w14:paraId="7FA5FA4E" w14:textId="77777777" w:rsidR="00C51BDC" w:rsidRPr="00C51BDC" w:rsidRDefault="00C51BDC" w:rsidP="00C51BDC">
      <w:pPr>
        <w:rPr>
          <w:rFonts w:cs="Times New Roman"/>
          <w:szCs w:val="24"/>
        </w:rPr>
      </w:pP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⟨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ρ</w:t>
      </w: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⟩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=1H∫0Hρ(z)</w:t>
      </w:r>
      <w:proofErr w:type="spellStart"/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dz</w:t>
      </w:r>
      <w:r w:rsidRPr="00C51BDC">
        <w:rPr>
          <w:rStyle w:val="mopen"/>
          <w:rFonts w:ascii="Cambria Math" w:hAnsi="Cambria Math" w:cs="Cambria Math"/>
          <w:color w:val="0F1115"/>
          <w:szCs w:val="24"/>
          <w:shd w:val="clear" w:color="auto" w:fill="FFFFFF"/>
        </w:rPr>
        <w:t>⟨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ρ</w:t>
      </w:r>
      <w:proofErr w:type="spellEnd"/>
      <w:r w:rsidRPr="00C51BDC">
        <w:rPr>
          <w:rStyle w:val="mclose"/>
          <w:rFonts w:ascii="Cambria Math" w:hAnsi="Cambria Math" w:cs="Cambria Math"/>
          <w:color w:val="0F1115"/>
          <w:szCs w:val="24"/>
          <w:shd w:val="clear" w:color="auto" w:fill="FFFFFF"/>
        </w:rPr>
        <w:t>⟩</w:t>
      </w:r>
      <w:r w:rsidRPr="00C51BDC">
        <w:rPr>
          <w:rStyle w:val="mrel"/>
          <w:rFonts w:cs="Times New Roman"/>
          <w:color w:val="0F1115"/>
          <w:szCs w:val="24"/>
          <w:shd w:val="clear" w:color="auto" w:fill="FFFFFF"/>
        </w:rPr>
        <w:t>=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H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p"/>
          <w:rFonts w:cs="Times New Roman"/>
          <w:color w:val="0F1115"/>
          <w:szCs w:val="24"/>
          <w:shd w:val="clear" w:color="auto" w:fill="FFFFFF"/>
        </w:rPr>
        <w:t>∫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0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H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ρ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z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  <w:proofErr w:type="spellStart"/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dz</w:t>
      </w:r>
      <w:proofErr w:type="spellEnd"/>
    </w:p>
    <w:p w14:paraId="1D807DBF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Эффективный P-модуль:</w:t>
      </w:r>
    </w:p>
    <w:p w14:paraId="6564C228" w14:textId="77777777" w:rsidR="00C51BDC" w:rsidRPr="00C51BDC" w:rsidRDefault="00C51BDC" w:rsidP="00C51BDC">
      <w:pPr>
        <w:rPr>
          <w:rFonts w:cs="Times New Roman"/>
          <w:szCs w:val="24"/>
        </w:rPr>
      </w:pP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⟨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1ρV2</w:t>
      </w: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⟩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=1H∫0H1ρ(z)V(z)2dz</w:t>
      </w:r>
      <w:r w:rsidRPr="00C51BDC">
        <w:rPr>
          <w:rStyle w:val="delimsizing"/>
          <w:rFonts w:ascii="Cambria Math" w:hAnsi="Cambria Math" w:cs="Cambria Math"/>
          <w:color w:val="0F1115"/>
          <w:szCs w:val="24"/>
          <w:shd w:val="clear" w:color="auto" w:fill="FFFFFF"/>
        </w:rPr>
        <w:t>⟨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ρV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21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delimsizing"/>
          <w:rFonts w:ascii="Cambria Math" w:hAnsi="Cambria Math" w:cs="Cambria Math"/>
          <w:color w:val="0F1115"/>
          <w:szCs w:val="24"/>
          <w:shd w:val="clear" w:color="auto" w:fill="FFFFFF"/>
        </w:rPr>
        <w:t>⟩</w:t>
      </w:r>
      <w:r w:rsidRPr="00C51BDC">
        <w:rPr>
          <w:rStyle w:val="mrel"/>
          <w:rFonts w:cs="Times New Roman"/>
          <w:color w:val="0F1115"/>
          <w:szCs w:val="24"/>
          <w:shd w:val="clear" w:color="auto" w:fill="FFFFFF"/>
        </w:rPr>
        <w:t>=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H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p"/>
          <w:rFonts w:cs="Times New Roman"/>
          <w:color w:val="0F1115"/>
          <w:szCs w:val="24"/>
          <w:shd w:val="clear" w:color="auto" w:fill="FFFFFF"/>
        </w:rPr>
        <w:t>∫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0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H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ρ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z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V</w:t>
      </w:r>
      <w:r w:rsidRPr="00C51BDC">
        <w:rPr>
          <w:rStyle w:val="mopen"/>
          <w:rFonts w:cs="Times New Roman"/>
          <w:color w:val="0F1115"/>
          <w:szCs w:val="24"/>
          <w:shd w:val="clear" w:color="auto" w:fill="FFFFFF"/>
        </w:rPr>
        <w:t>(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z</w:t>
      </w:r>
      <w:r w:rsidRPr="00C51BDC">
        <w:rPr>
          <w:rStyle w:val="mclose"/>
          <w:rFonts w:cs="Times New Roman"/>
          <w:color w:val="0F1115"/>
          <w:szCs w:val="24"/>
          <w:shd w:val="clear" w:color="auto" w:fill="FFFFFF"/>
        </w:rPr>
        <w:t>)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21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proofErr w:type="spellStart"/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dz</w:t>
      </w:r>
      <w:proofErr w:type="spellEnd"/>
    </w:p>
    <w:p w14:paraId="65795417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Эффективная скорость:</w:t>
      </w:r>
    </w:p>
    <w:p w14:paraId="7A9BF535" w14:textId="77777777" w:rsidR="00C51BDC" w:rsidRPr="00C51BDC" w:rsidRDefault="00C51BDC" w:rsidP="00C51BDC">
      <w:pPr>
        <w:rPr>
          <w:rFonts w:cs="Times New Roman"/>
          <w:szCs w:val="24"/>
        </w:rPr>
      </w:pPr>
      <w:proofErr w:type="spellStart"/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Veff</w:t>
      </w:r>
      <w:proofErr w:type="spellEnd"/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=1</w:t>
      </w: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⟨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ρ</w:t>
      </w: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⟩⋅⟨</w:t>
      </w:r>
      <w:r w:rsidRPr="00C51BDC">
        <w:rPr>
          <w:rStyle w:val="katex-mathml"/>
          <w:rFonts w:cs="Times New Roman"/>
          <w:color w:val="0F1115"/>
          <w:szCs w:val="24"/>
          <w:bdr w:val="none" w:sz="0" w:space="0" w:color="auto" w:frame="1"/>
          <w:shd w:val="clear" w:color="auto" w:fill="FFFFFF"/>
        </w:rPr>
        <w:t>1ρV2</w:t>
      </w:r>
      <w:r w:rsidRPr="00C51BDC">
        <w:rPr>
          <w:rStyle w:val="katex-mathml"/>
          <w:rFonts w:ascii="Cambria Math" w:hAnsi="Cambria Math" w:cs="Cambria Math"/>
          <w:color w:val="0F1115"/>
          <w:szCs w:val="24"/>
          <w:bdr w:val="none" w:sz="0" w:space="0" w:color="auto" w:frame="1"/>
          <w:shd w:val="clear" w:color="auto" w:fill="FFFFFF"/>
        </w:rPr>
        <w:t>⟩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Veff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rel"/>
          <w:rFonts w:cs="Times New Roman"/>
          <w:color w:val="0F1115"/>
          <w:szCs w:val="24"/>
          <w:shd w:val="clear" w:color="auto" w:fill="FFFFFF"/>
        </w:rPr>
        <w:t>=</w:t>
      </w:r>
      <w:r w:rsidRPr="00C51BDC">
        <w:rPr>
          <w:rStyle w:val="mopen"/>
          <w:rFonts w:ascii="Cambria Math" w:hAnsi="Cambria Math" w:cs="Cambria Math"/>
          <w:color w:val="0F1115"/>
          <w:szCs w:val="24"/>
          <w:shd w:val="clear" w:color="auto" w:fill="FFFFFF"/>
        </w:rPr>
        <w:t>⟨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ρ</w:t>
      </w:r>
      <w:r w:rsidRPr="00C51BDC">
        <w:rPr>
          <w:rStyle w:val="mclose"/>
          <w:rFonts w:ascii="Cambria Math" w:hAnsi="Cambria Math" w:cs="Cambria Math"/>
          <w:color w:val="0F1115"/>
          <w:szCs w:val="24"/>
          <w:shd w:val="clear" w:color="auto" w:fill="FFFFFF"/>
        </w:rPr>
        <w:t>⟩</w:t>
      </w:r>
      <w:r w:rsidRPr="00C51BDC">
        <w:rPr>
          <w:rStyle w:val="mbin"/>
          <w:rFonts w:ascii="Cambria Math" w:hAnsi="Cambria Math" w:cs="Cambria Math"/>
          <w:color w:val="0F1115"/>
          <w:szCs w:val="24"/>
          <w:shd w:val="clear" w:color="auto" w:fill="FFFFFF"/>
        </w:rPr>
        <w:t>⋅</w:t>
      </w:r>
      <w:r w:rsidRPr="00C51BDC">
        <w:rPr>
          <w:rStyle w:val="mopen"/>
          <w:rFonts w:ascii="Cambria Math" w:hAnsi="Cambria Math" w:cs="Cambria Math"/>
          <w:color w:val="0F1115"/>
          <w:szCs w:val="24"/>
          <w:shd w:val="clear" w:color="auto" w:fill="FFFFFF"/>
        </w:rPr>
        <w:t>⟨</w:t>
      </w:r>
      <w:r w:rsidRPr="00C51BDC">
        <w:rPr>
          <w:rStyle w:val="mord"/>
          <w:rFonts w:cs="Times New Roman"/>
          <w:i/>
          <w:iCs/>
          <w:color w:val="0F1115"/>
          <w:szCs w:val="24"/>
          <w:shd w:val="clear" w:color="auto" w:fill="FFFFFF"/>
        </w:rPr>
        <w:t>ρV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21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</w:t>
      </w:r>
      <w:r w:rsidRPr="00C51BDC">
        <w:rPr>
          <w:rStyle w:val="mclose"/>
          <w:rFonts w:ascii="Cambria Math" w:hAnsi="Cambria Math" w:cs="Cambria Math"/>
          <w:color w:val="0F1115"/>
          <w:szCs w:val="24"/>
          <w:shd w:val="clear" w:color="auto" w:fill="FFFFFF"/>
        </w:rPr>
        <w:t>⟩</w:t>
      </w:r>
      <w:r w:rsidRPr="00C51BDC">
        <w:rPr>
          <w:rStyle w:val="mord"/>
          <w:rFonts w:cs="Times New Roman"/>
          <w:color w:val="0F1115"/>
          <w:szCs w:val="24"/>
          <w:shd w:val="clear" w:color="auto" w:fill="FFFFFF"/>
        </w:rPr>
        <w:t>1</w:t>
      </w:r>
      <w:r w:rsidRPr="00C51BDC">
        <w:rPr>
          <w:rStyle w:val="vlist-s"/>
          <w:rFonts w:cs="Times New Roman"/>
          <w:color w:val="0F1115"/>
          <w:szCs w:val="24"/>
          <w:shd w:val="clear" w:color="auto" w:fill="FFFFFF"/>
        </w:rPr>
        <w:t>​​</w:t>
      </w:r>
    </w:p>
    <w:p w14:paraId="4C1ADFF3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191352F5">
          <v:rect id="_x0000_i1030" style="width:0;height:.75pt" o:hralign="center" o:hrstd="t" o:hr="t" fillcolor="#a0a0a0" stroked="f"/>
        </w:pict>
      </w:r>
    </w:p>
    <w:p w14:paraId="3E0E441F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2. Пошаговый алгоритм выполнения</w:t>
      </w:r>
    </w:p>
    <w:p w14:paraId="445820BE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1. Определение тренда внутри слоя</w:t>
      </w:r>
    </w:p>
    <w:p w14:paraId="03ECFDCE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Создай функцию, которая генерирует массив свойств внутри слоя по заданному тренду.</w:t>
      </w:r>
    </w:p>
    <w:p w14:paraId="35D18714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4237C96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generate_layer_</w:t>
      </w:r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properties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'linear'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params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None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71375F8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745853F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Генерирует скорости и плотности внутри слоя по заданному тренду.</w:t>
      </w:r>
    </w:p>
    <w:p w14:paraId="7B9B400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0DF3C65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Параметры:</w:t>
      </w:r>
    </w:p>
    <w:p w14:paraId="5C0C352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z    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массив глубин внутри слоя (от 0 до H)</w:t>
      </w:r>
    </w:p>
    <w:p w14:paraId="5B5FA1D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V0, rho0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значения на верхней границе слоя</w:t>
      </w:r>
    </w:p>
    <w:p w14:paraId="7ED1517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type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'linear', 'exponential', 'sinusoidal', 'random'</w:t>
      </w:r>
    </w:p>
    <w:p w14:paraId="3F2EDBD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params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дополнительные параметры тренда</w:t>
      </w:r>
    </w:p>
    <w:p w14:paraId="03B53F3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5B46247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    Возвращает:</w:t>
      </w:r>
    </w:p>
    <w:p w14:paraId="2CF12DF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V(z),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rho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(z) — массивы свойств на каждой глубине</w:t>
      </w:r>
    </w:p>
    <w:p w14:paraId="3B7D1C9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"""</w:t>
      </w:r>
    </w:p>
    <w:p w14:paraId="49BDDD9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</w:rPr>
        <w:t>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trend_type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linear</w:t>
      </w:r>
      <w:proofErr w:type="spell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</w:p>
    <w:p w14:paraId="13EAA77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k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params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>get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'k'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</w:t>
      </w:r>
      <w:proofErr w:type="gramEnd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градиент скорости (м/с на метр)</w:t>
      </w:r>
    </w:p>
    <w:p w14:paraId="2C26A61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V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V0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k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z</w:t>
      </w:r>
    </w:p>
    <w:p w14:paraId="61BEACD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rho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rho0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z 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плотность тоже растёт</w:t>
      </w:r>
    </w:p>
    <w:p w14:paraId="6AFA01A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</w:p>
    <w:p w14:paraId="141D86E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'exponential'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4BCD513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k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params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'k'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0.001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EB18A2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V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exp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k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C0D54C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rho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exp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0.5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k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67A3DF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</w:p>
    <w:p w14:paraId="5AA9221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'sinusoidal'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258DF75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A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params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амплитуда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колебаний</w:t>
      </w:r>
    </w:p>
    <w:p w14:paraId="5256B1C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L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params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период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)</w:t>
      </w:r>
    </w:p>
    <w:p w14:paraId="62EEEBB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V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sin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pi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2D5D62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rho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20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sin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pi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086382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</w:p>
    <w:p w14:paraId="182494F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elif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'random'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14:paraId="4E73E16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sigma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params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'sigma'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E9B418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V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normal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sigma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352D9D5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rho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random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normal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31FA603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</w:p>
    <w:p w14:paraId="6D49BB4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return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rho</w:t>
      </w:r>
      <w:proofErr w:type="spellEnd"/>
    </w:p>
    <w:p w14:paraId="40A26D75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2. Разбиение слоя на микро-слои</w:t>
      </w:r>
    </w:p>
    <w:p w14:paraId="324DF340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Создай функцию, которая разбивает слой на микро-слои, вычисляет свойства на каждой микро-границе и считает коэффициенты отражения.</w:t>
      </w:r>
    </w:p>
    <w:p w14:paraId="7379BE9B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209230C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compute_reflectivity_with_</w:t>
      </w:r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gradient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'linear'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num_sublayers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23660E7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1D46ED9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Вычисляет коэффициенты отражения для слоя с внутренним трендом.</w:t>
      </w:r>
    </w:p>
    <w:p w14:paraId="4514757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3CEB535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Параметры:</w:t>
      </w:r>
    </w:p>
    <w:p w14:paraId="2AE9D74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depths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границы основного слоя [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h_top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h_bottom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>]</w:t>
      </w:r>
    </w:p>
    <w:p w14:paraId="67F5678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V0, rho0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свойства на верхней границе</w:t>
      </w:r>
    </w:p>
    <w:p w14:paraId="4C90CB7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trend_type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тип тренда</w:t>
      </w:r>
    </w:p>
    <w:p w14:paraId="69DA0A3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num_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sublayers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количество микро-слоёв</w:t>
      </w:r>
    </w:p>
    <w:p w14:paraId="6CC5C69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7A60E2C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Возвращает:</w:t>
      </w:r>
    </w:p>
    <w:p w14:paraId="71E7D3A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series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массив коэффициентов отражения на микро-границах</w:t>
      </w:r>
    </w:p>
    <w:p w14:paraId="65AFFA9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z_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глубины микро-границ</w:t>
      </w:r>
    </w:p>
    <w:p w14:paraId="2B2D915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"""</w:t>
      </w:r>
    </w:p>
    <w:p w14:paraId="0E2D23E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h_top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h_bottom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depths</w:t>
      </w:r>
    </w:p>
    <w:p w14:paraId="74C6127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H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h_bottom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h_top</w:t>
      </w:r>
      <w:proofErr w:type="spellEnd"/>
    </w:p>
    <w:p w14:paraId="6DBFC4C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70EE280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Глубины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микро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-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границ</w:t>
      </w:r>
    </w:p>
    <w:p w14:paraId="7B82142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linspace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h_top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h_bottom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num_sublayers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84C930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3CB26D6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Свойства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на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каждой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микро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-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глубине</w:t>
      </w:r>
    </w:p>
    <w:p w14:paraId="241C092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generate_layer_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properties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</w:p>
    <w:p w14:paraId="6297AC8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z_micro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h_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top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</w:t>
      </w:r>
      <w:proofErr w:type="gramEnd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относительная глубина</w:t>
      </w:r>
    </w:p>
    <w:p w14:paraId="6FC299F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</w:p>
    <w:p w14:paraId="1798D02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</w:p>
    <w:p w14:paraId="5C75352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'k'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'A'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150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</w:p>
    <w:p w14:paraId="1785686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7403BAB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4E1FFE1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# </w:t>
      </w:r>
      <w:proofErr w:type="spellStart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Импедансы</w:t>
      </w:r>
      <w:proofErr w:type="spellEnd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на микро-границах</w:t>
      </w:r>
    </w:p>
    <w:p w14:paraId="3C64786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Z_micro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V_micro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rho_micro</w:t>
      </w:r>
      <w:proofErr w:type="spellEnd"/>
    </w:p>
    <w:p w14:paraId="756ACC8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1D35F04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Коэффициенты отражения на микро-границах</w:t>
      </w:r>
    </w:p>
    <w:p w14:paraId="394E958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[]</w:t>
      </w:r>
    </w:p>
    <w:p w14:paraId="16CC14F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range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2E4C4FC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R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])</w:t>
      </w:r>
    </w:p>
    <w:p w14:paraId="409D19D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R_micro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5F484A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7091BBB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array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rho_micro</w:t>
      </w:r>
      <w:proofErr w:type="spellEnd"/>
    </w:p>
    <w:p w14:paraId="21DADBB5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3. Расчёт эффективных свойств (</w:t>
      </w:r>
      <w:proofErr w:type="spellStart"/>
      <w:r w:rsidRPr="00C51BDC">
        <w:rPr>
          <w:rFonts w:ascii="Times New Roman" w:hAnsi="Times New Roman" w:cs="Times New Roman"/>
          <w:color w:val="0F1115"/>
          <w:szCs w:val="24"/>
        </w:rPr>
        <w:t>Backus</w:t>
      </w:r>
      <w:proofErr w:type="spellEnd"/>
      <w:r w:rsidRPr="00C51BDC">
        <w:rPr>
          <w:rFonts w:ascii="Times New Roman" w:hAnsi="Times New Roman" w:cs="Times New Roman"/>
          <w:color w:val="0F1115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Cs w:val="24"/>
        </w:rPr>
        <w:t>averaging</w:t>
      </w:r>
      <w:proofErr w:type="spellEnd"/>
      <w:r w:rsidRPr="00C51BDC">
        <w:rPr>
          <w:rFonts w:ascii="Times New Roman" w:hAnsi="Times New Roman" w:cs="Times New Roman"/>
          <w:color w:val="0F1115"/>
          <w:szCs w:val="24"/>
        </w:rPr>
        <w:t>)</w:t>
      </w:r>
    </w:p>
    <w:p w14:paraId="642B7735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C51BDC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72891EE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backus_</w:t>
      </w:r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average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11730D9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05DCF79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Рассчитывает эффективные свойства слоя по формулам Бэкуса.</w:t>
      </w:r>
    </w:p>
    <w:p w14:paraId="0913AD0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52E2D15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V,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rho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массивы свойств на каждой глубине</w:t>
      </w:r>
    </w:p>
    <w:p w14:paraId="62850B7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z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: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массив глубин</w:t>
      </w:r>
    </w:p>
    <w:p w14:paraId="25156B1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41B9EDD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Возвращает:</w:t>
      </w:r>
    </w:p>
    <w:p w14:paraId="14E5B8C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V_eff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rho_eff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— эффективные свойства</w:t>
      </w:r>
    </w:p>
    <w:p w14:paraId="4BED9CA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"""</w:t>
      </w:r>
    </w:p>
    <w:p w14:paraId="75A08D8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dz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gradient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2B61AD5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H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</w:p>
    <w:p w14:paraId="5D429DE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5FB121A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Средняя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плотность</w:t>
      </w:r>
    </w:p>
    <w:p w14:paraId="2963EE7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rho_eff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trapz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H</w:t>
      </w:r>
    </w:p>
    <w:p w14:paraId="79C0F27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7A21F2B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Средний P-модуль M = ρ·V²</w:t>
      </w:r>
    </w:p>
    <w:p w14:paraId="0369B86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M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**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</w:p>
    <w:p w14:paraId="09D3A0A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M_inv_avg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trapz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M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H</w:t>
      </w:r>
    </w:p>
    <w:p w14:paraId="16C8109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1430975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Эффективная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скорость</w:t>
      </w:r>
    </w:p>
    <w:p w14:paraId="2729D5F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V_eff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sqrt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rho_eff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M_inv_avg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0B015E6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4E8EBBA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V_eff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rho_eff</w:t>
      </w:r>
      <w:proofErr w:type="spellEnd"/>
    </w:p>
    <w:p w14:paraId="54C1DEA4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</w:t>
      </w:r>
      <w:r w:rsidRPr="00C51BDC">
        <w:rPr>
          <w:rFonts w:ascii="Times New Roman" w:hAnsi="Times New Roman" w:cs="Times New Roman"/>
          <w:color w:val="0F1115"/>
          <w:szCs w:val="24"/>
          <w:lang w:val="en-US"/>
        </w:rPr>
        <w:t xml:space="preserve"> 4. </w:t>
      </w:r>
      <w:r w:rsidRPr="00C51BDC">
        <w:rPr>
          <w:rFonts w:ascii="Times New Roman" w:hAnsi="Times New Roman" w:cs="Times New Roman"/>
          <w:color w:val="0F1115"/>
          <w:szCs w:val="24"/>
        </w:rPr>
        <w:t>Сравнение однородной и неоднородной моделей</w:t>
      </w:r>
    </w:p>
    <w:p w14:paraId="2C8725C7" w14:textId="77777777" w:rsidR="00C51BDC" w:rsidRPr="007969C7" w:rsidRDefault="00C51BDC" w:rsidP="00C51BDC">
      <w:pPr>
        <w:shd w:val="clear" w:color="auto" w:fill="FFFFFF"/>
        <w:rPr>
          <w:rFonts w:cs="Times New Roman"/>
          <w:color w:val="0F1115"/>
          <w:szCs w:val="24"/>
          <w:lang w:val="en-US"/>
        </w:rPr>
      </w:pPr>
      <w:r w:rsidRPr="007969C7">
        <w:rPr>
          <w:rStyle w:val="d813de27"/>
          <w:rFonts w:cs="Times New Roman"/>
          <w:color w:val="0F1115"/>
          <w:szCs w:val="24"/>
          <w:lang w:val="en-US"/>
        </w:rPr>
        <w:t>python</w:t>
      </w:r>
    </w:p>
    <w:p w14:paraId="57C101D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compare_homogeneous_vs_</w:t>
      </w:r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gradient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'linear'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2271221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14:paraId="6935F65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Сравнивает трассы для однородного и неоднородного слоёв.</w:t>
      </w:r>
    </w:p>
    <w:p w14:paraId="5639537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"""</w:t>
      </w:r>
    </w:p>
    <w:p w14:paraId="70438B2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dt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0.001</w:t>
      </w:r>
    </w:p>
    <w:p w14:paraId="6A3DC38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2.0</w:t>
      </w:r>
    </w:p>
    <w:p w14:paraId="5E83487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6D80EEE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1.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Однородная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модель</w:t>
      </w:r>
    </w:p>
    <w:p w14:paraId="065ADC2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rc_homogeneous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ReflectionCoefficients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</w:p>
    <w:p w14:paraId="66BDA1B5" w14:textId="77777777" w:rsidR="00C51BDC" w:rsidRPr="007969C7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7969C7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Start"/>
      <w:r w:rsidRPr="007969C7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7969C7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7969C7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7969C7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proofErr w:type="gramStart"/>
      <w:r w:rsidRPr="007969C7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7969C7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#</w:t>
      </w:r>
      <w:proofErr w:type="gramEnd"/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только</w:t>
      </w:r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одна</w:t>
      </w:r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граница</w:t>
      </w:r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подошва</w:t>
      </w:r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слоя</w:t>
      </w:r>
      <w:r w:rsidRPr="007969C7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>)</w:t>
      </w:r>
    </w:p>
    <w:p w14:paraId="13F1842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7969C7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>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V0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одинаковая скорость сверху и снизу (нет контраста)</w:t>
      </w:r>
    </w:p>
    <w:p w14:paraId="3367BF7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</w:p>
    <w:p w14:paraId="2E29C06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2C80146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reflectivity_hom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rc_homogeneous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get_reflectivity_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series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DE58E9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generator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TraceGenerator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A9BADC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trace_hom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generator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reflectivity_hom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166F90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366D12F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2. Неоднородная модель (с трендом внутри слоя)</w:t>
      </w:r>
    </w:p>
    <w:p w14:paraId="117D136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rho_micro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compute_reflectivity_with_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gradient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</w:p>
    <w:p w14:paraId="065F0EF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num_sublayers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</w:p>
    <w:p w14:paraId="07CD254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641C7DB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</w:p>
    <w:p w14:paraId="3410D78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Переводим микро-коэффициенты во временную серию</w:t>
      </w:r>
    </w:p>
    <w:p w14:paraId="05288F3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Для простоты: считаем времена прихода от каждой микро-границы</w:t>
      </w:r>
    </w:p>
    <w:p w14:paraId="000BD80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И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свёртываем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вейвлетом</w:t>
      </w:r>
    </w:p>
    <w:p w14:paraId="616C29B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reflectivity_grad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zeros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_like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reflectivity_hom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D8A084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z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enumerate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036CAAB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Время прихода от микро-границы на глубине z</w:t>
      </w:r>
    </w:p>
    <w:p w14:paraId="7ADE124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t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2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*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z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V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0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</w:t>
      </w:r>
      <w:proofErr w:type="gramEnd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упрощённо</w:t>
      </w:r>
    </w:p>
    <w:p w14:paraId="3470524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idx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proofErr w:type="gram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int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t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/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5410A2C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idx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&lt;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reflectivity_grad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14:paraId="1D42000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reflectivity_grad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idx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+=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</w:p>
    <w:p w14:paraId="0808659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452EF3A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trace_grad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generator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reflectivity_grad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3547242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054343D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3.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Визуализация</w:t>
      </w:r>
    </w:p>
    <w:p w14:paraId="008D534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fig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axes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subplots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figsize</w:t>
      </w:r>
      <w:proofErr w:type="spellEnd"/>
      <w:proofErr w:type="gramStart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12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8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</w:t>
      </w:r>
    </w:p>
    <w:p w14:paraId="48BFFCD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0854AE1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arange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total_time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)[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len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trace_hom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)]</w:t>
      </w:r>
    </w:p>
    <w:p w14:paraId="33A7545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355B58F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Трассы</w:t>
      </w:r>
    </w:p>
    <w:p w14:paraId="0C718B0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trace_hom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'b-'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label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Однородный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7AF01A7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trace_grad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'r-'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label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Неоднородный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слой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834D9B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title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Сравнение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трасс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4E9042A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legend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14:paraId="0F58E07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grid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True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5FA84E7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56D6C9C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Коэффициенты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отражения</w:t>
      </w:r>
    </w:p>
    <w:p w14:paraId="09089B8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R_micro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ro</w:t>
      </w:r>
      <w:proofErr w:type="spell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markersize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2A42A27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axes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'Коэффициенты отражения на микро-границах'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5960949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xlabel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Глубина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м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9303B8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_ylabel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'R'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7A6823A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grid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True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82D6CD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51B4D7D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Профиль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скорости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внутри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слоя</w:t>
      </w:r>
    </w:p>
    <w:p w14:paraId="21C9DA6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z_full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linspace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57CC863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V_full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_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generate_layer_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properties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z_full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5C4511C4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V_full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z_full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'g-'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60C771B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axes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'Тренд скорости внутри слоя'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5E62F17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xlabel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'V 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м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/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14D7517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ylabel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Глубина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м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235CB17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invert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yaxis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3610483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grid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True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29B04698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6A91076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Разность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трасс</w:t>
      </w:r>
    </w:p>
    <w:p w14:paraId="58D6515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diff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trace_grad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trace_hom</w:t>
      </w:r>
      <w:proofErr w:type="spellEnd"/>
    </w:p>
    <w:p w14:paraId="30FA41C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time_axis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diff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'k-'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0BBB4A37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axes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'Разность (неоднородная - однородная)'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2B1AD34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set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xlabel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Время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(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с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)'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3F29416F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axes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proofErr w:type="gramEnd"/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grid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True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2CC020F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61BD247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tight</w:t>
      </w:r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layout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302D557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plt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show</w:t>
      </w:r>
      <w:proofErr w:type="spellEnd"/>
      <w:proofErr w:type="gram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14:paraId="56351E8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4EE03E5D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trace_hom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trace_grad</w:t>
      </w:r>
      <w:proofErr w:type="spellEnd"/>
    </w:p>
    <w:p w14:paraId="0BC54729" w14:textId="77777777" w:rsidR="00C51BDC" w:rsidRPr="00C51BDC" w:rsidRDefault="00C51BDC" w:rsidP="00C51BDC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F1115"/>
          <w:szCs w:val="24"/>
        </w:rPr>
      </w:pPr>
      <w:r w:rsidRPr="00C51BDC">
        <w:rPr>
          <w:rFonts w:ascii="Times New Roman" w:hAnsi="Times New Roman" w:cs="Times New Roman"/>
          <w:color w:val="0F1115"/>
          <w:szCs w:val="24"/>
        </w:rPr>
        <w:t>Шаг 5. Полный пример</w:t>
      </w:r>
    </w:p>
    <w:p w14:paraId="2A47AD6A" w14:textId="77777777" w:rsidR="00C51BDC" w:rsidRPr="00C51BDC" w:rsidRDefault="00C51BDC" w:rsidP="00C51BDC">
      <w:pPr>
        <w:shd w:val="clear" w:color="auto" w:fill="FFFFFF"/>
        <w:rPr>
          <w:rFonts w:cs="Times New Roman"/>
          <w:color w:val="0F1115"/>
          <w:szCs w:val="24"/>
        </w:rPr>
      </w:pPr>
      <w:proofErr w:type="spellStart"/>
      <w:r w:rsidRPr="00C51BDC">
        <w:rPr>
          <w:rStyle w:val="d813de27"/>
          <w:rFonts w:cs="Times New Roman"/>
          <w:color w:val="0F1115"/>
          <w:szCs w:val="24"/>
        </w:rPr>
        <w:t>python</w:t>
      </w:r>
      <w:proofErr w:type="spellEnd"/>
    </w:p>
    <w:p w14:paraId="1AD473D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Сравнение однородного и неоднородного слоя</w:t>
      </w:r>
    </w:p>
    <w:p w14:paraId="636D62D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</w:rPr>
        <w:t>depths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500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800</w:t>
      </w:r>
      <w:proofErr w:type="gramStart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]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</w:t>
      </w:r>
      <w:proofErr w:type="gramEnd"/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слой от 500 до 800 м</w:t>
      </w:r>
    </w:p>
    <w:p w14:paraId="76749FA0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V0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</w:rPr>
        <w:t>2500</w:t>
      </w:r>
    </w:p>
    <w:p w14:paraId="731CA3B3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rho0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2200</w:t>
      </w:r>
    </w:p>
    <w:p w14:paraId="2CC0FD7E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02C9A12B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trace_hom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trace_grad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compare_homogeneous_vs_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gradient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</w:p>
    <w:p w14:paraId="0C38B2A9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depths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rho0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14:paraId="762AAE2C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trend_type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'sinusoidal'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14:paraId="5E68C85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</w:p>
    <w:p w14:paraId="74DA474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74EC9BC5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14:paraId="3420CAE1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Вывод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эффективных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свойств</w:t>
      </w:r>
    </w:p>
    <w:p w14:paraId="6913EC6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V_eff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rho_eff</w:t>
      </w:r>
      <w:proofErr w:type="spell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51BD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backus_</w:t>
      </w:r>
      <w:proofErr w:type="gram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average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V_full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rho_full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51BDC">
        <w:rPr>
          <w:rFonts w:ascii="Times New Roman" w:hAnsi="Times New Roman" w:cs="Times New Roman"/>
          <w:color w:val="0F1115"/>
          <w:sz w:val="24"/>
          <w:szCs w:val="24"/>
          <w:lang w:val="en-US"/>
        </w:rPr>
        <w:t>z_full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14:paraId="3C6052DA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f"Эффективная</w:t>
      </w:r>
      <w:proofErr w:type="spell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скорость (</w:t>
      </w:r>
      <w:proofErr w:type="spellStart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Backus</w:t>
      </w:r>
      <w:proofErr w:type="spell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):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r w:rsidRPr="00C51BDC">
        <w:rPr>
          <w:rStyle w:val="token"/>
          <w:rFonts w:ascii="Times New Roman" w:hAnsi="Times New Roman" w:cs="Times New Roman"/>
          <w:color w:val="0F1115"/>
          <w:sz w:val="24"/>
          <w:szCs w:val="24"/>
        </w:rPr>
        <w:t>V_eff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  <w:r w:rsidRPr="00C51BDC">
        <w:rPr>
          <w:rStyle w:val="token"/>
          <w:rFonts w:ascii="Times New Roman" w:hAnsi="Times New Roman" w:cs="Times New Roman"/>
          <w:color w:val="0F1115"/>
          <w:sz w:val="24"/>
          <w:szCs w:val="24"/>
        </w:rPr>
        <w:t>.0f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м/с"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56575A92" w14:textId="77777777" w:rsidR="00C51BDC" w:rsidRPr="00C51BDC" w:rsidRDefault="00C51BDC" w:rsidP="00C51BD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51BDC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print</w:t>
      </w:r>
      <w:proofErr w:type="spellEnd"/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>f"Эффективная</w:t>
      </w:r>
      <w:proofErr w:type="spellEnd"/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плотность: 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r w:rsidRPr="00C51BDC">
        <w:rPr>
          <w:rStyle w:val="token"/>
          <w:rFonts w:ascii="Times New Roman" w:hAnsi="Times New Roman" w:cs="Times New Roman"/>
          <w:color w:val="0F1115"/>
          <w:sz w:val="24"/>
          <w:szCs w:val="24"/>
        </w:rPr>
        <w:t>rho_eff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  <w:r w:rsidRPr="00C51BDC">
        <w:rPr>
          <w:rStyle w:val="token"/>
          <w:rFonts w:ascii="Times New Roman" w:hAnsi="Times New Roman" w:cs="Times New Roman"/>
          <w:color w:val="0F1115"/>
          <w:sz w:val="24"/>
          <w:szCs w:val="24"/>
        </w:rPr>
        <w:t>.0f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C51BDC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кг/м³"</w:t>
      </w:r>
      <w:r w:rsidRPr="00C51BDC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14:paraId="703A8A06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15623BAD">
          <v:rect id="_x0000_i1031" style="width:0;height:.75pt" o:hralign="center" o:hrstd="t" o:hr="t" fillcolor="#a0a0a0" stroked="f"/>
        </w:pict>
      </w:r>
    </w:p>
    <w:p w14:paraId="10CDF31B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3. Дополнительное задание: сравнение трендов</w:t>
      </w:r>
    </w:p>
    <w:p w14:paraId="47F40E14" w14:textId="77777777" w:rsidR="00C51BDC" w:rsidRPr="00C51BDC" w:rsidRDefault="00C51BDC" w:rsidP="00C51BD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51BDC">
        <w:rPr>
          <w:color w:val="0F1115"/>
        </w:rPr>
        <w:t>Сравни трассы для четырёх типов трендов (линейный, экспоненциальный, синусоидальный, случайный) на одном графике. Какой тренд даёт наибольшее отклонение от однородной модели?</w:t>
      </w:r>
    </w:p>
    <w:p w14:paraId="78CCE2BD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749817F0">
          <v:rect id="_x0000_i1032" style="width:0;height:.75pt" o:hralign="center" o:hrstd="t" o:hr="t" fillcolor="#a0a0a0" stroked="f"/>
        </w:pict>
      </w:r>
    </w:p>
    <w:p w14:paraId="672365D1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4. Контрольные вопросы</w:t>
      </w:r>
    </w:p>
    <w:p w14:paraId="5405F830" w14:textId="77777777" w:rsidR="00C51BDC" w:rsidRPr="00C51BDC" w:rsidRDefault="00C51BDC" w:rsidP="00C51BD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Почему нельзя просто усреднить скорость и плотность внутри слоя?</w:t>
      </w:r>
    </w:p>
    <w:p w14:paraId="040F2D8C" w14:textId="77777777" w:rsidR="00C51BDC" w:rsidRPr="00C51BDC" w:rsidRDefault="00C51BDC" w:rsidP="00C51BD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 xml:space="preserve">В каком случае </w:t>
      </w:r>
      <w:proofErr w:type="spellStart"/>
      <w:r w:rsidRPr="00C51BDC">
        <w:rPr>
          <w:color w:val="0F1115"/>
        </w:rPr>
        <w:t>микрослоистость</w:t>
      </w:r>
      <w:proofErr w:type="spellEnd"/>
      <w:r w:rsidRPr="00C51BDC">
        <w:rPr>
          <w:color w:val="0F1115"/>
        </w:rPr>
        <w:t xml:space="preserve"> даёт заметные отражения, а в каком — нет?</w:t>
      </w:r>
    </w:p>
    <w:p w14:paraId="5552FABF" w14:textId="77777777" w:rsidR="00C51BDC" w:rsidRPr="00C51BDC" w:rsidRDefault="00C51BDC" w:rsidP="00C51BD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Что происходит с эффективной скоростью при увеличении числа микро-слоёв?</w:t>
      </w:r>
    </w:p>
    <w:p w14:paraId="6B6A55A3" w14:textId="77777777" w:rsidR="00C51BDC" w:rsidRPr="00C51BDC" w:rsidRDefault="00C51BDC" w:rsidP="00C51BD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Какой тип тренда лучше описывает уплотнение пород с глубиной?</w:t>
      </w:r>
    </w:p>
    <w:p w14:paraId="69644FC3" w14:textId="77777777" w:rsidR="00C51BDC" w:rsidRPr="00C51BDC" w:rsidRDefault="00C51BDC" w:rsidP="00C51BD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color w:val="0F1115"/>
        </w:rPr>
        <w:t>Зачем нужны формулы Бэкуса, если можно просто разбить на микро-слои?</w:t>
      </w:r>
    </w:p>
    <w:p w14:paraId="4854EE4A" w14:textId="77777777" w:rsidR="00C51BDC" w:rsidRPr="00C51BDC" w:rsidRDefault="00000000" w:rsidP="00C51BDC">
      <w:pPr>
        <w:rPr>
          <w:rFonts w:cs="Times New Roman"/>
          <w:szCs w:val="24"/>
        </w:rPr>
      </w:pPr>
      <w:r>
        <w:rPr>
          <w:rFonts w:cs="Times New Roman"/>
          <w:szCs w:val="24"/>
        </w:rPr>
        <w:pict w14:anchorId="09DB45F5">
          <v:rect id="_x0000_i1033" style="width:0;height:.75pt" o:hralign="center" o:hrstd="t" o:hr="t" fillcolor="#a0a0a0" stroked="f"/>
        </w:pict>
      </w:r>
    </w:p>
    <w:p w14:paraId="7D466FC9" w14:textId="77777777" w:rsidR="00C51BDC" w:rsidRPr="00C51BDC" w:rsidRDefault="00C51BDC" w:rsidP="00C51BDC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51BDC">
        <w:rPr>
          <w:color w:val="0F1115"/>
          <w:sz w:val="24"/>
          <w:szCs w:val="24"/>
        </w:rPr>
        <w:t>6. Важные замечания для Юли</w:t>
      </w:r>
    </w:p>
    <w:p w14:paraId="123B693C" w14:textId="77777777" w:rsidR="00C51BDC" w:rsidRPr="00C51BDC" w:rsidRDefault="00C51BDC" w:rsidP="00C51BDC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rStyle w:val="a3"/>
          <w:color w:val="0F1115"/>
        </w:rPr>
        <w:t>Осторожно с числом микро-слоёв.</w:t>
      </w:r>
      <w:r>
        <w:rPr>
          <w:color w:val="0F1115"/>
        </w:rPr>
        <w:t xml:space="preserve"> </w:t>
      </w:r>
      <w:r w:rsidRPr="00C51BDC">
        <w:rPr>
          <w:color w:val="0F1115"/>
        </w:rPr>
        <w:t>Если сделать слишком много (&gt;1000), расчёт может замедлиться. Для учебных целей 50–200 достаточно.</w:t>
      </w:r>
    </w:p>
    <w:p w14:paraId="0C40D5FA" w14:textId="77777777" w:rsidR="00C51BDC" w:rsidRPr="00C51BDC" w:rsidRDefault="00C51BDC" w:rsidP="00C51BDC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rStyle w:val="a3"/>
          <w:color w:val="0F1115"/>
        </w:rPr>
        <w:t>Проверяй физику.</w:t>
      </w:r>
      <w:r>
        <w:rPr>
          <w:color w:val="0F1115"/>
        </w:rPr>
        <w:t xml:space="preserve"> </w:t>
      </w:r>
      <w:r w:rsidRPr="00C51BDC">
        <w:rPr>
          <w:color w:val="0F1115"/>
        </w:rPr>
        <w:t>Коэффициенты отражения на микро-границах не должны превышать 1 по модулю. Если это происходит — уменьши амплитуду тренда.</w:t>
      </w:r>
    </w:p>
    <w:p w14:paraId="2E5D8D9F" w14:textId="77777777" w:rsidR="00C51BDC" w:rsidRPr="00C51BDC" w:rsidRDefault="00C51BDC" w:rsidP="00C51BDC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C51BDC">
        <w:rPr>
          <w:rStyle w:val="a3"/>
          <w:color w:val="0F1115"/>
        </w:rPr>
        <w:lastRenderedPageBreak/>
        <w:t>Backus</w:t>
      </w:r>
      <w:proofErr w:type="spellEnd"/>
      <w:r w:rsidRPr="00C51BDC">
        <w:rPr>
          <w:rStyle w:val="a3"/>
          <w:color w:val="0F1115"/>
        </w:rPr>
        <w:t xml:space="preserve"> </w:t>
      </w:r>
      <w:proofErr w:type="spellStart"/>
      <w:r w:rsidRPr="00C51BDC">
        <w:rPr>
          <w:rStyle w:val="a3"/>
          <w:color w:val="0F1115"/>
        </w:rPr>
        <w:t>averaging</w:t>
      </w:r>
      <w:proofErr w:type="spellEnd"/>
      <w:r w:rsidRPr="00C51BDC">
        <w:rPr>
          <w:rStyle w:val="a3"/>
          <w:color w:val="0F1115"/>
        </w:rPr>
        <w:t xml:space="preserve"> работает только для тонких слоёв.</w:t>
      </w:r>
      <w:r>
        <w:rPr>
          <w:color w:val="0F1115"/>
        </w:rPr>
        <w:t xml:space="preserve"> </w:t>
      </w:r>
      <w:r w:rsidRPr="00C51BDC">
        <w:rPr>
          <w:color w:val="0F1115"/>
        </w:rPr>
        <w:t>Если период синусоидального тренда сравним с длиной волны, усреднение Бэкуса не работает — нужно использовать полное решение через микро-слои.</w:t>
      </w:r>
    </w:p>
    <w:p w14:paraId="560ED045" w14:textId="77777777" w:rsidR="00C51BDC" w:rsidRPr="00C51BDC" w:rsidRDefault="00C51BDC" w:rsidP="00C51BDC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51BDC">
        <w:rPr>
          <w:rStyle w:val="a3"/>
          <w:color w:val="0F1115"/>
        </w:rPr>
        <w:t>Визуализация — ключ к пониманию.</w:t>
      </w:r>
      <w:r>
        <w:rPr>
          <w:color w:val="0F1115"/>
        </w:rPr>
        <w:t xml:space="preserve"> </w:t>
      </w:r>
      <w:r w:rsidRPr="00C51BDC">
        <w:rPr>
          <w:color w:val="0F1115"/>
        </w:rPr>
        <w:t>Обязательно строй профили скорости внутри слоя, чтобы видеть, что происходит.</w:t>
      </w:r>
    </w:p>
    <w:p w14:paraId="1158DA29" w14:textId="77777777" w:rsidR="0093452D" w:rsidRPr="00C51BDC" w:rsidRDefault="0093452D" w:rsidP="00C51BDC">
      <w:pPr>
        <w:rPr>
          <w:rFonts w:cs="Times New Roman"/>
          <w:szCs w:val="24"/>
        </w:rPr>
      </w:pPr>
    </w:p>
    <w:sectPr w:rsidR="0093452D" w:rsidRPr="00C51BDC" w:rsidSect="00664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E1F"/>
    <w:multiLevelType w:val="multilevel"/>
    <w:tmpl w:val="0FF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5044"/>
    <w:multiLevelType w:val="hybridMultilevel"/>
    <w:tmpl w:val="2A00C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818CC"/>
    <w:multiLevelType w:val="multilevel"/>
    <w:tmpl w:val="DC5E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C4F4A"/>
    <w:multiLevelType w:val="hybridMultilevel"/>
    <w:tmpl w:val="2A00C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10170"/>
    <w:multiLevelType w:val="multilevel"/>
    <w:tmpl w:val="A8EC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83B1B"/>
    <w:multiLevelType w:val="multilevel"/>
    <w:tmpl w:val="5CFE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C2D87"/>
    <w:multiLevelType w:val="hybridMultilevel"/>
    <w:tmpl w:val="B84A7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7304"/>
    <w:multiLevelType w:val="multilevel"/>
    <w:tmpl w:val="83D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0BB6"/>
    <w:multiLevelType w:val="multilevel"/>
    <w:tmpl w:val="E79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47F17"/>
    <w:multiLevelType w:val="multilevel"/>
    <w:tmpl w:val="E8FC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16245"/>
    <w:multiLevelType w:val="multilevel"/>
    <w:tmpl w:val="696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67A9C"/>
    <w:multiLevelType w:val="multilevel"/>
    <w:tmpl w:val="187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B712E"/>
    <w:multiLevelType w:val="multilevel"/>
    <w:tmpl w:val="78F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359DF"/>
    <w:multiLevelType w:val="multilevel"/>
    <w:tmpl w:val="120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427A9"/>
    <w:multiLevelType w:val="multilevel"/>
    <w:tmpl w:val="6882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C5245"/>
    <w:multiLevelType w:val="multilevel"/>
    <w:tmpl w:val="ECD4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A02E6"/>
    <w:multiLevelType w:val="multilevel"/>
    <w:tmpl w:val="D35C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B936A4"/>
    <w:multiLevelType w:val="multilevel"/>
    <w:tmpl w:val="FE4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D02BD"/>
    <w:multiLevelType w:val="multilevel"/>
    <w:tmpl w:val="94B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0C2D"/>
    <w:multiLevelType w:val="multilevel"/>
    <w:tmpl w:val="9EC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F0109"/>
    <w:multiLevelType w:val="multilevel"/>
    <w:tmpl w:val="E7F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57854"/>
    <w:multiLevelType w:val="hybridMultilevel"/>
    <w:tmpl w:val="DC8C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33165F"/>
    <w:multiLevelType w:val="multilevel"/>
    <w:tmpl w:val="F29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75206"/>
    <w:multiLevelType w:val="multilevel"/>
    <w:tmpl w:val="078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751CE"/>
    <w:multiLevelType w:val="multilevel"/>
    <w:tmpl w:val="1C86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F73960"/>
    <w:multiLevelType w:val="multilevel"/>
    <w:tmpl w:val="974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74E40"/>
    <w:multiLevelType w:val="hybridMultilevel"/>
    <w:tmpl w:val="4C98D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46E33"/>
    <w:multiLevelType w:val="multilevel"/>
    <w:tmpl w:val="E13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C0179"/>
    <w:multiLevelType w:val="multilevel"/>
    <w:tmpl w:val="65E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C0F19"/>
    <w:multiLevelType w:val="multilevel"/>
    <w:tmpl w:val="E27E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D76FF3"/>
    <w:multiLevelType w:val="multilevel"/>
    <w:tmpl w:val="1762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CE715B"/>
    <w:multiLevelType w:val="hybridMultilevel"/>
    <w:tmpl w:val="AA109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FB61C6"/>
    <w:multiLevelType w:val="multilevel"/>
    <w:tmpl w:val="451A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396413">
    <w:abstractNumId w:val="30"/>
  </w:num>
  <w:num w:numId="2" w16cid:durableId="634721302">
    <w:abstractNumId w:val="6"/>
  </w:num>
  <w:num w:numId="3" w16cid:durableId="25956884">
    <w:abstractNumId w:val="8"/>
  </w:num>
  <w:num w:numId="4" w16cid:durableId="878787513">
    <w:abstractNumId w:val="25"/>
  </w:num>
  <w:num w:numId="5" w16cid:durableId="1489203359">
    <w:abstractNumId w:val="31"/>
  </w:num>
  <w:num w:numId="6" w16cid:durableId="1128012280">
    <w:abstractNumId w:val="21"/>
  </w:num>
  <w:num w:numId="7" w16cid:durableId="973565546">
    <w:abstractNumId w:val="27"/>
  </w:num>
  <w:num w:numId="8" w16cid:durableId="1199318482">
    <w:abstractNumId w:val="18"/>
  </w:num>
  <w:num w:numId="9" w16cid:durableId="1223254643">
    <w:abstractNumId w:val="26"/>
  </w:num>
  <w:num w:numId="10" w16cid:durableId="642664893">
    <w:abstractNumId w:val="14"/>
  </w:num>
  <w:num w:numId="11" w16cid:durableId="754323184">
    <w:abstractNumId w:val="29"/>
  </w:num>
  <w:num w:numId="12" w16cid:durableId="500589408">
    <w:abstractNumId w:val="32"/>
  </w:num>
  <w:num w:numId="13" w16cid:durableId="1880315768">
    <w:abstractNumId w:val="19"/>
  </w:num>
  <w:num w:numId="14" w16cid:durableId="678704385">
    <w:abstractNumId w:val="3"/>
  </w:num>
  <w:num w:numId="15" w16cid:durableId="377124773">
    <w:abstractNumId w:val="1"/>
  </w:num>
  <w:num w:numId="16" w16cid:durableId="1649548751">
    <w:abstractNumId w:val="16"/>
  </w:num>
  <w:num w:numId="17" w16cid:durableId="658850829">
    <w:abstractNumId w:val="17"/>
  </w:num>
  <w:num w:numId="18" w16cid:durableId="1378046452">
    <w:abstractNumId w:val="28"/>
  </w:num>
  <w:num w:numId="19" w16cid:durableId="561982293">
    <w:abstractNumId w:val="13"/>
  </w:num>
  <w:num w:numId="20" w16cid:durableId="385640819">
    <w:abstractNumId w:val="10"/>
  </w:num>
  <w:num w:numId="21" w16cid:durableId="617293905">
    <w:abstractNumId w:val="22"/>
  </w:num>
  <w:num w:numId="22" w16cid:durableId="1954246853">
    <w:abstractNumId w:val="12"/>
  </w:num>
  <w:num w:numId="23" w16cid:durableId="8681330">
    <w:abstractNumId w:val="23"/>
  </w:num>
  <w:num w:numId="24" w16cid:durableId="1225682962">
    <w:abstractNumId w:val="7"/>
  </w:num>
  <w:num w:numId="25" w16cid:durableId="2055344882">
    <w:abstractNumId w:val="9"/>
  </w:num>
  <w:num w:numId="26" w16cid:durableId="2115396996">
    <w:abstractNumId w:val="11"/>
  </w:num>
  <w:num w:numId="27" w16cid:durableId="1597595867">
    <w:abstractNumId w:val="0"/>
  </w:num>
  <w:num w:numId="28" w16cid:durableId="2097048874">
    <w:abstractNumId w:val="2"/>
  </w:num>
  <w:num w:numId="29" w16cid:durableId="111246682">
    <w:abstractNumId w:val="5"/>
  </w:num>
  <w:num w:numId="30" w16cid:durableId="681128157">
    <w:abstractNumId w:val="24"/>
  </w:num>
  <w:num w:numId="31" w16cid:durableId="316112711">
    <w:abstractNumId w:val="20"/>
  </w:num>
  <w:num w:numId="32" w16cid:durableId="631519985">
    <w:abstractNumId w:val="15"/>
  </w:num>
  <w:num w:numId="33" w16cid:durableId="633605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47"/>
    <w:rsid w:val="000F4FD7"/>
    <w:rsid w:val="001F443D"/>
    <w:rsid w:val="00211547"/>
    <w:rsid w:val="00243C13"/>
    <w:rsid w:val="0055595C"/>
    <w:rsid w:val="005A2419"/>
    <w:rsid w:val="005C01DD"/>
    <w:rsid w:val="00664914"/>
    <w:rsid w:val="006D350B"/>
    <w:rsid w:val="00713DD1"/>
    <w:rsid w:val="007969C7"/>
    <w:rsid w:val="0093452D"/>
    <w:rsid w:val="00C51BDC"/>
    <w:rsid w:val="00EB7134"/>
    <w:rsid w:val="00F4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774B"/>
  <w15:chartTrackingRefBased/>
  <w15:docId w15:val="{CEC1E816-D4B5-4C5C-9F0B-6241E858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914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C01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49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6491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A24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64914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664914"/>
    <w:rPr>
      <w:b/>
      <w:bCs/>
    </w:rPr>
  </w:style>
  <w:style w:type="character" w:styleId="HTML">
    <w:name w:val="HTML Code"/>
    <w:basedOn w:val="a0"/>
    <w:uiPriority w:val="99"/>
    <w:semiHidden/>
    <w:unhideWhenUsed/>
    <w:rsid w:val="0066491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6491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649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5">
    <w:name w:val="Table Grid"/>
    <w:basedOn w:val="a1"/>
    <w:uiPriority w:val="39"/>
    <w:rsid w:val="00664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649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a0"/>
    <w:rsid w:val="00664914"/>
  </w:style>
  <w:style w:type="paragraph" w:styleId="HTML0">
    <w:name w:val="HTML Preformatted"/>
    <w:basedOn w:val="a"/>
    <w:link w:val="HTML1"/>
    <w:uiPriority w:val="99"/>
    <w:semiHidden/>
    <w:unhideWhenUsed/>
    <w:rsid w:val="00664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49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241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a6">
    <w:name w:val="Emphasis"/>
    <w:basedOn w:val="a0"/>
    <w:uiPriority w:val="20"/>
    <w:qFormat/>
    <w:rsid w:val="005A2419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5C01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-mathml">
    <w:name w:val="katex-mathml"/>
    <w:basedOn w:val="a0"/>
    <w:rsid w:val="005C01DD"/>
  </w:style>
  <w:style w:type="character" w:customStyle="1" w:styleId="mord">
    <w:name w:val="mord"/>
    <w:basedOn w:val="a0"/>
    <w:rsid w:val="005C01DD"/>
  </w:style>
  <w:style w:type="character" w:customStyle="1" w:styleId="vlist-s">
    <w:name w:val="vlist-s"/>
    <w:basedOn w:val="a0"/>
    <w:rsid w:val="005C01DD"/>
  </w:style>
  <w:style w:type="character" w:customStyle="1" w:styleId="mpunct">
    <w:name w:val="mpunct"/>
    <w:basedOn w:val="a0"/>
    <w:rsid w:val="005C01DD"/>
  </w:style>
  <w:style w:type="character" w:customStyle="1" w:styleId="mrel">
    <w:name w:val="mrel"/>
    <w:basedOn w:val="a0"/>
    <w:rsid w:val="005C01DD"/>
  </w:style>
  <w:style w:type="character" w:customStyle="1" w:styleId="mbin">
    <w:name w:val="mbin"/>
    <w:basedOn w:val="a0"/>
    <w:rsid w:val="005C01DD"/>
  </w:style>
  <w:style w:type="character" w:customStyle="1" w:styleId="mopen">
    <w:name w:val="mopen"/>
    <w:basedOn w:val="a0"/>
    <w:rsid w:val="005C01DD"/>
  </w:style>
  <w:style w:type="character" w:customStyle="1" w:styleId="mclose">
    <w:name w:val="mclose"/>
    <w:basedOn w:val="a0"/>
    <w:rsid w:val="005C01DD"/>
  </w:style>
  <w:style w:type="character" w:customStyle="1" w:styleId="mop">
    <w:name w:val="mop"/>
    <w:basedOn w:val="a0"/>
    <w:rsid w:val="005C01DD"/>
  </w:style>
  <w:style w:type="character" w:customStyle="1" w:styleId="mtight">
    <w:name w:val="mtight"/>
    <w:basedOn w:val="a0"/>
    <w:rsid w:val="005C01DD"/>
  </w:style>
  <w:style w:type="character" w:customStyle="1" w:styleId="katex-display">
    <w:name w:val="katex-display"/>
    <w:basedOn w:val="a0"/>
    <w:rsid w:val="00C51BDC"/>
  </w:style>
  <w:style w:type="character" w:customStyle="1" w:styleId="katex">
    <w:name w:val="katex"/>
    <w:basedOn w:val="a0"/>
    <w:rsid w:val="00C51BDC"/>
  </w:style>
  <w:style w:type="character" w:customStyle="1" w:styleId="katex-html">
    <w:name w:val="katex-html"/>
    <w:basedOn w:val="a0"/>
    <w:rsid w:val="00C51BDC"/>
  </w:style>
  <w:style w:type="character" w:customStyle="1" w:styleId="base">
    <w:name w:val="base"/>
    <w:basedOn w:val="a0"/>
    <w:rsid w:val="00C51BDC"/>
  </w:style>
  <w:style w:type="character" w:customStyle="1" w:styleId="strut">
    <w:name w:val="strut"/>
    <w:basedOn w:val="a0"/>
    <w:rsid w:val="00C51BDC"/>
  </w:style>
  <w:style w:type="character" w:customStyle="1" w:styleId="vlist-t">
    <w:name w:val="vlist-t"/>
    <w:basedOn w:val="a0"/>
    <w:rsid w:val="00C51BDC"/>
  </w:style>
  <w:style w:type="character" w:customStyle="1" w:styleId="vlist-r">
    <w:name w:val="vlist-r"/>
    <w:basedOn w:val="a0"/>
    <w:rsid w:val="00C51BDC"/>
  </w:style>
  <w:style w:type="character" w:customStyle="1" w:styleId="vlist">
    <w:name w:val="vlist"/>
    <w:basedOn w:val="a0"/>
    <w:rsid w:val="00C51BDC"/>
  </w:style>
  <w:style w:type="character" w:customStyle="1" w:styleId="pstrut">
    <w:name w:val="pstrut"/>
    <w:basedOn w:val="a0"/>
    <w:rsid w:val="00C51BDC"/>
  </w:style>
  <w:style w:type="character" w:customStyle="1" w:styleId="accent-body">
    <w:name w:val="accent-body"/>
    <w:basedOn w:val="a0"/>
    <w:rsid w:val="00C51BDC"/>
  </w:style>
  <w:style w:type="character" w:customStyle="1" w:styleId="mspace">
    <w:name w:val="mspace"/>
    <w:basedOn w:val="a0"/>
    <w:rsid w:val="00C51BDC"/>
  </w:style>
  <w:style w:type="character" w:customStyle="1" w:styleId="mfrac">
    <w:name w:val="mfrac"/>
    <w:basedOn w:val="a0"/>
    <w:rsid w:val="00C51BDC"/>
  </w:style>
  <w:style w:type="character" w:customStyle="1" w:styleId="frac-line">
    <w:name w:val="frac-line"/>
    <w:basedOn w:val="a0"/>
    <w:rsid w:val="00C51BDC"/>
  </w:style>
  <w:style w:type="character" w:customStyle="1" w:styleId="sizing">
    <w:name w:val="sizing"/>
    <w:basedOn w:val="a0"/>
    <w:rsid w:val="00C51BDC"/>
  </w:style>
  <w:style w:type="character" w:customStyle="1" w:styleId="msupsub">
    <w:name w:val="msupsub"/>
    <w:basedOn w:val="a0"/>
    <w:rsid w:val="00C51BDC"/>
  </w:style>
  <w:style w:type="character" w:customStyle="1" w:styleId="token">
    <w:name w:val="token"/>
    <w:basedOn w:val="a0"/>
    <w:rsid w:val="00C51BDC"/>
  </w:style>
  <w:style w:type="character" w:customStyle="1" w:styleId="minner">
    <w:name w:val="minner"/>
    <w:basedOn w:val="a0"/>
    <w:rsid w:val="00C51BDC"/>
  </w:style>
  <w:style w:type="character" w:customStyle="1" w:styleId="delimsizing">
    <w:name w:val="delimsizing"/>
    <w:basedOn w:val="a0"/>
    <w:rsid w:val="00C51BDC"/>
  </w:style>
  <w:style w:type="character" w:customStyle="1" w:styleId="svg-align">
    <w:name w:val="svg-align"/>
    <w:basedOn w:val="a0"/>
    <w:rsid w:val="00C51BDC"/>
  </w:style>
  <w:style w:type="character" w:customStyle="1" w:styleId="hide-tail">
    <w:name w:val="hide-tail"/>
    <w:basedOn w:val="a0"/>
    <w:rsid w:val="00C51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46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4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6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6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0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7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8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597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29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163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313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8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847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9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362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7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221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9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832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392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2800</Words>
  <Characters>15962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Николенко Татьяна Александровна</dc:creator>
  <cp:keywords/>
  <dc:description/>
  <cp:lastModifiedBy>Юлия Носырева</cp:lastModifiedBy>
  <cp:revision>5</cp:revision>
  <dcterms:created xsi:type="dcterms:W3CDTF">2026-06-27T15:16:00Z</dcterms:created>
  <dcterms:modified xsi:type="dcterms:W3CDTF">2026-07-01T10:14:00Z</dcterms:modified>
</cp:coreProperties>
</file>