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Обновленный</w:t>
      </w:r>
      <w:r w:rsidRPr="00C75BFB">
        <w:rPr>
          <w:color w:val="0F1115"/>
          <w:sz w:val="24"/>
          <w:szCs w:val="24"/>
        </w:rPr>
        <w:t xml:space="preserve"> </w:t>
      </w:r>
      <w:r w:rsidRPr="00C75BFB">
        <w:rPr>
          <w:color w:val="0F1115"/>
          <w:sz w:val="24"/>
          <w:szCs w:val="24"/>
        </w:rPr>
        <w:t>план работы</w: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Цель (новая, правильная)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Разработать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контролируемый генератор сейсмических трасс</w:t>
      </w:r>
      <w:r w:rsidRPr="00C75BFB">
        <w:rPr>
          <w:color w:val="0F1115"/>
        </w:rPr>
        <w:t>, который на вход принимает геологические параметры (глубины границ, контраст свойств), а на выходе выдаёт синтетическую трассу, сохраняющую физический смысл и пригодную для учебных задач интерпретации.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НЕ цель: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генерировать «похожие на реальные» массивы данных без понимания, почему они такие.</w:t>
      </w:r>
    </w:p>
    <w:p w:rsidR="00C75BFB" w:rsidRDefault="00C75BFB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Этап 1. Понять физику рождения сейсмической трассы (1–2 дня)</w: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1. Что такое сейсмические исследования (простым языком)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Суть метода: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Мы не можем «увидеть», что находится глубоко под землёй. Поэтому мы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стучим по земле и слушаем эхо</w:t>
      </w:r>
      <w:r w:rsidRPr="00C75BFB">
        <w:rPr>
          <w:color w:val="0F1115"/>
        </w:rPr>
        <w:t>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Как это работает (по шагам):</w:t>
      </w:r>
    </w:p>
    <w:p w:rsidR="00E44FD1" w:rsidRPr="00C75BFB" w:rsidRDefault="00E44FD1" w:rsidP="00C75BFB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a3"/>
          <w:color w:val="0F1115"/>
        </w:rPr>
        <w:t>Создаём импульс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 xml:space="preserve">(стучим) — на поверхности земли создаётся искусственная вибрация или взрыв. Источники: вибраторы (на грузовиках), небольшие взрывы, </w:t>
      </w:r>
      <w:proofErr w:type="spellStart"/>
      <w:r w:rsidRPr="00C75BFB">
        <w:rPr>
          <w:color w:val="0F1115"/>
        </w:rPr>
        <w:t>пневмопушки</w:t>
      </w:r>
      <w:proofErr w:type="spellEnd"/>
      <w:r w:rsidRPr="00C75BFB">
        <w:rPr>
          <w:color w:val="0F1115"/>
        </w:rPr>
        <w:t xml:space="preserve"> (на море).</w:t>
      </w:r>
    </w:p>
    <w:p w:rsidR="00E44FD1" w:rsidRPr="00C75BFB" w:rsidRDefault="00E44FD1" w:rsidP="00C75BFB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a3"/>
          <w:color w:val="0F1115"/>
        </w:rPr>
        <w:t>Волна идёт вглубь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звуковая или упругая волна распространяется вниз, проходя через слои горных пород.</w:t>
      </w:r>
    </w:p>
    <w:p w:rsidR="00E44FD1" w:rsidRPr="00C75BFB" w:rsidRDefault="00E44FD1" w:rsidP="00C75BFB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a3"/>
          <w:color w:val="0F1115"/>
        </w:rPr>
        <w:t>Волна отражается от границ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на границе двух разных слоёв (например, песок → глина, или пустая порода → нефтеносный пласт) часть энергии отражается назад, на поверхность.</w:t>
      </w:r>
    </w:p>
    <w:p w:rsidR="00E44FD1" w:rsidRPr="00C75BFB" w:rsidRDefault="00E44FD1" w:rsidP="00C75BFB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a3"/>
          <w:color w:val="0F1115"/>
        </w:rPr>
        <w:t>Принимаем эхо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на поверхности расставлены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приёмники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(геофоны на суше, гидрофоны на море). Они регистрируют амплитуду колебаний в каждой точке.</w:t>
      </w:r>
    </w:p>
    <w:p w:rsidR="00E44FD1" w:rsidRPr="00C75BFB" w:rsidRDefault="00E44FD1" w:rsidP="00C75BFB">
      <w:pPr>
        <w:pStyle w:val="ds-markdown-paragraph"/>
        <w:numPr>
          <w:ilvl w:val="0"/>
          <w:numId w:val="22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a3"/>
          <w:color w:val="0F1115"/>
        </w:rPr>
        <w:t>Анализируем время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по времени, за которое волна дошла до границы и вернулась назад, можно определить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глубину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этой границы. Чем позже вернулся сигнал — тем глубже граница.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Главная идея для понимания: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Сейсмическая трасса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это запись «громкости эха» в одной точке приёмника как функция времени после удара.</w:t>
      </w:r>
    </w:p>
    <w:p w:rsidR="00E44FD1" w:rsidRPr="00E44FD1" w:rsidRDefault="00E44FD1" w:rsidP="00C75BF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Какие параметры сейсмического сигнала регистрируются и несут полезную информацию</w:t>
      </w:r>
    </w:p>
    <w:p w:rsidR="00E44FD1" w:rsidRPr="00E44FD1" w:rsidRDefault="00E44FD1" w:rsidP="00C75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Когда приёмник (геофон) ловит эхо, он регистрирует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два основных параметра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каждой временной точки:</w:t>
      </w:r>
    </w:p>
    <w:tbl>
      <w:tblPr>
        <w:tblStyle w:val="a5"/>
        <w:tblW w:w="9351" w:type="dxa"/>
        <w:tblLook w:val="04A0" w:firstRow="1" w:lastRow="0" w:firstColumn="1" w:lastColumn="0" w:noHBand="0" w:noVBand="1"/>
      </w:tblPr>
      <w:tblGrid>
        <w:gridCol w:w="1920"/>
        <w:gridCol w:w="3814"/>
        <w:gridCol w:w="3617"/>
      </w:tblGrid>
      <w:tr w:rsidR="00E44FD1" w:rsidRPr="00E44FD1" w:rsidTr="00C75BFB">
        <w:tc>
          <w:tcPr>
            <w:tcW w:w="0" w:type="auto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это</w:t>
            </w:r>
          </w:p>
        </w:tc>
        <w:tc>
          <w:tcPr>
            <w:tcW w:w="3617" w:type="dxa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говорит нам о недрах</w:t>
            </w:r>
          </w:p>
        </w:tc>
      </w:tr>
      <w:tr w:rsidR="00E44FD1" w:rsidRPr="00E44FD1" w:rsidTr="00C75BFB">
        <w:tc>
          <w:tcPr>
            <w:tcW w:w="0" w:type="auto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 прихода сигнала (</w:t>
            </w:r>
            <w:proofErr w:type="spellStart"/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time</w:t>
            </w:r>
            <w:proofErr w:type="spellEnd"/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Момент времени (в миллисекундах или микросекундах) от момента удара до того, как волна вернулась</w:t>
            </w:r>
          </w:p>
        </w:tc>
        <w:tc>
          <w:tcPr>
            <w:tcW w:w="3617" w:type="dxa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Глубину границы.</w:t>
            </w:r>
            <w:r w:rsidRPr="00C75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Чем позже пришёл сигнал — тем глубже залегает отражающий слой</w:t>
            </w:r>
          </w:p>
        </w:tc>
      </w:tr>
      <w:tr w:rsidR="00E44FD1" w:rsidRPr="00E44FD1" w:rsidTr="00C75BFB">
        <w:tc>
          <w:tcPr>
            <w:tcW w:w="0" w:type="auto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Амплитуда сигнала (</w:t>
            </w:r>
            <w:proofErr w:type="spellStart"/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amplitude</w:t>
            </w:r>
            <w:proofErr w:type="spellEnd"/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«Громкость» или интенсивность колебаний в каждой временной точке</w:t>
            </w:r>
          </w:p>
        </w:tc>
        <w:tc>
          <w:tcPr>
            <w:tcW w:w="3617" w:type="dxa"/>
            <w:hideMark/>
          </w:tcPr>
          <w:p w:rsidR="00E44FD1" w:rsidRPr="00E44FD1" w:rsidRDefault="00E44FD1" w:rsidP="00C75BF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75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Плотность и жёсткость породы.</w:t>
            </w:r>
            <w:r w:rsidRPr="00C75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Чем сильнее отразилась волна — тем больше контраст свойств между двумя слоями (например, песок </w:t>
            </w:r>
            <w:proofErr w:type="spellStart"/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нефтенасыщенный</w:t>
            </w:r>
            <w:proofErr w:type="spellEnd"/>
            <w:r w:rsidRPr="00E44F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коллектор)</w:t>
            </w:r>
          </w:p>
        </w:tc>
      </w:tr>
    </w:tbl>
    <w:p w:rsidR="00E44FD1" w:rsidRPr="00E44FD1" w:rsidRDefault="00E44FD1" w:rsidP="00C75BF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важно понимать про амплитуду:</w:t>
      </w:r>
    </w:p>
    <w:p w:rsidR="00E44FD1" w:rsidRPr="00E44FD1" w:rsidRDefault="00E44FD1" w:rsidP="00C75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Амплитуда — это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числовое значение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(например, +32000 или -15000), которое соответствует отклонению мембраны геофона в ту или иную сторону в конкретный момент времени.</w:t>
      </w:r>
    </w:p>
    <w:p w:rsidR="00E44FD1" w:rsidRPr="00E44FD1" w:rsidRDefault="00E44FD1" w:rsidP="00C75BFB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Положительная амплитуда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отклонение в одну сторону (например, давление сжатия)</w:t>
      </w:r>
    </w:p>
    <w:p w:rsidR="00E44FD1" w:rsidRPr="00E44FD1" w:rsidRDefault="00E44FD1" w:rsidP="00C75BFB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Отрицательная амплитуда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отклонение в другую сторону (разряжение)</w:t>
      </w:r>
    </w:p>
    <w:p w:rsidR="00E44FD1" w:rsidRPr="00E44FD1" w:rsidRDefault="00E44FD1" w:rsidP="00C75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Набор амплитуд во времени образует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временной ряд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это и есть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сейсмическая трасса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44FD1" w:rsidRPr="00E44FD1" w:rsidRDefault="00E44FD1" w:rsidP="00C75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Пример: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мы записываем сигнал в течение 4 секунд и снимаем показания каждые 2 миллисекунды, у нас будет трасса из 2000 отсчётов (амплитуд).</w:t>
      </w:r>
    </w:p>
    <w:p w:rsidR="00E44FD1" w:rsidRPr="00E44FD1" w:rsidRDefault="00E44FD1" w:rsidP="00C75BF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Какие ещё параметры важны:</w:t>
      </w:r>
    </w:p>
    <w:p w:rsidR="00E44FD1" w:rsidRPr="00E44FD1" w:rsidRDefault="00E44FD1" w:rsidP="00C75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Полезную информацию несут не только сами «записи эха», но и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условия съёмки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Эти параметры записываются в заголовки файла:</w:t>
      </w:r>
    </w:p>
    <w:p w:rsidR="00E44FD1" w:rsidRPr="00E44FD1" w:rsidRDefault="00E44FD1" w:rsidP="00C75BFB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Расстояние от источника до приёмника (</w:t>
      </w:r>
      <w:proofErr w:type="spellStart"/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offset</w:t>
      </w:r>
      <w:proofErr w:type="spellEnd"/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по нему определяют скорость распространения волны в среде</w:t>
      </w:r>
    </w:p>
    <w:p w:rsidR="00E44FD1" w:rsidRPr="00E44FD1" w:rsidRDefault="00E44FD1" w:rsidP="00C75BFB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Координаты источника и приёмника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— чтобы знать, где именно получена трасса</w:t>
      </w:r>
    </w:p>
    <w:p w:rsidR="00E44FD1" w:rsidRPr="00E44FD1" w:rsidRDefault="00E44FD1" w:rsidP="00C75BFB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Глубины и высоты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(геометрия рельефа) — чтобы вводить поправки</w:t>
      </w:r>
    </w:p>
    <w:p w:rsidR="00E44FD1" w:rsidRPr="00E44FD1" w:rsidRDefault="00E44FD1" w:rsidP="00C75BFB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75BF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Тип источника</w:t>
      </w:r>
      <w:r w:rsidRPr="00C75BF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E44FD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(взрыв, вибратор) и параметры записи (фильтры, усиление) — для корректной обработки</w:t>
      </w:r>
    </w:p>
    <w:p w:rsidR="00E44FD1" w:rsidRPr="00C75BFB" w:rsidRDefault="00C75BFB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2FDF0" wp14:editId="22E4E2CA">
                <wp:simplePos x="0" y="0"/>
                <wp:positionH relativeFrom="column">
                  <wp:posOffset>-531495</wp:posOffset>
                </wp:positionH>
                <wp:positionV relativeFrom="paragraph">
                  <wp:posOffset>-166</wp:posOffset>
                </wp:positionV>
                <wp:extent cx="6281530" cy="7952"/>
                <wp:effectExtent l="19050" t="19050" r="24130" b="3048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1530" cy="795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EFDF81" id="Прямая соединительная линия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85pt,0" to="452.7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" strokecolor="black [3200]" strokeweight="2.25pt">
                <v:stroke joinstyle="miter"/>
              </v:line>
            </w:pict>
          </mc:Fallback>
        </mc:AlternateContent>
      </w:r>
      <w:r w:rsidR="00E44FD1" w:rsidRPr="00C75BFB">
        <w:rPr>
          <w:color w:val="0F1115"/>
          <w:sz w:val="24"/>
          <w:szCs w:val="24"/>
        </w:rPr>
        <w:t xml:space="preserve">Проблема с </w:t>
      </w:r>
      <w:proofErr w:type="spellStart"/>
      <w:r w:rsidR="00E44FD1" w:rsidRPr="00C75BFB">
        <w:rPr>
          <w:color w:val="0F1115"/>
          <w:sz w:val="24"/>
          <w:szCs w:val="24"/>
        </w:rPr>
        <w:t>батчами</w:t>
      </w:r>
      <w:proofErr w:type="spellEnd"/>
      <w:r w:rsidR="00E44FD1" w:rsidRPr="00C75BFB">
        <w:rPr>
          <w:color w:val="0F1115"/>
          <w:sz w:val="24"/>
          <w:szCs w:val="24"/>
        </w:rPr>
        <w:t xml:space="preserve"> (диалог Юля </w:t>
      </w:r>
      <w:proofErr w:type="spellStart"/>
      <w:r w:rsidR="00E44FD1" w:rsidRPr="00C75BFB">
        <w:rPr>
          <w:color w:val="0F1115"/>
          <w:sz w:val="24"/>
          <w:szCs w:val="24"/>
        </w:rPr>
        <w:t>vs</w:t>
      </w:r>
      <w:proofErr w:type="spellEnd"/>
      <w:r w:rsidR="00E44FD1" w:rsidRPr="00C75BFB">
        <w:rPr>
          <w:color w:val="0F1115"/>
          <w:sz w:val="24"/>
          <w:szCs w:val="24"/>
        </w:rPr>
        <w:t xml:space="preserve"> </w:t>
      </w:r>
      <w:proofErr w:type="spellStart"/>
      <w:r w:rsidR="00E44FD1" w:rsidRPr="00C75BFB">
        <w:rPr>
          <w:color w:val="0F1115"/>
          <w:sz w:val="24"/>
          <w:szCs w:val="24"/>
        </w:rPr>
        <w:t>Галина</w:t>
      </w:r>
      <w:r w:rsidR="00E44FD1" w:rsidRPr="00C75BFB">
        <w:rPr>
          <w:color w:val="0F1115"/>
          <w:sz w:val="24"/>
          <w:szCs w:val="24"/>
        </w:rPr>
        <w:t>Прозорова</w:t>
      </w:r>
      <w:proofErr w:type="spellEnd"/>
      <w:r w:rsidR="00E44FD1" w:rsidRPr="00C75BFB">
        <w:rPr>
          <w:color w:val="0F1115"/>
          <w:sz w:val="24"/>
          <w:szCs w:val="24"/>
        </w:rPr>
        <w:t>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Юля говорит: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 xml:space="preserve">«Генератор и дискриминатор принимают </w:t>
      </w:r>
      <w:proofErr w:type="spellStart"/>
      <w:r w:rsidRPr="00C75BFB">
        <w:rPr>
          <w:color w:val="0F1115"/>
        </w:rPr>
        <w:t>батчи</w:t>
      </w:r>
      <w:proofErr w:type="spellEnd"/>
      <w:r w:rsidRPr="00C75BFB">
        <w:rPr>
          <w:color w:val="0F1115"/>
        </w:rPr>
        <w:t xml:space="preserve"> (пачки по 16 трасс). Разбивать на </w:t>
      </w:r>
      <w:proofErr w:type="spellStart"/>
      <w:r w:rsidRPr="00C75BFB">
        <w:rPr>
          <w:color w:val="0F1115"/>
        </w:rPr>
        <w:t>батчи</w:t>
      </w:r>
      <w:proofErr w:type="spellEnd"/>
      <w:r w:rsidRPr="00C75BFB">
        <w:rPr>
          <w:color w:val="0F1115"/>
        </w:rPr>
        <w:t xml:space="preserve"> — стандартная практика.»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C75BFB">
        <w:rPr>
          <w:rStyle w:val="a3"/>
          <w:color w:val="0F1115"/>
        </w:rPr>
        <w:t>Галина</w:t>
      </w:r>
      <w:r w:rsidR="00C75BFB" w:rsidRPr="00C75BFB">
        <w:rPr>
          <w:rStyle w:val="a3"/>
          <w:color w:val="0F1115"/>
        </w:rPr>
        <w:t>Прозорова</w:t>
      </w:r>
      <w:proofErr w:type="spellEnd"/>
      <w:r w:rsidRPr="00C75BFB">
        <w:rPr>
          <w:rStyle w:val="a3"/>
          <w:color w:val="0F1115"/>
        </w:rPr>
        <w:t xml:space="preserve"> отвечает: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«Трассы уникальны, их усреднять по пачкам нельзя, так теряется смысл. Нужно сохранять оригинальность каждой трассы. Видимо, нужны другие алгоритмы, проще, чем GAN.»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Разбор конфликта:</w:t>
      </w:r>
    </w:p>
    <w:tbl>
      <w:tblPr>
        <w:tblStyle w:val="a5"/>
        <w:tblW w:w="9493" w:type="dxa"/>
        <w:tblLook w:val="04A0" w:firstRow="1" w:lastRow="0" w:firstColumn="1" w:lastColumn="0" w:noHBand="0" w:noVBand="1"/>
      </w:tblPr>
      <w:tblGrid>
        <w:gridCol w:w="2180"/>
        <w:gridCol w:w="7313"/>
      </w:tblGrid>
      <w:tr w:rsidR="00E44FD1" w:rsidRPr="00C75BFB" w:rsidTr="00AB1520">
        <w:tc>
          <w:tcPr>
            <w:tcW w:w="0" w:type="auto"/>
            <w:hideMark/>
          </w:tcPr>
          <w:p w:rsidR="00E44FD1" w:rsidRPr="00C75BFB" w:rsidRDefault="00E44FD1" w:rsidP="00C75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Кто прав</w:t>
            </w:r>
          </w:p>
        </w:tc>
        <w:tc>
          <w:tcPr>
            <w:tcW w:w="7313" w:type="dxa"/>
            <w:hideMark/>
          </w:tcPr>
          <w:p w:rsidR="00E44FD1" w:rsidRPr="00C75BFB" w:rsidRDefault="00E44FD1" w:rsidP="00C75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По какому вопросу</w:t>
            </w:r>
          </w:p>
        </w:tc>
      </w:tr>
      <w:tr w:rsidR="00E44FD1" w:rsidRPr="00C75BFB" w:rsidTr="00AB1520">
        <w:tc>
          <w:tcPr>
            <w:tcW w:w="0" w:type="auto"/>
            <w:hideMark/>
          </w:tcPr>
          <w:p w:rsidR="00E44FD1" w:rsidRPr="00C75BFB" w:rsidRDefault="00E44FD1" w:rsidP="00C75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Юля (технически)</w:t>
            </w:r>
          </w:p>
        </w:tc>
        <w:tc>
          <w:tcPr>
            <w:tcW w:w="7313" w:type="dxa"/>
            <w:hideMark/>
          </w:tcPr>
          <w:p w:rsidR="00E44FD1" w:rsidRPr="00C75BFB" w:rsidRDefault="00E44FD1" w:rsidP="00C75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В машинном обучении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батчи</w:t>
            </w:r>
            <w:proofErr w:type="spellEnd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 — стандарт.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BatchNorm</w:t>
            </w:r>
            <w:proofErr w:type="spellEnd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, стабильность градиентов — это правильные инженерные практики.</w:t>
            </w:r>
          </w:p>
        </w:tc>
      </w:tr>
      <w:tr w:rsidR="00E44FD1" w:rsidRPr="00C75BFB" w:rsidTr="00AB1520">
        <w:tc>
          <w:tcPr>
            <w:tcW w:w="0" w:type="auto"/>
            <w:hideMark/>
          </w:tcPr>
          <w:p w:rsidR="00E44FD1" w:rsidRPr="00C75BFB" w:rsidRDefault="00E44FD1" w:rsidP="00C75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5BFB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Галина</w:t>
            </w:r>
            <w:r w:rsidR="00C75BFB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Прозорова</w:t>
            </w:r>
            <w:proofErr w:type="spellEnd"/>
            <w:r w:rsidRPr="00C75BFB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 xml:space="preserve"> (предметно)</w:t>
            </w:r>
          </w:p>
        </w:tc>
        <w:tc>
          <w:tcPr>
            <w:tcW w:w="7313" w:type="dxa"/>
            <w:hideMark/>
          </w:tcPr>
          <w:p w:rsidR="00E44FD1" w:rsidRPr="00C75BFB" w:rsidRDefault="00E44FD1" w:rsidP="00C75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В геофизике каждая трасса — уникальная запись в конкретной точке. Если усреднять трассы в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батче</w:t>
            </w:r>
            <w:proofErr w:type="spellEnd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 — вы теряете связь между трассой и геологическим объектом.</w:t>
            </w:r>
          </w:p>
        </w:tc>
      </w:tr>
    </w:tbl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 xml:space="preserve">Вывод для </w:t>
      </w:r>
      <w:proofErr w:type="gramStart"/>
      <w:r w:rsidRPr="00C75BFB">
        <w:rPr>
          <w:rStyle w:val="a3"/>
          <w:color w:val="0F1115"/>
        </w:rPr>
        <w:t>Юли:</w:t>
      </w:r>
      <w:r w:rsidRPr="00C75BFB">
        <w:rPr>
          <w:color w:val="0F1115"/>
        </w:rPr>
        <w:br/>
        <w:t>Технически</w:t>
      </w:r>
      <w:proofErr w:type="gramEnd"/>
      <w:r w:rsidRPr="00C75BFB">
        <w:rPr>
          <w:color w:val="0F1115"/>
        </w:rPr>
        <w:t xml:space="preserve"> ты права, но</w:t>
      </w:r>
      <w:r w:rsid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для этой предметной задачи</w:t>
      </w:r>
      <w:r w:rsidR="00C75BFB">
        <w:rPr>
          <w:color w:val="0F1115"/>
        </w:rPr>
        <w:t xml:space="preserve"> </w:t>
      </w:r>
      <w:r w:rsidRPr="00C75BFB">
        <w:rPr>
          <w:color w:val="0F1115"/>
        </w:rPr>
        <w:t xml:space="preserve">подход с </w:t>
      </w:r>
      <w:proofErr w:type="spellStart"/>
      <w:r w:rsidRPr="00C75BFB">
        <w:rPr>
          <w:color w:val="0F1115"/>
        </w:rPr>
        <w:t>батчами</w:t>
      </w:r>
      <w:proofErr w:type="spellEnd"/>
      <w:r w:rsidRPr="00C75BFB">
        <w:rPr>
          <w:color w:val="0F1115"/>
        </w:rPr>
        <w:t xml:space="preserve"> не подходит. Нужно генерировать трассы по одной, даже если это дольше. Геологический смысл важнее скорости.</w:t>
      </w:r>
    </w:p>
    <w:p w:rsidR="00AB1520" w:rsidRPr="00C75BFB" w:rsidRDefault="00AB1520" w:rsidP="00AB1520">
      <w:pPr>
        <w:pStyle w:val="1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>ЧТО ЮЛЯ ДОЛЖНА ПЕРЕСТАТЬ ДЕЛАТЬ</w:t>
      </w:r>
    </w:p>
    <w:tbl>
      <w:tblPr>
        <w:tblStyle w:val="a5"/>
        <w:tblW w:w="9634" w:type="dxa"/>
        <w:tblLook w:val="04A0" w:firstRow="1" w:lastRow="0" w:firstColumn="1" w:lastColumn="0" w:noHBand="0" w:noVBand="1"/>
      </w:tblPr>
      <w:tblGrid>
        <w:gridCol w:w="4432"/>
        <w:gridCol w:w="5202"/>
      </w:tblGrid>
      <w:tr w:rsidR="00AB1520" w:rsidRPr="00C75BFB" w:rsidTr="003C0A8E">
        <w:tc>
          <w:tcPr>
            <w:tcW w:w="0" w:type="auto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Было (неправильно)</w:t>
            </w:r>
          </w:p>
        </w:tc>
        <w:tc>
          <w:tcPr>
            <w:tcW w:w="5202" w:type="dxa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Стало (правильно)</w:t>
            </w:r>
          </w:p>
        </w:tc>
      </w:tr>
      <w:tr w:rsidR="00AB1520" w:rsidRPr="00C75BFB" w:rsidTr="003C0A8E">
        <w:tc>
          <w:tcPr>
            <w:tcW w:w="0" w:type="auto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Подавать на вход GAN сразу все трассы</w:t>
            </w:r>
          </w:p>
        </w:tc>
        <w:tc>
          <w:tcPr>
            <w:tcW w:w="5202" w:type="dxa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Генерировать каждую трассу отдельно</w:t>
            </w:r>
          </w:p>
        </w:tc>
      </w:tr>
      <w:tr w:rsidR="00AB1520" w:rsidRPr="00C75BFB" w:rsidTr="003C0A8E">
        <w:tc>
          <w:tcPr>
            <w:tcW w:w="0" w:type="auto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Усреднять трассы в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батчах</w:t>
            </w:r>
            <w:proofErr w:type="spellEnd"/>
          </w:p>
        </w:tc>
        <w:tc>
          <w:tcPr>
            <w:tcW w:w="5202" w:type="dxa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Сохранять уникальность каждой трассы</w:t>
            </w:r>
          </w:p>
        </w:tc>
      </w:tr>
      <w:tr w:rsidR="00AB1520" w:rsidRPr="00C75BFB" w:rsidTr="003C0A8E">
        <w:tc>
          <w:tcPr>
            <w:tcW w:w="0" w:type="auto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Генерировать «просто похожие» данные</w:t>
            </w:r>
          </w:p>
        </w:tc>
        <w:tc>
          <w:tcPr>
            <w:tcW w:w="5202" w:type="dxa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Генерировать данные, осмысленно связанные с геологическими параметрами</w:t>
            </w:r>
          </w:p>
        </w:tc>
      </w:tr>
      <w:tr w:rsidR="00AB1520" w:rsidRPr="00C75BFB" w:rsidTr="003C0A8E">
        <w:tc>
          <w:tcPr>
            <w:tcW w:w="0" w:type="auto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Ориентироваться только на корреляцию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Спирмена</w:t>
            </w:r>
            <w:proofErr w:type="spellEnd"/>
          </w:p>
        </w:tc>
        <w:tc>
          <w:tcPr>
            <w:tcW w:w="5202" w:type="dxa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Оценивать и геологический смысл (визуально, в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SeiSee</w:t>
            </w:r>
            <w:proofErr w:type="spellEnd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B1520" w:rsidRPr="00C75BFB" w:rsidTr="003C0A8E">
        <w:tc>
          <w:tcPr>
            <w:tcW w:w="0" w:type="auto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Использовать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нейросети</w:t>
            </w:r>
            <w:proofErr w:type="spellEnd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 как чёрный ящик</w:t>
            </w:r>
          </w:p>
        </w:tc>
        <w:tc>
          <w:tcPr>
            <w:tcW w:w="5202" w:type="dxa"/>
            <w:hideMark/>
          </w:tcPr>
          <w:p w:rsidR="00AB1520" w:rsidRPr="00C75BFB" w:rsidRDefault="00AB1520" w:rsidP="003C0A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BFB">
              <w:rPr>
                <w:rFonts w:ascii="Times New Roman" w:hAnsi="Times New Roman" w:cs="Times New Roman"/>
                <w:sz w:val="24"/>
                <w:szCs w:val="24"/>
              </w:rPr>
              <w:t xml:space="preserve">Сначала построить физическую модель, потом (опционально) улучшить </w:t>
            </w:r>
            <w:proofErr w:type="spellStart"/>
            <w:r w:rsidRPr="00C75BFB">
              <w:rPr>
                <w:rFonts w:ascii="Times New Roman" w:hAnsi="Times New Roman" w:cs="Times New Roman"/>
                <w:sz w:val="24"/>
                <w:szCs w:val="24"/>
              </w:rPr>
              <w:t>нейросетью</w:t>
            </w:r>
            <w:proofErr w:type="spellEnd"/>
          </w:p>
        </w:tc>
      </w:tr>
    </w:tbl>
    <w:p w:rsidR="00E44FD1" w:rsidRPr="00C75BFB" w:rsidRDefault="00C75BFB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noProof/>
          <w:color w:val="0F111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602CBC" wp14:editId="26A0D747">
                <wp:simplePos x="0" y="0"/>
                <wp:positionH relativeFrom="column">
                  <wp:posOffset>-530170</wp:posOffset>
                </wp:positionH>
                <wp:positionV relativeFrom="paragraph">
                  <wp:posOffset>33240</wp:posOffset>
                </wp:positionV>
                <wp:extent cx="6281530" cy="7952"/>
                <wp:effectExtent l="19050" t="19050" r="24130" b="304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1530" cy="795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EFD40" id="Прямая соединительная линия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75pt,2.6pt" to="452.8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" strokecolor="black [3200]" strokeweight="2.25pt">
                <v:stroke joinstyle="miter"/>
              </v:line>
            </w:pict>
          </mc:Fallback>
        </mc:AlternateConten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Формула, которую она должна освоить: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proofErr w:type="spellStart"/>
      <w:r w:rsidRPr="00C75BFB">
        <w:rPr>
          <w:rStyle w:val="a3"/>
          <w:color w:val="0F1115"/>
        </w:rPr>
        <w:t>Свёрточная</w:t>
      </w:r>
      <w:proofErr w:type="spellEnd"/>
      <w:r w:rsidRPr="00C75BFB">
        <w:rPr>
          <w:rStyle w:val="a3"/>
          <w:color w:val="0F1115"/>
        </w:rPr>
        <w:t xml:space="preserve"> модель сейсмической трассы:</w:t>
      </w:r>
    </w:p>
    <w:p w:rsidR="00E44FD1" w:rsidRPr="00C75BFB" w:rsidRDefault="00E44FD1" w:rsidP="00C75BF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text</w:t>
      </w:r>
      <w:proofErr w:type="spellEnd"/>
      <w:proofErr w:type="gramEnd"/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s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>(t) = w(t) * r(t) + n(t)</w:t>
      </w:r>
      <w:bookmarkStart w:id="0" w:name="_GoBack"/>
      <w:bookmarkEnd w:id="0"/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Где:</w:t>
      </w:r>
    </w:p>
    <w:p w:rsidR="00E44FD1" w:rsidRPr="00C75BFB" w:rsidRDefault="00E44FD1" w:rsidP="00C75BFB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gramStart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</w:t>
      </w:r>
      <w:proofErr w:type="gramEnd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(t)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сейсмическая трасса (то, что она генерирует)</w:t>
      </w:r>
    </w:p>
    <w:p w:rsidR="00E44FD1" w:rsidRPr="00C75BFB" w:rsidRDefault="00E44FD1" w:rsidP="00C75BFB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gramStart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w</w:t>
      </w:r>
      <w:proofErr w:type="gramEnd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(t)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импульс источника (форма сигнала, который мы послали в землю)</w:t>
      </w:r>
    </w:p>
    <w:p w:rsidR="00E44FD1" w:rsidRPr="00C75BFB" w:rsidRDefault="00E44FD1" w:rsidP="00C75BFB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gramStart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r</w:t>
      </w:r>
      <w:proofErr w:type="gramEnd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(t)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коэффициент отражения (как сильно отразила волну каждая граница)</w:t>
      </w:r>
    </w:p>
    <w:p w:rsidR="00E44FD1" w:rsidRPr="00C75BFB" w:rsidRDefault="00E44FD1" w:rsidP="00C75BFB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gramStart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n</w:t>
      </w:r>
      <w:proofErr w:type="gramEnd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(t)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шум (нерегулярные помехи)</w:t>
      </w:r>
    </w:p>
    <w:p w:rsidR="00E44FD1" w:rsidRPr="00C75BFB" w:rsidRDefault="00E44FD1" w:rsidP="00C75BFB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*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операция свёртки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Простыми словами: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lastRenderedPageBreak/>
        <w:t>Трасса — это результат того, как импульс источника «размазывается» по коэффициентам отражения на всех глубинах.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Задание Юле на этапе 1:</w:t>
      </w:r>
    </w:p>
    <w:p w:rsidR="00E44FD1" w:rsidRPr="00C75BFB" w:rsidRDefault="00E44FD1" w:rsidP="00C75BF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Прочитать (или посмотреть видео) про</w:t>
      </w:r>
      <w:r w:rsidRPr="00C75BFB">
        <w:rPr>
          <w:color w:val="0F1115"/>
        </w:rPr>
        <w:t xml:space="preserve"> </w:t>
      </w:r>
      <w:proofErr w:type="spellStart"/>
      <w:r w:rsidRPr="00C75BFB">
        <w:rPr>
          <w:rStyle w:val="a3"/>
          <w:color w:val="0F1115"/>
        </w:rPr>
        <w:t>свёрточную</w:t>
      </w:r>
      <w:proofErr w:type="spellEnd"/>
      <w:r w:rsidRPr="00C75BFB">
        <w:rPr>
          <w:rStyle w:val="a3"/>
          <w:color w:val="0F1115"/>
        </w:rPr>
        <w:t xml:space="preserve"> модель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сейсмической трассы.</w:t>
      </w:r>
    </w:p>
    <w:p w:rsidR="00E44FD1" w:rsidRPr="00C75BFB" w:rsidRDefault="00E44FD1" w:rsidP="00C75BF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Понять, что такое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импульс источника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(форма волны, частота, длительность).</w:t>
      </w:r>
    </w:p>
    <w:p w:rsidR="00E44FD1" w:rsidRPr="00C75BFB" w:rsidRDefault="00E44FD1" w:rsidP="00C75BF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Понять, что такое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коэффициент отражения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 xml:space="preserve">(считается по формуле </w:t>
      </w:r>
      <w:proofErr w:type="spellStart"/>
      <w:r w:rsidRPr="00C75BFB">
        <w:rPr>
          <w:color w:val="0F1115"/>
        </w:rPr>
        <w:t>Зёпприца</w:t>
      </w:r>
      <w:proofErr w:type="spellEnd"/>
      <w:r w:rsidRPr="00C75BFB">
        <w:rPr>
          <w:color w:val="0F1115"/>
        </w:rPr>
        <w:t xml:space="preserve"> или её упрощениям через акустический импеданс).</w:t>
      </w:r>
    </w:p>
    <w:p w:rsidR="00E44FD1" w:rsidRPr="00C75BFB" w:rsidRDefault="00E44FD1" w:rsidP="00C75BFB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Написать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простейшую программу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 xml:space="preserve">(без </w:t>
      </w:r>
      <w:proofErr w:type="spellStart"/>
      <w:r w:rsidRPr="00C75BFB">
        <w:rPr>
          <w:color w:val="0F1115"/>
        </w:rPr>
        <w:t>нейросетей</w:t>
      </w:r>
      <w:proofErr w:type="spellEnd"/>
      <w:r w:rsidRPr="00C75BFB">
        <w:rPr>
          <w:color w:val="0F1115"/>
        </w:rPr>
        <w:t>!), которая:</w:t>
      </w:r>
    </w:p>
    <w:p w:rsidR="00E44FD1" w:rsidRPr="00C75BFB" w:rsidRDefault="00E44FD1" w:rsidP="00C75BF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Задаёт один отражающий горизонт на глубине 1000 м</w:t>
      </w:r>
    </w:p>
    <w:p w:rsidR="00E44FD1" w:rsidRPr="00C75BFB" w:rsidRDefault="00E44FD1" w:rsidP="00C75BF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Задаёт скорость звука в среде (например, 2500 м/с)</w:t>
      </w:r>
    </w:p>
    <w:p w:rsidR="00E44FD1" w:rsidRPr="00C75BFB" w:rsidRDefault="00E44FD1" w:rsidP="00C75BF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Считает время прихода:</w:t>
      </w:r>
      <w:r w:rsidRPr="00C75BFB">
        <w:rPr>
          <w:color w:val="0F1115"/>
        </w:rPr>
        <w:t xml:space="preserve"> </w:t>
      </w:r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 = 2 * глубина / скорость</w:t>
      </w:r>
    </w:p>
    <w:p w:rsidR="00E44FD1" w:rsidRPr="00C75BFB" w:rsidRDefault="00E44FD1" w:rsidP="00C75BF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 xml:space="preserve">Задаёт импульс источника (например, </w:t>
      </w:r>
      <w:proofErr w:type="spellStart"/>
      <w:r w:rsidRPr="00C75BFB">
        <w:rPr>
          <w:color w:val="0F1115"/>
        </w:rPr>
        <w:t>вейвлет</w:t>
      </w:r>
      <w:proofErr w:type="spellEnd"/>
      <w:r w:rsidRPr="00C75BFB">
        <w:rPr>
          <w:color w:val="0F1115"/>
        </w:rPr>
        <w:t xml:space="preserve"> </w:t>
      </w:r>
      <w:proofErr w:type="spellStart"/>
      <w:r w:rsidRPr="00C75BFB">
        <w:rPr>
          <w:color w:val="0F1115"/>
        </w:rPr>
        <w:t>Рикера</w:t>
      </w:r>
      <w:proofErr w:type="spellEnd"/>
      <w:r w:rsidRPr="00C75BFB">
        <w:rPr>
          <w:color w:val="0F1115"/>
        </w:rPr>
        <w:t>)</w:t>
      </w:r>
    </w:p>
    <w:p w:rsidR="00E44FD1" w:rsidRPr="00C75BFB" w:rsidRDefault="00E44FD1" w:rsidP="00C75BFB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Выдаёт трассу как импульс, размещённый на времени</w:t>
      </w:r>
      <w:r w:rsidRPr="00C75BFB">
        <w:rPr>
          <w:color w:val="0F1115"/>
        </w:rPr>
        <w:t xml:space="preserve"> </w:t>
      </w:r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t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с амплитудой, пропорциональной контрасту свойств</w:t>
      </w:r>
    </w:p>
    <w:p w:rsidR="00E44FD1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Результат этапа 1: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Юля получает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простейший физический генератор</w:t>
      </w:r>
      <w:r w:rsidRPr="00C75BFB">
        <w:rPr>
          <w:color w:val="0F1115"/>
        </w:rPr>
        <w:t>, который она полностью понимает и может объяснить геофизику.</w:t>
      </w:r>
    </w:p>
    <w:p w:rsidR="00C75BFB" w:rsidRPr="00C75BFB" w:rsidRDefault="00C75BFB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B1520">
        <w:rPr>
          <w:b/>
          <w:color w:val="0F1115"/>
        </w:rPr>
        <w:t>Смотри файл Листинг</w:t>
      </w:r>
      <w:r>
        <w:rPr>
          <w:color w:val="0F1115"/>
        </w:rPr>
        <w:t>. Если не получится его «оживить»</w:t>
      </w:r>
      <w:r w:rsidR="00AB1520">
        <w:rPr>
          <w:color w:val="0F1115"/>
        </w:rPr>
        <w:t>, могу привести более подробную инструкцию (как в методичке)</w:t>
      </w:r>
    </w:p>
    <w:p w:rsidR="00E44FD1" w:rsidRPr="00C75BFB" w:rsidRDefault="00E44FD1" w:rsidP="00C75B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BFB">
        <w:rPr>
          <w:rFonts w:ascii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Этап 2. Добавить параметризацию (контролируемую генерацию) (2–3 дня)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Теперь, когда есть простейшая модель, её нужно сделать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гибкой и управляемой</w:t>
      </w:r>
      <w:r w:rsidRPr="00C75BFB">
        <w:rPr>
          <w:color w:val="0F1115"/>
        </w:rPr>
        <w:t>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Задание Юле: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Разработать класс</w:t>
      </w:r>
      <w:r w:rsidRPr="00C75BFB">
        <w:rPr>
          <w:color w:val="0F1115"/>
        </w:rPr>
        <w:t xml:space="preserve"> </w:t>
      </w:r>
      <w:proofErr w:type="spellStart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SeismicGenerator</w:t>
      </w:r>
      <w:proofErr w:type="spellEnd"/>
      <w:r w:rsidRPr="00C75BFB">
        <w:rPr>
          <w:color w:val="0F1115"/>
        </w:rPr>
        <w:t xml:space="preserve"> </w:t>
      </w:r>
      <w:r w:rsidRPr="00C75BFB">
        <w:rPr>
          <w:color w:val="0F1115"/>
        </w:rPr>
        <w:t>с параметрами:</w:t>
      </w:r>
    </w:p>
    <w:p w:rsidR="00E44FD1" w:rsidRPr="00C75BFB" w:rsidRDefault="00E44FD1" w:rsidP="00C75BF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75BFB">
        <w:rPr>
          <w:rStyle w:val="d813de27"/>
          <w:rFonts w:ascii="Times New Roman" w:hAnsi="Times New Roman" w:cs="Times New Roman"/>
          <w:color w:val="0F1115"/>
          <w:sz w:val="24"/>
          <w:szCs w:val="24"/>
          <w:lang w:val="en-US"/>
        </w:rPr>
        <w:t>python</w:t>
      </w:r>
      <w:proofErr w:type="gramEnd"/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75BFB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class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SeismicGenerator</w:t>
      </w:r>
      <w:proofErr w:type="spellEnd"/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proofErr w:type="gramStart"/>
      <w:r w:rsidRPr="00C75BFB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spellEnd"/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__</w:t>
      </w:r>
      <w:proofErr w:type="spellStart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init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__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wavelet_type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ricker</w:t>
      </w:r>
      <w:proofErr w:type="spellEnd"/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Импульс источника: тип (</w:t>
      </w:r>
      <w:proofErr w:type="spellStart"/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рикер</w:t>
      </w:r>
      <w:proofErr w:type="spellEnd"/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, полосатый), частота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proofErr w:type="gramStart"/>
      <w:r w:rsidRPr="00C75BFB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spellEnd"/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generate_trace</w:t>
      </w:r>
      <w:proofErr w:type="spellEnd"/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reflectivity_series</w:t>
      </w:r>
      <w:proofErr w:type="spellEnd"/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dt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0.002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noise_level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reflectivity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>_series</w:t>
      </w:r>
      <w:proofErr w:type="spellEnd"/>
      <w:r w:rsidRPr="00C75BFB">
        <w:rPr>
          <w:rFonts w:ascii="Times New Roman" w:hAnsi="Times New Roman" w:cs="Times New Roman"/>
          <w:color w:val="0F1115"/>
          <w:sz w:val="24"/>
          <w:szCs w:val="24"/>
        </w:rPr>
        <w:t>: массив коэффициентов отражения по времени (или по глубине)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dt</w:t>
      </w:r>
      <w:proofErr w:type="spellEnd"/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>: интервал дискретизации (секунды)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spellStart"/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noise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>_level</w:t>
      </w:r>
      <w:proofErr w:type="spellEnd"/>
      <w:r w:rsidRPr="00C75BFB">
        <w:rPr>
          <w:rFonts w:ascii="Times New Roman" w:hAnsi="Times New Roman" w:cs="Times New Roman"/>
          <w:color w:val="0F1115"/>
          <w:sz w:val="24"/>
          <w:szCs w:val="24"/>
        </w:rPr>
        <w:t>: уровень аддитивного шума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"""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Свёртка импульса источника с коэффициентами отражения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Добавление шума (опционально)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Возврат массива амплитуд трассы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Пример использования (демонстрация понимания):</w:t>
      </w:r>
    </w:p>
    <w:p w:rsidR="00E44FD1" w:rsidRPr="00C75BFB" w:rsidRDefault="00E44FD1" w:rsidP="00C75BF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python</w:t>
      </w:r>
      <w:proofErr w:type="spellEnd"/>
      <w:proofErr w:type="gramEnd"/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Один отражающий горизонт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gen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SeismicGenerator</w:t>
      </w:r>
      <w:proofErr w:type="spellEnd"/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wavelet_type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ricker</w:t>
      </w:r>
      <w:proofErr w:type="spellEnd"/>
      <w:r w:rsidRPr="00C75BFB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wavelet_freq</w:t>
      </w:r>
      <w:proofErr w:type="spellEnd"/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30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ref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0.5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коэффициент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0.5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на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4-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м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отсчёте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gen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generate_trace</w:t>
      </w:r>
      <w:proofErr w:type="spellEnd"/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ref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Результат этапа 2: Юля может генерировать трассы с</w:t>
      </w:r>
      <w:r w:rsidRPr="00C75BFB">
        <w:rPr>
          <w:color w:val="0F1115"/>
          <w:sz w:val="24"/>
          <w:szCs w:val="24"/>
        </w:rPr>
        <w:t xml:space="preserve"> </w:t>
      </w:r>
      <w:r w:rsidRPr="00C75BFB">
        <w:rPr>
          <w:rStyle w:val="a3"/>
          <w:b/>
          <w:bCs/>
          <w:color w:val="0F1115"/>
          <w:sz w:val="24"/>
          <w:szCs w:val="24"/>
        </w:rPr>
        <w:t>понятным управлением</w:t>
      </w:r>
      <w:r w:rsidRPr="00C75BFB">
        <w:rPr>
          <w:color w:val="0F1115"/>
          <w:sz w:val="24"/>
          <w:szCs w:val="24"/>
        </w:rPr>
        <w:t xml:space="preserve"> </w:t>
      </w:r>
      <w:r w:rsidRPr="00C75BFB">
        <w:rPr>
          <w:color w:val="0F1115"/>
          <w:sz w:val="24"/>
          <w:szCs w:val="24"/>
        </w:rPr>
        <w:t>— меняю коэффициент отражения → меняется амплитуда.</w:t>
      </w:r>
    </w:p>
    <w:p w:rsidR="00E44FD1" w:rsidRPr="00C75BFB" w:rsidRDefault="00E44FD1" w:rsidP="00C75B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BFB">
        <w:rPr>
          <w:rFonts w:ascii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Этап 3. Связать с геологическими свойствами (3–4 дня)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Теперь нужно, чтобы на вход подавались не абстрактные коэффициенты, а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реальные геологические параметры</w:t>
      </w:r>
      <w:r w:rsidRPr="00C75BFB">
        <w:rPr>
          <w:color w:val="0F1115"/>
        </w:rPr>
        <w:t>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Формула, которую Юля должна реализовать: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Акустический импеданс:</w:t>
      </w:r>
      <w:r w:rsidRPr="00C75BFB">
        <w:rPr>
          <w:color w:val="0F1115"/>
        </w:rPr>
        <w:t xml:space="preserve"> </w:t>
      </w:r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Z = ρ * V</w:t>
      </w:r>
    </w:p>
    <w:p w:rsidR="00E44FD1" w:rsidRPr="00C75BFB" w:rsidRDefault="00E44FD1" w:rsidP="00C75BFB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proofErr w:type="gramStart"/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ρ</w:t>
      </w:r>
      <w:proofErr w:type="gramEnd"/>
      <w:r w:rsidRPr="00C75BFB">
        <w:rPr>
          <w:color w:val="0F1115"/>
        </w:rPr>
        <w:t xml:space="preserve"> </w:t>
      </w:r>
      <w:r w:rsidRPr="00C75BFB">
        <w:rPr>
          <w:color w:val="0F1115"/>
        </w:rPr>
        <w:t>— плотность породы (кг/м³)</w:t>
      </w:r>
    </w:p>
    <w:p w:rsidR="00E44FD1" w:rsidRPr="00C75BFB" w:rsidRDefault="00E44FD1" w:rsidP="00C75BFB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rStyle w:val="HTML1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lastRenderedPageBreak/>
        <w:t>V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— скорость звука (м/с)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Коэффициент отражения на границе двух слоёв:</w:t>
      </w:r>
    </w:p>
    <w:p w:rsidR="00E44FD1" w:rsidRPr="00C75BFB" w:rsidRDefault="00E44FD1" w:rsidP="00C75BF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text</w:t>
      </w:r>
      <w:proofErr w:type="spellEnd"/>
      <w:proofErr w:type="gramEnd"/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>R = (Z₂ - Z₁) / (Z₂ + Z₁)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Задание Юле:</w:t>
      </w:r>
    </w:p>
    <w:p w:rsidR="00E44FD1" w:rsidRPr="00C75BFB" w:rsidRDefault="00E44FD1" w:rsidP="00C75BF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Создать функцию, которая по массиву глубин и массиву скоростей/плотностей считает коэффициенты отражения.</w:t>
      </w:r>
    </w:p>
    <w:p w:rsidR="00E44FD1" w:rsidRPr="00C75BFB" w:rsidRDefault="00E44FD1" w:rsidP="00C75BF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Создать функцию, которая переводит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глубину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во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время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(с учётом скоростей).</w:t>
      </w:r>
    </w:p>
    <w:p w:rsidR="00E44FD1" w:rsidRPr="00C75BFB" w:rsidRDefault="00E44FD1" w:rsidP="00C75BFB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Собрать полный конвейер:</w:t>
      </w:r>
    </w:p>
    <w:p w:rsidR="00E44FD1" w:rsidRPr="00C75BFB" w:rsidRDefault="00E44FD1" w:rsidP="00C75BF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text</w:t>
      </w:r>
      <w:proofErr w:type="spellEnd"/>
      <w:proofErr w:type="gramEnd"/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>Геологическая модель (глубины, скорости, плотности)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↓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>Коэффициенты отражения (по времени)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↓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>Свёртка с импульсом источника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↓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Fonts w:ascii="Times New Roman" w:hAnsi="Times New Roman" w:cs="Times New Roman"/>
          <w:color w:val="0F1115"/>
          <w:sz w:val="24"/>
          <w:szCs w:val="24"/>
        </w:rPr>
        <w:t>Сейсмическая трасса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Пример:</w:t>
      </w:r>
    </w:p>
    <w:p w:rsidR="00E44FD1" w:rsidRPr="00C75BFB" w:rsidRDefault="00E44FD1" w:rsidP="00C75BF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Style w:val="d813de27"/>
          <w:rFonts w:ascii="Times New Roman" w:hAnsi="Times New Roman" w:cs="Times New Roman"/>
          <w:color w:val="0F1115"/>
          <w:sz w:val="24"/>
          <w:szCs w:val="24"/>
        </w:rPr>
        <w:t>python</w:t>
      </w:r>
      <w:proofErr w:type="spellEnd"/>
      <w:proofErr w:type="gramEnd"/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Вход: горизонтально-слоистая среда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depths</w:t>
      </w:r>
      <w:proofErr w:type="spellEnd"/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500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1200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2000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]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глубина границ (м)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velocities</w:t>
      </w:r>
      <w:proofErr w:type="spellEnd"/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2000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2500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3000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3500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]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скорость в каждом слое (м/с)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proofErr w:type="spellStart"/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</w:rPr>
        <w:t>densities</w:t>
      </w:r>
      <w:proofErr w:type="spellEnd"/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[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2.2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2.4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2.5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B76B01"/>
          <w:sz w:val="24"/>
          <w:szCs w:val="24"/>
        </w:rPr>
        <w:t>2.6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</w:rPr>
        <w:t>]</w:t>
      </w:r>
      <w:r w:rsidRPr="00C75BFB">
        <w:rPr>
          <w:rFonts w:ascii="Times New Roman" w:hAnsi="Times New Roman" w:cs="Times New Roman"/>
          <w:color w:val="0F1115"/>
          <w:sz w:val="24"/>
          <w:szCs w:val="24"/>
        </w:rPr>
        <w:t xml:space="preserve">       </w:t>
      </w: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плотность (г/см³)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</w:rPr>
      </w:pPr>
      <w:r w:rsidRPr="00C75BFB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Выход: трасса</w:t>
      </w:r>
    </w:p>
    <w:p w:rsidR="00E44FD1" w:rsidRPr="00C75BFB" w:rsidRDefault="00E44FD1" w:rsidP="00C75BFB">
      <w:pPr>
        <w:pStyle w:val="HTML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trace</w:t>
      </w:r>
      <w:proofErr w:type="gramEnd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75BFB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generate_from_geology</w:t>
      </w:r>
      <w:proofErr w:type="spellEnd"/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>depths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velocities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75BFB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densities</w:t>
      </w:r>
      <w:r w:rsidRPr="00C75BFB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Результат этапа 3: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Юля может сгенерировать трассу, которая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осмысленно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связана с геологией.</w:t>
      </w:r>
    </w:p>
    <w:p w:rsidR="00E44FD1" w:rsidRPr="00C75BFB" w:rsidRDefault="00E44FD1" w:rsidP="00C75B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BFB">
        <w:rPr>
          <w:rFonts w:ascii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Этап 4. Масштабировать на несколько трасс (1–2 дня)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Когда генерация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одной трассы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работает и понятна, нужно собрать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 xml:space="preserve">несколько трасс в </w:t>
      </w:r>
      <w:proofErr w:type="gramStart"/>
      <w:r w:rsidRPr="00C75BFB">
        <w:rPr>
          <w:rStyle w:val="a3"/>
          <w:color w:val="0F1115"/>
        </w:rPr>
        <w:t>файл .</w:t>
      </w:r>
      <w:proofErr w:type="spellStart"/>
      <w:r w:rsidRPr="00C75BFB">
        <w:rPr>
          <w:rStyle w:val="a3"/>
          <w:color w:val="0F1115"/>
        </w:rPr>
        <w:t>sgy</w:t>
      </w:r>
      <w:proofErr w:type="spellEnd"/>
      <w:proofErr w:type="gramEnd"/>
      <w:r w:rsidRPr="00C75BFB">
        <w:rPr>
          <w:color w:val="0F1115"/>
        </w:rPr>
        <w:t>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Задание Юле:</w:t>
      </w:r>
    </w:p>
    <w:p w:rsidR="00E44FD1" w:rsidRPr="00C75BFB" w:rsidRDefault="00E44FD1" w:rsidP="00C75BF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Для каждой трассы задать свои геологические параметры (можно менять глубины, можно менять скорости).</w:t>
      </w:r>
    </w:p>
    <w:p w:rsidR="00E44FD1" w:rsidRPr="00C75BFB" w:rsidRDefault="00E44FD1" w:rsidP="00C75BF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Сгенерировать массив трасс (например, 100 штук).</w:t>
      </w:r>
    </w:p>
    <w:p w:rsidR="00E44FD1" w:rsidRPr="00C75BFB" w:rsidRDefault="00E44FD1" w:rsidP="00C75BFB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 xml:space="preserve">Собрать их в </w:t>
      </w:r>
      <w:proofErr w:type="gramStart"/>
      <w:r w:rsidRPr="00C75BFB">
        <w:rPr>
          <w:color w:val="0F1115"/>
        </w:rPr>
        <w:t>файл .</w:t>
      </w:r>
      <w:proofErr w:type="spellStart"/>
      <w:r w:rsidRPr="00C75BFB">
        <w:rPr>
          <w:color w:val="0F1115"/>
        </w:rPr>
        <w:t>sgy</w:t>
      </w:r>
      <w:proofErr w:type="spellEnd"/>
      <w:proofErr w:type="gramEnd"/>
      <w:r w:rsidRPr="00C75BFB">
        <w:rPr>
          <w:color w:val="0F1115"/>
        </w:rPr>
        <w:t xml:space="preserve"> с корректными заголовками:</w:t>
      </w:r>
    </w:p>
    <w:p w:rsidR="00E44FD1" w:rsidRPr="00C75BFB" w:rsidRDefault="00E44FD1" w:rsidP="00C75BF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В заголовок каждой трассы записать номер</w:t>
      </w:r>
    </w:p>
    <w:p w:rsidR="00E44FD1" w:rsidRPr="00C75BFB" w:rsidRDefault="00E44FD1" w:rsidP="00C75BF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 xml:space="preserve">При желании — записать координаты, </w:t>
      </w:r>
      <w:proofErr w:type="spellStart"/>
      <w:r w:rsidRPr="00C75BFB">
        <w:rPr>
          <w:color w:val="0F1115"/>
        </w:rPr>
        <w:t>offset</w:t>
      </w:r>
      <w:proofErr w:type="spellEnd"/>
    </w:p>
    <w:p w:rsidR="00E44FD1" w:rsidRPr="00C75BFB" w:rsidRDefault="00E44FD1" w:rsidP="00C75BFB">
      <w:pPr>
        <w:pStyle w:val="ds-markdown-paragraph"/>
        <w:numPr>
          <w:ilvl w:val="1"/>
          <w:numId w:val="20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Записать бинарный заголовок файла (число трасс, число отсчётов, интервал)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Результат этапа 4:</w:t>
      </w:r>
      <w:r w:rsidRPr="00C75BFB">
        <w:rPr>
          <w:color w:val="0F1115"/>
        </w:rPr>
        <w:t xml:space="preserve"> </w:t>
      </w:r>
      <w:proofErr w:type="gramStart"/>
      <w:r w:rsidRPr="00C75BFB">
        <w:rPr>
          <w:color w:val="0F1115"/>
        </w:rPr>
        <w:t>Полноценный .</w:t>
      </w:r>
      <w:proofErr w:type="spellStart"/>
      <w:r w:rsidRPr="00C75BFB">
        <w:rPr>
          <w:color w:val="0F1115"/>
        </w:rPr>
        <w:t>sgy</w:t>
      </w:r>
      <w:proofErr w:type="spellEnd"/>
      <w:proofErr w:type="gramEnd"/>
      <w:r w:rsidRPr="00C75BFB">
        <w:rPr>
          <w:color w:val="0F1115"/>
        </w:rPr>
        <w:t xml:space="preserve"> файл, который открывается в </w:t>
      </w:r>
      <w:proofErr w:type="spellStart"/>
      <w:r w:rsidRPr="00C75BFB">
        <w:rPr>
          <w:color w:val="0F1115"/>
        </w:rPr>
        <w:t>SeiSee</w:t>
      </w:r>
      <w:proofErr w:type="spellEnd"/>
      <w:r w:rsidRPr="00C75BFB">
        <w:rPr>
          <w:color w:val="0F1115"/>
        </w:rPr>
        <w:t xml:space="preserve"> и выглядит как «сейсмический разрез».</w:t>
      </w:r>
    </w:p>
    <w:p w:rsidR="00E44FD1" w:rsidRPr="00C75BFB" w:rsidRDefault="00E44FD1" w:rsidP="00C75B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BFB">
        <w:rPr>
          <w:rFonts w:ascii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 xml:space="preserve">Этап 5. Сравнение и </w:t>
      </w:r>
      <w:proofErr w:type="spellStart"/>
      <w:r w:rsidRPr="00C75BFB">
        <w:rPr>
          <w:color w:val="0F1115"/>
          <w:sz w:val="24"/>
          <w:szCs w:val="24"/>
        </w:rPr>
        <w:t>валидация</w:t>
      </w:r>
      <w:proofErr w:type="spellEnd"/>
      <w:r w:rsidRPr="00C75BFB">
        <w:rPr>
          <w:color w:val="0F1115"/>
          <w:sz w:val="24"/>
          <w:szCs w:val="24"/>
        </w:rPr>
        <w:t xml:space="preserve"> (2–3 дня)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Теперь, когда есть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контролируемая генерация</w:t>
      </w:r>
      <w:r w:rsidRPr="00C75BFB">
        <w:rPr>
          <w:color w:val="0F1115"/>
        </w:rPr>
        <w:t>, можно вернуться к метрикам.</w:t>
      </w:r>
    </w:p>
    <w:p w:rsidR="00E44FD1" w:rsidRPr="00C75BFB" w:rsidRDefault="00E44FD1" w:rsidP="00C75BFB">
      <w:pPr>
        <w:pStyle w:val="3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>Задание:</w:t>
      </w:r>
    </w:p>
    <w:p w:rsidR="00E44FD1" w:rsidRPr="00C75BFB" w:rsidRDefault="00E44FD1" w:rsidP="00C75BF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Сравнить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физическую модель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(из этапа 3–4) с реальной трассой из файла.</w:t>
      </w:r>
    </w:p>
    <w:p w:rsidR="00E44FD1" w:rsidRPr="00C75BFB" w:rsidRDefault="00E44FD1" w:rsidP="00C75BF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 xml:space="preserve">Посчитать коэффициент </w:t>
      </w:r>
      <w:proofErr w:type="spellStart"/>
      <w:r w:rsidRPr="00C75BFB">
        <w:rPr>
          <w:color w:val="0F1115"/>
        </w:rPr>
        <w:t>Спирмена</w:t>
      </w:r>
      <w:proofErr w:type="spellEnd"/>
      <w:r w:rsidRPr="00C75BFB">
        <w:rPr>
          <w:color w:val="0F1115"/>
        </w:rPr>
        <w:t xml:space="preserve"> — теперь он должен быть выше, потому что модель понимает физику.</w:t>
      </w:r>
    </w:p>
    <w:p w:rsidR="00E44FD1" w:rsidRPr="00C75BFB" w:rsidRDefault="00E44FD1" w:rsidP="00C75BF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t>Попросить геофизика (</w:t>
      </w:r>
      <w:proofErr w:type="spellStart"/>
      <w:r w:rsidRPr="00C75BFB">
        <w:rPr>
          <w:color w:val="0F1115"/>
        </w:rPr>
        <w:t>Галину</w:t>
      </w:r>
      <w:r w:rsidR="00AB1520">
        <w:rPr>
          <w:color w:val="0F1115"/>
        </w:rPr>
        <w:t>Прозорову</w:t>
      </w:r>
      <w:proofErr w:type="spellEnd"/>
      <w:r w:rsidRPr="00C75BFB">
        <w:rPr>
          <w:color w:val="0F1115"/>
        </w:rPr>
        <w:t xml:space="preserve"> или другого эксперта) оценить синтетический разрез в </w:t>
      </w:r>
      <w:proofErr w:type="spellStart"/>
      <w:r w:rsidRPr="00C75BFB">
        <w:rPr>
          <w:color w:val="0F1115"/>
        </w:rPr>
        <w:t>SeiSee</w:t>
      </w:r>
      <w:proofErr w:type="spellEnd"/>
      <w:r w:rsidRPr="00C75BFB">
        <w:rPr>
          <w:color w:val="0F1115"/>
        </w:rPr>
        <w:t xml:space="preserve"> — есть ли геологический смысл?</w:t>
      </w:r>
    </w:p>
    <w:p w:rsidR="00E44FD1" w:rsidRPr="00C75BFB" w:rsidRDefault="00E44FD1" w:rsidP="00C75BFB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/>
        <w:ind w:left="0"/>
        <w:rPr>
          <w:color w:val="0F1115"/>
        </w:rPr>
      </w:pPr>
      <w:r w:rsidRPr="00C75BFB">
        <w:rPr>
          <w:color w:val="0F1115"/>
        </w:rPr>
        <w:lastRenderedPageBreak/>
        <w:t xml:space="preserve">Задокументировать, какие параметры модели можно менять (частота импульса, количество слоёв, тип </w:t>
      </w:r>
      <w:proofErr w:type="spellStart"/>
      <w:r w:rsidRPr="00C75BFB">
        <w:rPr>
          <w:color w:val="0F1115"/>
        </w:rPr>
        <w:t>вейвлета</w:t>
      </w:r>
      <w:proofErr w:type="spellEnd"/>
      <w:r w:rsidRPr="00C75BFB">
        <w:rPr>
          <w:color w:val="0F1115"/>
        </w:rPr>
        <w:t>, уровень шума).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Результат этапа 5:</w:t>
      </w:r>
      <w:r w:rsidRPr="00C75BFB">
        <w:rPr>
          <w:color w:val="0F1115"/>
        </w:rPr>
        <w:t xml:space="preserve"> </w:t>
      </w:r>
      <w:r w:rsidRPr="00C75BFB">
        <w:rPr>
          <w:color w:val="0F1115"/>
        </w:rPr>
        <w:t>Чёткое понимание, насколько хорошо модель работает и что можно улучшить.</w:t>
      </w:r>
    </w:p>
    <w:p w:rsidR="00E44FD1" w:rsidRPr="00C75BFB" w:rsidRDefault="00E44FD1" w:rsidP="00C75B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BFB">
        <w:rPr>
          <w:rFonts w:ascii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E44FD1" w:rsidRPr="00C75BFB" w:rsidRDefault="00E44FD1" w:rsidP="00C75BFB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 w:rsidRPr="00C75BFB">
        <w:rPr>
          <w:color w:val="0F1115"/>
          <w:sz w:val="24"/>
          <w:szCs w:val="24"/>
        </w:rPr>
        <w:t xml:space="preserve">Этап 6. </w:t>
      </w:r>
      <w:proofErr w:type="spellStart"/>
      <w:r w:rsidRPr="00C75BFB">
        <w:rPr>
          <w:color w:val="0F1115"/>
          <w:sz w:val="24"/>
          <w:szCs w:val="24"/>
        </w:rPr>
        <w:t>Нейросетевое</w:t>
      </w:r>
      <w:proofErr w:type="spellEnd"/>
      <w:r w:rsidRPr="00C75BFB">
        <w:rPr>
          <w:color w:val="0F1115"/>
          <w:sz w:val="24"/>
          <w:szCs w:val="24"/>
        </w:rPr>
        <w:t xml:space="preserve"> улучшение (опционально, если останется время)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Если физическая модель работает хорошо, но хочется большего сходства с реальными данными, можно</w:t>
      </w:r>
      <w:r w:rsidRPr="00C75BFB">
        <w:rPr>
          <w:color w:val="0F1115"/>
        </w:rPr>
        <w:t xml:space="preserve"> </w:t>
      </w:r>
      <w:proofErr w:type="spellStart"/>
      <w:r w:rsidRPr="00C75BFB">
        <w:rPr>
          <w:rStyle w:val="a3"/>
          <w:color w:val="0F1115"/>
        </w:rPr>
        <w:t>дообучить</w:t>
      </w:r>
      <w:proofErr w:type="spellEnd"/>
      <w:r w:rsidRPr="00C75BFB">
        <w:rPr>
          <w:rStyle w:val="a3"/>
          <w:color w:val="0F1115"/>
        </w:rPr>
        <w:t xml:space="preserve"> </w:t>
      </w:r>
      <w:proofErr w:type="spellStart"/>
      <w:r w:rsidRPr="00C75BFB">
        <w:rPr>
          <w:rStyle w:val="a3"/>
          <w:color w:val="0F1115"/>
        </w:rPr>
        <w:t>нейросеть</w:t>
      </w:r>
      <w:proofErr w:type="spellEnd"/>
      <w:r w:rsidRPr="00C75BFB">
        <w:rPr>
          <w:color w:val="0F1115"/>
        </w:rPr>
        <w:t xml:space="preserve"> </w:t>
      </w:r>
      <w:r w:rsidRPr="00C75BFB">
        <w:rPr>
          <w:color w:val="0F1115"/>
        </w:rPr>
        <w:t>(GAN или VAE) на разнице между реальной трассой и физической моделью.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>Но это —</w:t>
      </w:r>
      <w:r w:rsidRPr="00C75BFB">
        <w:rPr>
          <w:color w:val="0F1115"/>
        </w:rPr>
        <w:t xml:space="preserve"> </w:t>
      </w:r>
      <w:r w:rsidRPr="00C75BFB">
        <w:rPr>
          <w:rStyle w:val="a3"/>
          <w:color w:val="0F1115"/>
        </w:rPr>
        <w:t>дополнительное улучшение</w:t>
      </w:r>
      <w:r w:rsidRPr="00C75BFB">
        <w:rPr>
          <w:color w:val="0F1115"/>
        </w:rPr>
        <w:t>, а не основа работы.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rStyle w:val="a3"/>
          <w:color w:val="0F1115"/>
        </w:rPr>
        <w:t>Главный принцип, который должна усвоить Юля:</w:t>
      </w:r>
    </w:p>
    <w:p w:rsidR="00E44FD1" w:rsidRPr="00C75BFB" w:rsidRDefault="00E44FD1" w:rsidP="00C75BF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C75BFB">
        <w:rPr>
          <w:color w:val="0F1115"/>
        </w:rPr>
        <w:t xml:space="preserve">Сначала физика, потом </w:t>
      </w:r>
      <w:proofErr w:type="spellStart"/>
      <w:r w:rsidRPr="00C75BFB">
        <w:rPr>
          <w:color w:val="0F1115"/>
        </w:rPr>
        <w:t>нейросети</w:t>
      </w:r>
      <w:proofErr w:type="spellEnd"/>
      <w:r w:rsidRPr="00C75BFB">
        <w:rPr>
          <w:color w:val="0F1115"/>
        </w:rPr>
        <w:t xml:space="preserve">. Физическая модель даёт осмысленную генерацию. </w:t>
      </w:r>
      <w:proofErr w:type="spellStart"/>
      <w:r w:rsidRPr="00C75BFB">
        <w:rPr>
          <w:color w:val="0F1115"/>
        </w:rPr>
        <w:t>Нейросеть</w:t>
      </w:r>
      <w:proofErr w:type="spellEnd"/>
      <w:r w:rsidRPr="00C75BFB">
        <w:rPr>
          <w:color w:val="0F1115"/>
        </w:rPr>
        <w:t xml:space="preserve"> может подогнать детали, если нужно.</w:t>
      </w:r>
    </w:p>
    <w:p w:rsidR="00E44FD1" w:rsidRPr="00C75BFB" w:rsidRDefault="00E44FD1" w:rsidP="00C75B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BFB">
        <w:rPr>
          <w:rFonts w:ascii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sectPr w:rsidR="00E44FD1" w:rsidRPr="00C75BFB" w:rsidSect="00AB15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F46AE"/>
    <w:multiLevelType w:val="multilevel"/>
    <w:tmpl w:val="8D0C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0A2135"/>
    <w:multiLevelType w:val="multilevel"/>
    <w:tmpl w:val="3516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04B4E"/>
    <w:multiLevelType w:val="multilevel"/>
    <w:tmpl w:val="4774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277FEC"/>
    <w:multiLevelType w:val="multilevel"/>
    <w:tmpl w:val="BB6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D62942"/>
    <w:multiLevelType w:val="multilevel"/>
    <w:tmpl w:val="02D4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6E0DF1"/>
    <w:multiLevelType w:val="multilevel"/>
    <w:tmpl w:val="EC9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B92909"/>
    <w:multiLevelType w:val="multilevel"/>
    <w:tmpl w:val="FE84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885744"/>
    <w:multiLevelType w:val="multilevel"/>
    <w:tmpl w:val="1B2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2D0434"/>
    <w:multiLevelType w:val="multilevel"/>
    <w:tmpl w:val="C5A6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B702413"/>
    <w:multiLevelType w:val="multilevel"/>
    <w:tmpl w:val="516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1D0367"/>
    <w:multiLevelType w:val="multilevel"/>
    <w:tmpl w:val="5E54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1F4F9F"/>
    <w:multiLevelType w:val="multilevel"/>
    <w:tmpl w:val="B23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0BD031A"/>
    <w:multiLevelType w:val="multilevel"/>
    <w:tmpl w:val="626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E35958"/>
    <w:multiLevelType w:val="multilevel"/>
    <w:tmpl w:val="84DC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2345A7"/>
    <w:multiLevelType w:val="multilevel"/>
    <w:tmpl w:val="A950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3C6DF3"/>
    <w:multiLevelType w:val="multilevel"/>
    <w:tmpl w:val="C2E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1C4020"/>
    <w:multiLevelType w:val="multilevel"/>
    <w:tmpl w:val="A4B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4E02159"/>
    <w:multiLevelType w:val="multilevel"/>
    <w:tmpl w:val="1D2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61B59C7"/>
    <w:multiLevelType w:val="multilevel"/>
    <w:tmpl w:val="D3F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1B3A13"/>
    <w:multiLevelType w:val="multilevel"/>
    <w:tmpl w:val="596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8F4066"/>
    <w:multiLevelType w:val="multilevel"/>
    <w:tmpl w:val="84F07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E41185"/>
    <w:multiLevelType w:val="multilevel"/>
    <w:tmpl w:val="B51E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722AA0"/>
    <w:multiLevelType w:val="multilevel"/>
    <w:tmpl w:val="F49E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2"/>
  </w:num>
  <w:num w:numId="5">
    <w:abstractNumId w:val="16"/>
  </w:num>
  <w:num w:numId="6">
    <w:abstractNumId w:val="6"/>
  </w:num>
  <w:num w:numId="7">
    <w:abstractNumId w:val="10"/>
  </w:num>
  <w:num w:numId="8">
    <w:abstractNumId w:val="4"/>
  </w:num>
  <w:num w:numId="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9"/>
  </w:num>
  <w:num w:numId="11">
    <w:abstractNumId w:val="13"/>
  </w:num>
  <w:num w:numId="12">
    <w:abstractNumId w:val="19"/>
  </w:num>
  <w:num w:numId="13">
    <w:abstractNumId w:val="15"/>
  </w:num>
  <w:num w:numId="14">
    <w:abstractNumId w:val="3"/>
  </w:num>
  <w:num w:numId="15">
    <w:abstractNumId w:val="22"/>
  </w:num>
  <w:num w:numId="16">
    <w:abstractNumId w:val="21"/>
  </w:num>
  <w:num w:numId="17">
    <w:abstractNumId w:val="0"/>
  </w:num>
  <w:num w:numId="18">
    <w:abstractNumId w:val="18"/>
  </w:num>
  <w:num w:numId="19">
    <w:abstractNumId w:val="11"/>
  </w:num>
  <w:num w:numId="20">
    <w:abstractNumId w:val="20"/>
  </w:num>
  <w:num w:numId="21">
    <w:abstractNumId w:val="14"/>
  </w:num>
  <w:num w:numId="22">
    <w:abstractNumId w:val="8"/>
  </w:num>
  <w:num w:numId="23">
    <w:abstractNumId w:val="17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606"/>
    <w:rsid w:val="00031606"/>
    <w:rsid w:val="00150D11"/>
    <w:rsid w:val="00243C13"/>
    <w:rsid w:val="002A1CD3"/>
    <w:rsid w:val="00AB1520"/>
    <w:rsid w:val="00C75BFB"/>
    <w:rsid w:val="00E44FD1"/>
    <w:rsid w:val="00F4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A2A6BA-CE28-4635-B86A-12FE4870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4F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316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16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160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16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31606"/>
    <w:rPr>
      <w:b/>
      <w:bCs/>
    </w:rPr>
  </w:style>
  <w:style w:type="paragraph" w:customStyle="1" w:styleId="ds-markdown-paragraph">
    <w:name w:val="ds-markdown-paragraph"/>
    <w:basedOn w:val="a"/>
    <w:rsid w:val="00031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31606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E44F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d813de27">
    <w:name w:val="d813de27"/>
    <w:basedOn w:val="a0"/>
    <w:rsid w:val="00E44FD1"/>
  </w:style>
  <w:style w:type="paragraph" w:styleId="HTML">
    <w:name w:val="HTML Preformatted"/>
    <w:basedOn w:val="a"/>
    <w:link w:val="HTML0"/>
    <w:uiPriority w:val="99"/>
    <w:semiHidden/>
    <w:unhideWhenUsed/>
    <w:rsid w:val="00E44F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FD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44FD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44FD1"/>
  </w:style>
  <w:style w:type="table" w:styleId="a5">
    <w:name w:val="Table Grid"/>
    <w:basedOn w:val="a1"/>
    <w:uiPriority w:val="39"/>
    <w:rsid w:val="00C75B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3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65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64323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577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22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63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38702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6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5151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876681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18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7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5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605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5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663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76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902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5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52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4364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344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10185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Николенко Татьяна Александровна</dc:creator>
  <cp:keywords/>
  <dc:description/>
  <cp:lastModifiedBy>Николенко Татьяна Александровна</cp:lastModifiedBy>
  <cp:revision>3</cp:revision>
  <dcterms:created xsi:type="dcterms:W3CDTF">2026-05-07T04:44:00Z</dcterms:created>
  <dcterms:modified xsi:type="dcterms:W3CDTF">2026-05-07T05:24:00Z</dcterms:modified>
</cp:coreProperties>
</file>