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95" w:rsidRDefault="00ED1C95" w:rsidP="00ED1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D1C95" w:rsidRDefault="00ED1C95" w:rsidP="00ED1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************************ FOREIGN KEY ****************************</w:t>
      </w:r>
    </w:p>
    <w:p w:rsidR="00ED1C95" w:rsidRDefault="00ED1C95" w:rsidP="00ED1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Fonts w:ascii="Verdana" w:hAnsi="Verdana"/>
          <w:color w:val="000000"/>
          <w:sz w:val="23"/>
          <w:szCs w:val="23"/>
        </w:rPr>
        <w:t> </w:t>
      </w:r>
      <w:r w:rsidRPr="00ED1C95">
        <w:rPr>
          <w:rFonts w:ascii="Verdana" w:hAnsi="Verdana"/>
          <w:color w:val="000000"/>
          <w:sz w:val="23"/>
          <w:szCs w:val="23"/>
        </w:rPr>
        <w:t>Foreign Key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constraint is a key used to link two tables together.</w:t>
      </w:r>
    </w:p>
    <w:p w:rsidR="00ED1C95" w:rsidRDefault="00DC37B1" w:rsidP="00ED1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492519</wp:posOffset>
                </wp:positionV>
                <wp:extent cx="856593" cy="236220"/>
                <wp:effectExtent l="0" t="0" r="2032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93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7B1" w:rsidRPr="00DC37B1" w:rsidRDefault="00DC37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C37B1">
                              <w:rPr>
                                <w:sz w:val="18"/>
                                <w:lang w:val="en-US"/>
                              </w:rP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8pt;margin-top:38.8pt;width:67.4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" fillcolor="white [3201]" strokeweight=".5pt">
                <v:textbox>
                  <w:txbxContent>
                    <w:p w:rsidR="00DC37B1" w:rsidRPr="00DC37B1" w:rsidRDefault="00DC37B1">
                      <w:pPr>
                        <w:rPr>
                          <w:sz w:val="18"/>
                          <w:lang w:val="en-US"/>
                        </w:rPr>
                      </w:pPr>
                      <w:r w:rsidRPr="00DC37B1">
                        <w:rPr>
                          <w:sz w:val="18"/>
                          <w:lang w:val="en-US"/>
                        </w:rPr>
                        <w:t>Foreign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-528145</wp:posOffset>
                </wp:positionH>
                <wp:positionV relativeFrom="paragraph">
                  <wp:posOffset>492519</wp:posOffset>
                </wp:positionV>
                <wp:extent cx="709448" cy="236483"/>
                <wp:effectExtent l="0" t="0" r="1460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8" cy="2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7B1" w:rsidRPr="00DC37B1" w:rsidRDefault="00DC37B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41.6pt;margin-top:38.8pt;width:55.85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" fillcolor="white [3201]" strokeweight=".5pt">
                <v:textbox>
                  <w:txbxContent>
                    <w:p w:rsidR="00DC37B1" w:rsidRPr="00DC37B1" w:rsidRDefault="00DC37B1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  <w:r w:rsidR="00ED1C95">
        <w:rPr>
          <w:rFonts w:ascii="Verdana" w:hAnsi="Verdana"/>
          <w:color w:val="000000"/>
          <w:sz w:val="23"/>
          <w:szCs w:val="23"/>
        </w:rPr>
        <w:t xml:space="preserve">A </w:t>
      </w:r>
      <w:r w:rsidR="00ED1C95">
        <w:rPr>
          <w:rFonts w:ascii="Verdana" w:hAnsi="Verdana"/>
          <w:color w:val="000000"/>
          <w:sz w:val="23"/>
          <w:szCs w:val="23"/>
        </w:rPr>
        <w:t xml:space="preserve">Foreign Key </w:t>
      </w:r>
      <w:r w:rsidR="00ED1C95">
        <w:rPr>
          <w:rFonts w:ascii="Verdana" w:hAnsi="Verdana"/>
          <w:color w:val="000000"/>
          <w:sz w:val="23"/>
          <w:szCs w:val="23"/>
        </w:rPr>
        <w:t xml:space="preserve">is a field (or collection of fields) in one table that refers to the </w:t>
      </w:r>
      <w:r w:rsidR="00ED1C95">
        <w:rPr>
          <w:rFonts w:ascii="Verdana" w:hAnsi="Verdana"/>
          <w:color w:val="000000"/>
          <w:sz w:val="23"/>
          <w:szCs w:val="23"/>
        </w:rPr>
        <w:t xml:space="preserve">Primary Key </w:t>
      </w:r>
      <w:r w:rsidR="00ED1C95">
        <w:rPr>
          <w:rFonts w:ascii="Verdana" w:hAnsi="Verdana"/>
          <w:color w:val="000000"/>
          <w:sz w:val="23"/>
          <w:szCs w:val="23"/>
        </w:rPr>
        <w:t>in another table.</w:t>
      </w:r>
    </w:p>
    <w:p w:rsidR="00EE07BF" w:rsidRDefault="00DC37B1" w:rsidP="00ED1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2945371</wp:posOffset>
                </wp:positionH>
                <wp:positionV relativeFrom="paragraph">
                  <wp:posOffset>191157</wp:posOffset>
                </wp:positionV>
                <wp:extent cx="620263" cy="236483"/>
                <wp:effectExtent l="0" t="0" r="6604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3" cy="236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1.9pt;margin-top:15.05pt;width:48.8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52F41" wp14:editId="1892B086">
                <wp:simplePos x="0" y="0"/>
                <wp:positionH relativeFrom="column">
                  <wp:posOffset>2693276</wp:posOffset>
                </wp:positionH>
                <wp:positionV relativeFrom="paragraph">
                  <wp:posOffset>191157</wp:posOffset>
                </wp:positionV>
                <wp:extent cx="252140" cy="172720"/>
                <wp:effectExtent l="38100" t="0" r="33655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14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2.05pt;margin-top:15.05pt;width:19.85pt;height:1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E94D8" wp14:editId="5E5111D0">
                <wp:simplePos x="0" y="0"/>
                <wp:positionH relativeFrom="column">
                  <wp:posOffset>12700</wp:posOffset>
                </wp:positionH>
                <wp:positionV relativeFrom="paragraph">
                  <wp:posOffset>191135</wp:posOffset>
                </wp:positionV>
                <wp:extent cx="288290" cy="172720"/>
                <wp:effectExtent l="0" t="0" r="7366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pt;margin-top:15.05pt;width:22.7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242"/>
        <w:gridCol w:w="1134"/>
        <w:gridCol w:w="1985"/>
      </w:tblGrid>
      <w:tr w:rsidR="00ED1C95" w:rsidTr="00ED1C95">
        <w:trPr>
          <w:trHeight w:val="356"/>
        </w:trPr>
        <w:tc>
          <w:tcPr>
            <w:tcW w:w="1242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Emp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ID</w:t>
            </w:r>
          </w:p>
        </w:tc>
        <w:tc>
          <w:tcPr>
            <w:tcW w:w="1134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1985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Department ID</w:t>
            </w:r>
          </w:p>
        </w:tc>
      </w:tr>
      <w:tr w:rsidR="00ED1C95" w:rsidTr="00ED1C95">
        <w:trPr>
          <w:trHeight w:val="356"/>
        </w:trPr>
        <w:tc>
          <w:tcPr>
            <w:tcW w:w="1242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101</w:t>
            </w:r>
          </w:p>
        </w:tc>
        <w:tc>
          <w:tcPr>
            <w:tcW w:w="1134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Amit</w:t>
            </w:r>
            <w:proofErr w:type="spellEnd"/>
          </w:p>
        </w:tc>
        <w:tc>
          <w:tcPr>
            <w:tcW w:w="1985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</w:tr>
      <w:tr w:rsidR="00ED1C95" w:rsidTr="00ED1C95">
        <w:trPr>
          <w:trHeight w:val="356"/>
        </w:trPr>
        <w:tc>
          <w:tcPr>
            <w:tcW w:w="1242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102</w:t>
            </w:r>
          </w:p>
        </w:tc>
        <w:tc>
          <w:tcPr>
            <w:tcW w:w="1134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Rohan</w:t>
            </w:r>
            <w:proofErr w:type="spellEnd"/>
          </w:p>
        </w:tc>
        <w:tc>
          <w:tcPr>
            <w:tcW w:w="1985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</w:tr>
      <w:tr w:rsidR="00ED1C95" w:rsidTr="00ED1C95">
        <w:trPr>
          <w:trHeight w:val="356"/>
        </w:trPr>
        <w:tc>
          <w:tcPr>
            <w:tcW w:w="1242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103</w:t>
            </w:r>
          </w:p>
        </w:tc>
        <w:tc>
          <w:tcPr>
            <w:tcW w:w="1134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Suraj</w:t>
            </w:r>
            <w:proofErr w:type="spellEnd"/>
          </w:p>
        </w:tc>
        <w:tc>
          <w:tcPr>
            <w:tcW w:w="1985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30</w:t>
            </w:r>
          </w:p>
        </w:tc>
      </w:tr>
      <w:tr w:rsidR="00ED1C95" w:rsidTr="00ED1C95">
        <w:trPr>
          <w:trHeight w:val="356"/>
        </w:trPr>
        <w:tc>
          <w:tcPr>
            <w:tcW w:w="1242" w:type="dxa"/>
          </w:tcPr>
          <w:p w:rsidR="00ED1C95" w:rsidRDefault="00ED1C95" w:rsidP="00ED1C95">
            <w:pPr>
              <w:pStyle w:val="NormalWeb"/>
              <w:tabs>
                <w:tab w:val="center" w:pos="1552"/>
              </w:tabs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104</w:t>
            </w:r>
          </w:p>
        </w:tc>
        <w:tc>
          <w:tcPr>
            <w:tcW w:w="1134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Uday</w:t>
            </w:r>
            <w:proofErr w:type="spellEnd"/>
          </w:p>
        </w:tc>
        <w:tc>
          <w:tcPr>
            <w:tcW w:w="1985" w:type="dxa"/>
          </w:tcPr>
          <w:p w:rsidR="00ED1C95" w:rsidRDefault="00ED1C95" w:rsidP="00ED1C95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277"/>
        <w:tblW w:w="0" w:type="auto"/>
        <w:tblLook w:val="04A0" w:firstRow="1" w:lastRow="0" w:firstColumn="1" w:lastColumn="0" w:noHBand="0" w:noVBand="1"/>
      </w:tblPr>
      <w:tblGrid>
        <w:gridCol w:w="2139"/>
        <w:gridCol w:w="2139"/>
      </w:tblGrid>
      <w:tr w:rsidR="00EE07BF" w:rsidTr="00EE07BF">
        <w:trPr>
          <w:trHeight w:val="645"/>
        </w:trPr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Department ID</w:t>
            </w:r>
          </w:p>
        </w:tc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Department Name</w:t>
            </w:r>
          </w:p>
        </w:tc>
      </w:tr>
      <w:tr w:rsidR="00EE07BF" w:rsidTr="00EE07BF">
        <w:trPr>
          <w:trHeight w:val="645"/>
        </w:trPr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HR</w:t>
            </w:r>
          </w:p>
        </w:tc>
      </w:tr>
      <w:tr w:rsidR="00EE07BF" w:rsidTr="00EE07BF">
        <w:trPr>
          <w:trHeight w:val="645"/>
        </w:trPr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30</w:t>
            </w:r>
          </w:p>
        </w:tc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GL</w:t>
            </w:r>
          </w:p>
        </w:tc>
      </w:tr>
      <w:tr w:rsidR="00EE07BF" w:rsidTr="00EE07BF">
        <w:trPr>
          <w:trHeight w:val="645"/>
        </w:trPr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40</w:t>
            </w:r>
          </w:p>
        </w:tc>
        <w:tc>
          <w:tcPr>
            <w:tcW w:w="2139" w:type="dxa"/>
          </w:tcPr>
          <w:p w:rsidR="00EE07BF" w:rsidRDefault="00EE07BF" w:rsidP="00EE07BF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EMP</w:t>
            </w:r>
          </w:p>
        </w:tc>
      </w:tr>
    </w:tbl>
    <w:p w:rsidR="00EE07BF" w:rsidRDefault="00EE07BF" w:rsidP="00ED1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</w:t>
      </w:r>
      <w:r w:rsidRPr="00EE07BF">
        <w:rPr>
          <w:rFonts w:ascii="Verdana" w:hAnsi="Verdana"/>
          <w:color w:val="000000"/>
          <w:sz w:val="23"/>
          <w:szCs w:val="23"/>
        </w:rPr>
        <w:t xml:space="preserve"> </w:t>
      </w:r>
      <w:r w:rsidRPr="00EE07BF">
        <w:rPr>
          <w:rFonts w:ascii="Verdana" w:hAnsi="Verdana"/>
          <w:b/>
          <w:color w:val="000000"/>
          <w:sz w:val="23"/>
          <w:szCs w:val="23"/>
        </w:rPr>
        <w:t>Department ID</w:t>
      </w:r>
      <w:r>
        <w:rPr>
          <w:rFonts w:ascii="Verdana" w:hAnsi="Verdana"/>
          <w:color w:val="000000"/>
          <w:sz w:val="23"/>
          <w:szCs w:val="23"/>
        </w:rPr>
        <w:t xml:space="preserve"> is the </w:t>
      </w:r>
      <w:proofErr w:type="gramStart"/>
      <w:r>
        <w:rPr>
          <w:rFonts w:ascii="Verdana" w:hAnsi="Verdana"/>
          <w:color w:val="000000"/>
          <w:sz w:val="23"/>
          <w:szCs w:val="23"/>
        </w:rPr>
        <w:t>Foreign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key that establishes some link between both the tables</w:t>
      </w:r>
    </w:p>
    <w:p w:rsidR="00EE07BF" w:rsidRDefault="00EE07BF" w:rsidP="00EE07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EE07BF">
        <w:rPr>
          <w:rFonts w:ascii="Verdana" w:hAnsi="Verdana"/>
          <w:color w:val="000000"/>
          <w:sz w:val="23"/>
          <w:szCs w:val="23"/>
        </w:rPr>
        <w:t>The table having foreign key is called child table and the reference table is the parent table.</w:t>
      </w:r>
      <w:r w:rsidRPr="00EE07BF">
        <w:rPr>
          <w:rFonts w:ascii="Verdana" w:hAnsi="Verdana"/>
          <w:b/>
          <w:color w:val="000000"/>
          <w:sz w:val="23"/>
          <w:szCs w:val="23"/>
        </w:rPr>
        <w:t xml:space="preserve"> </w:t>
      </w:r>
    </w:p>
    <w:p w:rsidR="00EE07BF" w:rsidRDefault="00EE07BF" w:rsidP="00EE07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make a Foreign key in SQL </w:t>
      </w:r>
      <w:r>
        <w:rPr>
          <w:rFonts w:ascii="Verdana" w:hAnsi="Verdana"/>
          <w:color w:val="000000"/>
          <w:sz w:val="23"/>
          <w:szCs w:val="23"/>
        </w:rPr>
        <w:t>while creating a table</w:t>
      </w:r>
      <w:r>
        <w:rPr>
          <w:rFonts w:ascii="Verdana" w:hAnsi="Verdana"/>
          <w:color w:val="000000"/>
          <w:sz w:val="23"/>
          <w:szCs w:val="23"/>
        </w:rPr>
        <w:t xml:space="preserve"> or altering it later</w:t>
      </w:r>
    </w:p>
    <w:p w:rsidR="00EE07BF" w:rsidRDefault="00EE07BF" w:rsidP="00EE07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EE07BF">
        <w:rPr>
          <w:rFonts w:ascii="Verdana" w:hAnsi="Verdana"/>
          <w:b/>
          <w:color w:val="000000"/>
          <w:sz w:val="23"/>
          <w:szCs w:val="23"/>
        </w:rPr>
        <w:t xml:space="preserve">SYNTAX  </w:t>
      </w:r>
    </w:p>
    <w:p w:rsidR="00EE07BF" w:rsidRPr="00DC37B1" w:rsidRDefault="00EE07BF" w:rsidP="00EE07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DC37B1">
        <w:rPr>
          <w:rFonts w:ascii="Verdana" w:hAnsi="Verdana"/>
          <w:color w:val="000000"/>
          <w:sz w:val="23"/>
          <w:szCs w:val="23"/>
          <w:u w:val="single"/>
        </w:rPr>
        <w:t xml:space="preserve">While Creating </w:t>
      </w:r>
      <w:proofErr w:type="gramStart"/>
      <w:r w:rsidRPr="00DC37B1">
        <w:rPr>
          <w:rFonts w:ascii="Verdana" w:hAnsi="Verdana"/>
          <w:color w:val="000000"/>
          <w:sz w:val="23"/>
          <w:szCs w:val="23"/>
          <w:u w:val="single"/>
        </w:rPr>
        <w:t>A</w:t>
      </w:r>
      <w:proofErr w:type="gramEnd"/>
      <w:r w:rsidRPr="00DC37B1">
        <w:rPr>
          <w:rFonts w:ascii="Verdana" w:hAnsi="Verdana"/>
          <w:color w:val="000000"/>
          <w:sz w:val="23"/>
          <w:szCs w:val="23"/>
          <w:u w:val="single"/>
        </w:rPr>
        <w:t xml:space="preserve"> Table </w:t>
      </w:r>
    </w:p>
    <w:p w:rsidR="00EE07BF" w:rsidRPr="00DC37B1" w:rsidRDefault="004C5037" w:rsidP="00D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CREATE TABLE </w:t>
      </w:r>
      <w:proofErr w:type="spellStart"/>
      <w:proofErr w:type="gramStart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empdtl</w:t>
      </w:r>
      <w:proofErr w:type="spellEnd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gramEnd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EMP ID</w:t>
      </w:r>
      <w:r w:rsidR="00EE07BF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="00EE07BF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r w:rsidR="00EE07BF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primary key not </w:t>
      </w:r>
      <w:proofErr w:type="spellStart"/>
      <w:r w:rsidR="00EE07BF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nul</w:t>
      </w:r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l,Name</w:t>
      </w:r>
      <w:proofErr w:type="spellEnd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varchar</w:t>
      </w:r>
      <w:proofErr w:type="spellEnd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(20), </w:t>
      </w:r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Department ID</w:t>
      </w:r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r w:rsidR="00DC37B1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r w:rsidR="00EE07BF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2), address </w:t>
      </w:r>
      <w:proofErr w:type="spellStart"/>
      <w:r w:rsidR="00EE07BF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varchar</w:t>
      </w:r>
      <w:proofErr w:type="spellEnd"/>
      <w:r w:rsidR="00EE07BF" w:rsidRPr="00DC37B1">
        <w:rPr>
          <w:rFonts w:ascii="Courier New" w:eastAsia="Times New Roman" w:hAnsi="Courier New" w:cs="Courier New"/>
          <w:sz w:val="23"/>
          <w:szCs w:val="23"/>
          <w:lang w:eastAsia="en-IN"/>
        </w:rPr>
        <w:t>(30));</w:t>
      </w:r>
    </w:p>
    <w:p w:rsidR="00DC37B1" w:rsidRDefault="00DC37B1" w:rsidP="00EE07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DC37B1">
        <w:rPr>
          <w:rFonts w:ascii="Verdana" w:hAnsi="Verdana"/>
          <w:color w:val="000000"/>
          <w:sz w:val="23"/>
          <w:szCs w:val="23"/>
          <w:u w:val="single"/>
        </w:rPr>
        <w:t>Altering It Later</w:t>
      </w:r>
    </w:p>
    <w:p w:rsidR="004C5037" w:rsidRDefault="004C5037" w:rsidP="004C503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empdtl</w:t>
      </w:r>
      <w:proofErr w:type="spellEnd"/>
      <w:r>
        <w:rPr>
          <w:sz w:val="23"/>
          <w:szCs w:val="23"/>
        </w:rPr>
        <w:t xml:space="preserve"> ADD FOREIGN KEY (</w:t>
      </w:r>
      <w:r w:rsidRPr="004C5037">
        <w:rPr>
          <w:sz w:val="23"/>
          <w:szCs w:val="23"/>
        </w:rPr>
        <w:t>Department ID</w:t>
      </w:r>
      <w:r>
        <w:rPr>
          <w:sz w:val="23"/>
          <w:szCs w:val="23"/>
        </w:rPr>
        <w:t>) REFERENCES Departments</w:t>
      </w:r>
      <w:r>
        <w:rPr>
          <w:sz w:val="23"/>
          <w:szCs w:val="23"/>
        </w:rPr>
        <w:t xml:space="preserve"> (</w:t>
      </w:r>
      <w:r>
        <w:rPr>
          <w:sz w:val="23"/>
          <w:szCs w:val="23"/>
        </w:rPr>
        <w:t xml:space="preserve">Department </w:t>
      </w:r>
      <w:r>
        <w:rPr>
          <w:sz w:val="23"/>
          <w:szCs w:val="23"/>
        </w:rPr>
        <w:t>ID);</w:t>
      </w:r>
    </w:p>
    <w:p w:rsidR="004C5037" w:rsidRDefault="004C5037" w:rsidP="004C503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empdtl</w:t>
      </w:r>
      <w:proofErr w:type="spellEnd"/>
      <w:r>
        <w:rPr>
          <w:sz w:val="23"/>
          <w:szCs w:val="23"/>
        </w:rPr>
        <w:t xml:space="preserve"> DROP FOREIGN KEY;</w:t>
      </w:r>
    </w:p>
    <w:p w:rsidR="00DC37B1" w:rsidRPr="00DC37B1" w:rsidRDefault="00DC37B1" w:rsidP="00EE07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2F508B" w:rsidRDefault="004C5037" w:rsidP="004C50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4C5037">
        <w:rPr>
          <w:rFonts w:ascii="Verdana" w:hAnsi="Verdana"/>
          <w:color w:val="000000"/>
          <w:sz w:val="23"/>
          <w:szCs w:val="23"/>
          <w:u w:val="single"/>
        </w:rPr>
        <w:t>DROPPING A FOREIGN KEY</w:t>
      </w:r>
    </w:p>
    <w:p w:rsidR="004C5037" w:rsidRDefault="004C5037" w:rsidP="004C503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empdtl</w:t>
      </w:r>
      <w:proofErr w:type="spellEnd"/>
      <w:r>
        <w:rPr>
          <w:sz w:val="23"/>
          <w:szCs w:val="23"/>
        </w:rPr>
        <w:t xml:space="preserve"> DROP FOREIGN KEY;</w:t>
      </w:r>
    </w:p>
    <w:p w:rsidR="004C5037" w:rsidRDefault="004C5037" w:rsidP="004C5037">
      <w:pPr>
        <w:pStyle w:val="NormalWeb"/>
        <w:shd w:val="clear" w:color="auto" w:fill="FFFFFF"/>
        <w:spacing w:before="288" w:beforeAutospacing="0" w:after="288" w:afterAutospacing="0"/>
      </w:pPr>
      <w:bookmarkStart w:id="0" w:name="_GoBack"/>
      <w:bookmarkEnd w:id="0"/>
    </w:p>
    <w:sectPr w:rsidR="004C5037" w:rsidSect="00ED1C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95"/>
    <w:rsid w:val="002F508B"/>
    <w:rsid w:val="004C5037"/>
    <w:rsid w:val="00DC37B1"/>
    <w:rsid w:val="00ED1C95"/>
    <w:rsid w:val="00E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C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D1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D1C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7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C5037"/>
  </w:style>
  <w:style w:type="character" w:customStyle="1" w:styleId="pun">
    <w:name w:val="pun"/>
    <w:basedOn w:val="DefaultParagraphFont"/>
    <w:rsid w:val="004C5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C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D1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D1C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7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C5037"/>
  </w:style>
  <w:style w:type="character" w:customStyle="1" w:styleId="pun">
    <w:name w:val="pun"/>
    <w:basedOn w:val="DefaultParagraphFont"/>
    <w:rsid w:val="004C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</dc:creator>
  <cp:lastModifiedBy>Drishti</cp:lastModifiedBy>
  <cp:revision>1</cp:revision>
  <dcterms:created xsi:type="dcterms:W3CDTF">2021-02-05T01:23:00Z</dcterms:created>
  <dcterms:modified xsi:type="dcterms:W3CDTF">2021-02-05T02:00:00Z</dcterms:modified>
</cp:coreProperties>
</file>