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970877" w14:textId="554A5A6E" w:rsidR="006D677E" w:rsidRDefault="006D677E" w:rsidP="006D677E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s-CL"/>
        </w:rPr>
      </w:pPr>
      <w:r w:rsidRPr="006D677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s-CL"/>
        </w:rPr>
        <w:t>Ejemplo</w:t>
      </w:r>
      <w:r w:rsidR="00880903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s-CL"/>
        </w:rPr>
        <w:t xml:space="preserve">  1) </w:t>
      </w:r>
    </w:p>
    <w:p w14:paraId="4ABB015B" w14:textId="77777777" w:rsidR="006D677E" w:rsidRDefault="006D677E" w:rsidP="006D677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L"/>
        </w:rPr>
      </w:pPr>
    </w:p>
    <w:p w14:paraId="68EDCE32" w14:textId="79BFB621" w:rsidR="006D677E" w:rsidRPr="006D677E" w:rsidRDefault="006D677E" w:rsidP="006D677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L"/>
        </w:rPr>
      </w:pPr>
      <w:r w:rsidRPr="006D677E">
        <w:rPr>
          <w:rFonts w:ascii="Times New Roman" w:eastAsia="Times New Roman" w:hAnsi="Times New Roman" w:cs="Times New Roman"/>
          <w:color w:val="222222"/>
          <w:sz w:val="24"/>
          <w:szCs w:val="24"/>
          <w:lang w:eastAsia="es-CL"/>
        </w:rPr>
        <w:t>El tiempo que tardan las cajeras de un supermercado en cobrar a los clientes sigue una ley normal con media desconocida y desviación típica 0,5 minutos. Para una muestra aleatoria de 35 clientes se obtuvo un tiempo medio de 5,2 minutos.</w:t>
      </w:r>
    </w:p>
    <w:p w14:paraId="060C3892" w14:textId="77777777" w:rsidR="006D677E" w:rsidRPr="006D677E" w:rsidRDefault="006D677E" w:rsidP="006D677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L"/>
        </w:rPr>
      </w:pPr>
      <w:r w:rsidRPr="006D677E">
        <w:rPr>
          <w:rFonts w:ascii="Times New Roman" w:eastAsia="Times New Roman" w:hAnsi="Times New Roman" w:cs="Times New Roman"/>
          <w:color w:val="222222"/>
          <w:sz w:val="24"/>
          <w:szCs w:val="24"/>
          <w:lang w:eastAsia="es-CL"/>
        </w:rPr>
        <w:t> </w:t>
      </w:r>
    </w:p>
    <w:p w14:paraId="1DE2FBCD" w14:textId="1D9D30C7" w:rsidR="006D677E" w:rsidRDefault="006D677E" w:rsidP="006D677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L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s-CL"/>
        </w:rPr>
        <w:t>a)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s-CL"/>
        </w:rPr>
        <w:t>Obtener</w:t>
      </w:r>
      <w:proofErr w:type="gramEnd"/>
      <w:r w:rsidRPr="006D677E">
        <w:rPr>
          <w:rFonts w:ascii="Times New Roman" w:eastAsia="Times New Roman" w:hAnsi="Times New Roman" w:cs="Times New Roman"/>
          <w:color w:val="222222"/>
          <w:sz w:val="24"/>
          <w:szCs w:val="24"/>
          <w:lang w:eastAsia="es-CL"/>
        </w:rPr>
        <w:t xml:space="preserve"> el intervalo de confianza al nivel del 95% para el tiempo medio que se tarda en cobrar a los clientes.</w:t>
      </w:r>
    </w:p>
    <w:p w14:paraId="32650548" w14:textId="6FEC9F22" w:rsidR="00C83DAB" w:rsidRDefault="00C83DAB" w:rsidP="006D677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L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s-CL"/>
        </w:rPr>
        <w:t xml:space="preserve">DATOS: </w:t>
      </w:r>
      <w:r w:rsidR="00A81A8A">
        <w:rPr>
          <w:rFonts w:ascii="Times New Roman" w:eastAsia="Times New Roman" w:hAnsi="Times New Roman" w:cs="Times New Roman"/>
          <w:color w:val="222222"/>
          <w:sz w:val="24"/>
          <w:szCs w:val="24"/>
          <w:lang w:eastAsia="es-CL"/>
        </w:rPr>
        <w:t xml:space="preserve">LA VARIABLE X QUE REPRESENTA EL TIEMPO SE DISTRIBUYE NORMAL CON MEDIA µ </w:t>
      </w:r>
      <w:proofErr w:type="gramStart"/>
      <w:r w:rsidR="00A81A8A">
        <w:rPr>
          <w:rFonts w:ascii="Times New Roman" w:eastAsia="Times New Roman" w:hAnsi="Times New Roman" w:cs="Times New Roman"/>
          <w:color w:val="222222"/>
          <w:sz w:val="24"/>
          <w:szCs w:val="24"/>
          <w:lang w:eastAsia="es-CL"/>
        </w:rPr>
        <w:t>DESCONOCIDA  Y</w:t>
      </w:r>
      <w:proofErr w:type="gramEnd"/>
      <w:r w:rsidR="00A81A8A">
        <w:rPr>
          <w:rFonts w:ascii="Times New Roman" w:eastAsia="Times New Roman" w:hAnsi="Times New Roman" w:cs="Times New Roman"/>
          <w:color w:val="222222"/>
          <w:sz w:val="24"/>
          <w:szCs w:val="24"/>
          <w:lang w:eastAsia="es-CL"/>
        </w:rPr>
        <w:t xml:space="preserve"> VARIANZA CONOCIDA σ</w:t>
      </w:r>
      <w:r w:rsidR="00A81A8A">
        <w:rPr>
          <w:rFonts w:ascii="Times New Roman" w:eastAsia="Times New Roman" w:hAnsi="Times New Roman" w:cs="Times New Roman"/>
          <w:color w:val="222222"/>
          <w:sz w:val="24"/>
          <w:szCs w:val="24"/>
          <w:vertAlign w:val="superscript"/>
          <w:lang w:eastAsia="es-CL"/>
        </w:rPr>
        <w:t>2</w:t>
      </w:r>
      <w:r w:rsidR="00A81A8A">
        <w:rPr>
          <w:rFonts w:ascii="Times New Roman" w:eastAsia="Times New Roman" w:hAnsi="Times New Roman" w:cs="Times New Roman"/>
          <w:color w:val="222222"/>
          <w:sz w:val="24"/>
          <w:szCs w:val="24"/>
          <w:lang w:eastAsia="es-CL"/>
        </w:rPr>
        <w:t xml:space="preserve"> = (0,5)</w:t>
      </w:r>
      <w:r w:rsidR="00A81A8A">
        <w:rPr>
          <w:rFonts w:ascii="Times New Roman" w:eastAsia="Times New Roman" w:hAnsi="Times New Roman" w:cs="Times New Roman"/>
          <w:color w:val="222222"/>
          <w:sz w:val="24"/>
          <w:szCs w:val="24"/>
          <w:vertAlign w:val="superscript"/>
          <w:lang w:eastAsia="es-CL"/>
        </w:rPr>
        <w:t>2</w:t>
      </w:r>
      <w:r w:rsidR="00A81A8A">
        <w:rPr>
          <w:rFonts w:ascii="Times New Roman" w:eastAsia="Times New Roman" w:hAnsi="Times New Roman" w:cs="Times New Roman"/>
          <w:color w:val="222222"/>
          <w:sz w:val="24"/>
          <w:szCs w:val="24"/>
          <w:lang w:eastAsia="es-CL"/>
        </w:rPr>
        <w:t>, ADEMÁS LA MUESTRA DE TAMAÑO n = 35.</w:t>
      </w:r>
    </w:p>
    <w:p w14:paraId="63A1DA6E" w14:textId="163FCC25" w:rsidR="00A81A8A" w:rsidRDefault="00A81A8A" w:rsidP="006D677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L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s-CL"/>
        </w:rPr>
        <w:t xml:space="preserve">Luego el I de </w:t>
      </w: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s-CL"/>
        </w:rPr>
        <w:t>C  con</w:t>
      </w:r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s-CL"/>
        </w:rPr>
        <w:t xml:space="preserve"> un nivel de confianza = (1 -ἀ) = 0,95,   de 95% </w:t>
      </w:r>
    </w:p>
    <w:p w14:paraId="28875B85" w14:textId="64F352D1" w:rsidR="00A81A8A" w:rsidRPr="00A81A8A" w:rsidRDefault="00A81A8A" w:rsidP="006D677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L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s-CL"/>
        </w:rPr>
        <w:t>Aplicando la formula respectiva con z:</w:t>
      </w:r>
    </w:p>
    <w:p w14:paraId="27E2BB3F" w14:textId="77777777" w:rsidR="006D677E" w:rsidRPr="006D677E" w:rsidRDefault="006D677E" w:rsidP="006D677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L"/>
        </w:rPr>
      </w:pPr>
      <w:r w:rsidRPr="006D677E">
        <w:rPr>
          <w:rFonts w:ascii="Times New Roman" w:eastAsia="Times New Roman" w:hAnsi="Times New Roman" w:cs="Times New Roman"/>
          <w:color w:val="222222"/>
          <w:sz w:val="24"/>
          <w:szCs w:val="24"/>
          <w:lang w:eastAsia="es-CL"/>
        </w:rPr>
        <w:t> </w:t>
      </w:r>
    </w:p>
    <w:p w14:paraId="40361636" w14:textId="77777777" w:rsidR="006D677E" w:rsidRPr="006D677E" w:rsidRDefault="006D677E" w:rsidP="006D677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L"/>
        </w:rPr>
      </w:pPr>
      <w:r w:rsidRPr="006D677E">
        <w:rPr>
          <w:rFonts w:ascii="Times New Roman" w:eastAsia="Times New Roman" w:hAnsi="Times New Roman" w:cs="Times New Roman"/>
          <w:noProof/>
          <w:color w:val="222222"/>
          <w:sz w:val="24"/>
          <w:szCs w:val="24"/>
          <w:lang w:eastAsia="es-CL"/>
        </w:rPr>
        <w:drawing>
          <wp:inline distT="0" distB="0" distL="0" distR="0" wp14:anchorId="0CCDF97C" wp14:editId="54E8C923">
            <wp:extent cx="4602480" cy="483870"/>
            <wp:effectExtent l="0" t="0" r="7620" b="0"/>
            <wp:docPr id="3" name="Imagen 3" descr="{\left( 5.2-1.96 \cdot \displaystyle\frac{0.5}{\sqrt{35}},  5.2+1.96 \cdot \displaystyle\frac{0.5}{\sqrt{35}} \right) =(5.034, 5.366)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{\left( 5.2-1.96 \cdot \displaystyle\frac{0.5}{\sqrt{35}},  5.2+1.96 \cdot \displaystyle\frac{0.5}{\sqrt{35}} \right) =(5.034, 5.366)}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480" cy="48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D6025" w14:textId="77777777" w:rsidR="00A81A8A" w:rsidRDefault="00A81A8A" w:rsidP="006D677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L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s-CL"/>
        </w:rPr>
        <w:t>1-</w:t>
      </w: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s-CL"/>
        </w:rPr>
        <w:t>ἀ  =</w:t>
      </w:r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s-CL"/>
        </w:rPr>
        <w:t xml:space="preserve"> 0,95</w:t>
      </w:r>
    </w:p>
    <w:p w14:paraId="251BCE8F" w14:textId="77777777" w:rsidR="00A81A8A" w:rsidRDefault="00A81A8A" w:rsidP="006D677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L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s-CL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s-CL"/>
        </w:rPr>
        <w:t>ἀ  =</w:t>
      </w:r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s-CL"/>
        </w:rPr>
        <w:t xml:space="preserve"> 0,05</w:t>
      </w:r>
    </w:p>
    <w:p w14:paraId="75FEE38A" w14:textId="3423D28E" w:rsidR="006D677E" w:rsidRDefault="00A81A8A" w:rsidP="006D677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L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s-CL"/>
        </w:rPr>
        <w:t xml:space="preserve">  ἀ/2 =</w:t>
      </w:r>
      <w:r w:rsidR="006D677E" w:rsidRPr="006D677E">
        <w:rPr>
          <w:rFonts w:ascii="Times New Roman" w:eastAsia="Times New Roman" w:hAnsi="Times New Roman" w:cs="Times New Roman"/>
          <w:color w:val="222222"/>
          <w:sz w:val="24"/>
          <w:szCs w:val="24"/>
          <w:lang w:eastAsia="es-CL"/>
        </w:rPr>
        <w:t> 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s-CL"/>
        </w:rPr>
        <w:t>0,05/</w:t>
      </w: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s-CL"/>
        </w:rPr>
        <w:t>2  =</w:t>
      </w:r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s-CL"/>
        </w:rPr>
        <w:t xml:space="preserve"> 0,025</w:t>
      </w:r>
    </w:p>
    <w:p w14:paraId="5D515C37" w14:textId="3F59E896" w:rsidR="00A81A8A" w:rsidRDefault="00A81A8A" w:rsidP="006D677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L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s-CL"/>
        </w:rPr>
        <w:t xml:space="preserve">1-ἀ/2= 1 – </w:t>
      </w: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s-CL"/>
        </w:rPr>
        <w:t>0,025  =</w:t>
      </w:r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s-CL"/>
        </w:rPr>
        <w:t xml:space="preserve"> 0,975 </w:t>
      </w:r>
    </w:p>
    <w:p w14:paraId="773C94AF" w14:textId="6A2107BD" w:rsidR="00A81A8A" w:rsidRDefault="00A81A8A" w:rsidP="006D677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L"/>
        </w:rPr>
      </w:pPr>
    </w:p>
    <w:p w14:paraId="1032DBC5" w14:textId="3287F832" w:rsidR="00A81A8A" w:rsidRDefault="00A81A8A" w:rsidP="006D677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L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s-CL"/>
        </w:rPr>
        <w:t xml:space="preserve">Vamos a tabla </w:t>
      </w: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s-CL"/>
        </w:rPr>
        <w:t>z  o</w:t>
      </w:r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s-CL"/>
        </w:rPr>
        <w:t xml:space="preserve"> aplicación PQRS a buscar  Z con área  de probabilidad de 0,975 .</w:t>
      </w:r>
    </w:p>
    <w:p w14:paraId="2724F73B" w14:textId="1274B9D8" w:rsidR="00A81A8A" w:rsidRDefault="00A81A8A" w:rsidP="006D677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L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s-CL"/>
        </w:rPr>
        <w:t>Resultando el valor de z = 1,96.</w:t>
      </w:r>
    </w:p>
    <w:p w14:paraId="230A5196" w14:textId="5DE8B138" w:rsidR="00A81A8A" w:rsidRDefault="00A81A8A" w:rsidP="006D677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L"/>
        </w:rPr>
      </w:pPr>
    </w:p>
    <w:p w14:paraId="42E3A75B" w14:textId="77777777" w:rsidR="00A81A8A" w:rsidRPr="006D677E" w:rsidRDefault="00A81A8A" w:rsidP="006D677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L"/>
        </w:rPr>
      </w:pPr>
    </w:p>
    <w:p w14:paraId="4E6C21BD" w14:textId="624CEDAC" w:rsidR="006D677E" w:rsidRPr="006D677E" w:rsidRDefault="006D677E" w:rsidP="006D677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L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s-CL"/>
        </w:rPr>
        <w:t>b)</w:t>
      </w:r>
      <w:r w:rsidRPr="006D677E">
        <w:rPr>
          <w:rFonts w:ascii="Times New Roman" w:eastAsia="Times New Roman" w:hAnsi="Times New Roman" w:cs="Times New Roman"/>
          <w:color w:val="222222"/>
          <w:sz w:val="24"/>
          <w:szCs w:val="24"/>
          <w:lang w:eastAsia="es-CL"/>
        </w:rPr>
        <w:t>Indica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s-CL"/>
        </w:rPr>
        <w:t>r</w:t>
      </w:r>
      <w:proofErr w:type="gramEnd"/>
      <w:r w:rsidRPr="006D677E">
        <w:rPr>
          <w:rFonts w:ascii="Times New Roman" w:eastAsia="Times New Roman" w:hAnsi="Times New Roman" w:cs="Times New Roman"/>
          <w:color w:val="222222"/>
          <w:sz w:val="24"/>
          <w:szCs w:val="24"/>
          <w:lang w:eastAsia="es-CL"/>
        </w:rPr>
        <w:t xml:space="preserve"> el tamaño muestral necesario para estimar dicho tiempo medio con un  error de ± 0,5 minutos y un nivel de confianza del 95%.</w:t>
      </w:r>
    </w:p>
    <w:p w14:paraId="25572C33" w14:textId="77777777" w:rsidR="006D677E" w:rsidRPr="006D677E" w:rsidRDefault="006D677E" w:rsidP="006D677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L"/>
        </w:rPr>
      </w:pPr>
      <w:r w:rsidRPr="006D677E">
        <w:rPr>
          <w:rFonts w:ascii="Times New Roman" w:eastAsia="Times New Roman" w:hAnsi="Times New Roman" w:cs="Times New Roman"/>
          <w:color w:val="222222"/>
          <w:sz w:val="24"/>
          <w:szCs w:val="24"/>
          <w:lang w:eastAsia="es-CL"/>
        </w:rPr>
        <w:t> </w:t>
      </w:r>
    </w:p>
    <w:p w14:paraId="1C476085" w14:textId="77777777" w:rsidR="006D677E" w:rsidRPr="006D677E" w:rsidRDefault="006D677E" w:rsidP="006D677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L"/>
        </w:rPr>
      </w:pPr>
      <w:r w:rsidRPr="006D677E">
        <w:rPr>
          <w:rFonts w:ascii="Times New Roman" w:eastAsia="Times New Roman" w:hAnsi="Times New Roman" w:cs="Times New Roman"/>
          <w:noProof/>
          <w:color w:val="222222"/>
          <w:sz w:val="24"/>
          <w:szCs w:val="24"/>
          <w:lang w:eastAsia="es-CL"/>
        </w:rPr>
        <w:drawing>
          <wp:inline distT="0" distB="0" distL="0" distR="0" wp14:anchorId="01791B4F" wp14:editId="1E196624">
            <wp:extent cx="3934460" cy="430530"/>
            <wp:effectExtent l="0" t="0" r="889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4460" cy="43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E866F" w14:textId="77777777" w:rsidR="006D677E" w:rsidRPr="006D677E" w:rsidRDefault="006D677E" w:rsidP="006D677E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D677E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n ≥ 4</w:t>
      </w:r>
    </w:p>
    <w:p w14:paraId="354BD1D3" w14:textId="77777777" w:rsidR="00CA644D" w:rsidRDefault="00CA644D"/>
    <w:sectPr w:rsidR="00CA64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77E"/>
    <w:rsid w:val="000A3B44"/>
    <w:rsid w:val="006D677E"/>
    <w:rsid w:val="00880903"/>
    <w:rsid w:val="00A81A8A"/>
    <w:rsid w:val="00B776F2"/>
    <w:rsid w:val="00C83DAB"/>
    <w:rsid w:val="00CA644D"/>
    <w:rsid w:val="00EC4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F32AC"/>
  <w15:chartTrackingRefBased/>
  <w15:docId w15:val="{F8C502AB-2DD7-4B7B-B558-5920F3819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956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06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2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69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Alonso Mauricio Ruiz Lagos</dc:creator>
  <cp:keywords/>
  <dc:description/>
  <cp:lastModifiedBy>Alonso Mauricio Ruiz Lagos</cp:lastModifiedBy>
  <cp:revision>2</cp:revision>
  <dcterms:created xsi:type="dcterms:W3CDTF">2020-07-31T20:35:00Z</dcterms:created>
  <dcterms:modified xsi:type="dcterms:W3CDTF">2020-07-31T20:35:00Z</dcterms:modified>
</cp:coreProperties>
</file>