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2B5B" w14:textId="7E99AEB8" w:rsidR="00A475D4" w:rsidRPr="00AC2015" w:rsidRDefault="00AC20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01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DOCIMAS EN M.R.L.S.</w:t>
      </w:r>
    </w:p>
    <w:p w14:paraId="48D9BB0C" w14:textId="63E991E6" w:rsidR="00AC2015" w:rsidRDefault="00AC2015">
      <w:pPr>
        <w:rPr>
          <w:b/>
          <w:bCs/>
          <w:u w:val="single"/>
        </w:rPr>
      </w:pPr>
    </w:p>
    <w:p w14:paraId="2919D422" w14:textId="24CEBD7E" w:rsidR="00AC2015" w:rsidRPr="00AC2015" w:rsidRDefault="00AC2015" w:rsidP="00AC201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bdr w:val="none" w:sz="0" w:space="0" w:color="auto" w:frame="1"/>
          <w:lang w:eastAsia="es-CL"/>
        </w:rPr>
      </w:pPr>
      <w:r w:rsidRPr="00AC2015">
        <w:rPr>
          <w:rFonts w:ascii="Times New Roman" w:eastAsia="Times New Roman" w:hAnsi="Times New Roman" w:cs="Times New Roman"/>
          <w:b/>
          <w:bCs/>
          <w:color w:val="333333"/>
          <w:spacing w:val="3"/>
          <w:sz w:val="28"/>
          <w:szCs w:val="28"/>
          <w:u w:val="single"/>
          <w:lang w:eastAsia="es-CL"/>
        </w:rPr>
        <w:t>Pruebas sobre los coeficientes </w:t>
      </w:r>
      <w:r w:rsidRPr="00AC2015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bdr w:val="none" w:sz="0" w:space="0" w:color="auto" w:frame="1"/>
          <w:lang w:eastAsia="es-CL"/>
        </w:rPr>
        <w:t>β</w:t>
      </w:r>
    </w:p>
    <w:p w14:paraId="2A4854BB" w14:textId="33E74820" w:rsidR="00AC2015" w:rsidRDefault="00AC2015" w:rsidP="00AC201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4AC6C453" w14:textId="77777777" w:rsidR="00AC2015" w:rsidRPr="00AC2015" w:rsidRDefault="00AC2015" w:rsidP="00AC201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</w:pPr>
    </w:p>
    <w:p w14:paraId="08578FF3" w14:textId="77777777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Cuando se tiene un modelo de regresión con 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variables, es usual que nos interese estudiar</w:t>
      </w:r>
    </w:p>
    <w:p w14:paraId="6EE7BE03" w14:textId="77777777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o  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: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βk=β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  <w:lang w:eastAsia="es-CL"/>
        </w:rPr>
        <w:t>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</w:t>
      </w:r>
    </w:p>
    <w:p w14:paraId="566A5C11" w14:textId="77777777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59F7CBDA" w14:textId="77777777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frente a una de las tres </w:t>
      </w: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siguientes hipótesis</w:t>
      </w:r>
    </w:p>
    <w:p w14:paraId="2627DE43" w14:textId="34AFE183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 </w:t>
      </w: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HA:β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k&lt;β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  <w:lang w:eastAsia="es-CL"/>
        </w:rPr>
        <w:t>o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,</w:t>
      </w:r>
    </w:p>
    <w:p w14:paraId="4A072DCC" w14:textId="08BCA242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HA:β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k≠β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  <w:lang w:eastAsia="es-CL"/>
        </w:rPr>
        <w:t>0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,</w:t>
      </w:r>
    </w:p>
    <w:p w14:paraId="5EEBE15C" w14:textId="34778458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HA:β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k&gt;β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  <w:lang w:eastAsia="es-CL"/>
        </w:rPr>
        <w:t>0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   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,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para algún 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k=0,1,2,…,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p</w:t>
      </w:r>
    </w:p>
    <w:p w14:paraId="681CE06F" w14:textId="77777777" w:rsidR="007D0F14" w:rsidRPr="00AC2015" w:rsidRDefault="007D0F14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</w:p>
    <w:p w14:paraId="1A316B6E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Para estas pruebas el estadístico de prueba está dado por</w:t>
      </w:r>
    </w:p>
    <w:p w14:paraId="74F308BD" w14:textId="69421E33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spell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t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c</w:t>
      </w:r>
      <w:proofErr w:type="spellEnd"/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=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(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^βk−β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  <w:lang w:eastAsia="es-CL"/>
        </w:rPr>
        <w:t>0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) / SCE</w:t>
      </w:r>
    </w:p>
    <w:p w14:paraId="08988244" w14:textId="77777777" w:rsidR="007D0F14" w:rsidRPr="00AC2015" w:rsidRDefault="007D0F14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</w:p>
    <w:p w14:paraId="2AA33A31" w14:textId="65314EF1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y bajo la hipótesis nula cierta, </w:t>
      </w:r>
      <w:proofErr w:type="spell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t</w:t>
      </w:r>
      <w:r w:rsidRPr="00AC2015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es-CL"/>
        </w:rPr>
        <w:t>∼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tn−p</w:t>
      </w:r>
      <w:proofErr w:type="spellEnd"/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</w:t>
      </w:r>
      <w:proofErr w:type="gramStart"/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  (</w:t>
      </w:r>
      <w:proofErr w:type="gramEnd"/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n-p  grados de libertad)</w:t>
      </w:r>
    </w:p>
    <w:p w14:paraId="2FAE67EA" w14:textId="77777777" w:rsidR="007D0F14" w:rsidRPr="00AC2015" w:rsidRDefault="007D0F14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</w:p>
    <w:p w14:paraId="52FC2345" w14:textId="50D55938" w:rsidR="00AC2015" w:rsidRPr="00AC2015" w:rsidRDefault="00AC2015" w:rsidP="00AC20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Cuando se realiza una prueba de hipótesis sobre uno de los coeficientes 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β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, se asume que las variables restantes permanecen en el modelo, es decir que este tipo de pruebas son pruebas marginales.</w:t>
      </w:r>
    </w:p>
    <w:p w14:paraId="69575635" w14:textId="77777777" w:rsidR="00AC2015" w:rsidRPr="00AC2015" w:rsidRDefault="00AC2015" w:rsidP="00AC2015">
      <w:pPr>
        <w:shd w:val="clear" w:color="auto" w:fill="FFFFFF"/>
        <w:spacing w:before="306" w:after="204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  <w:t>Ejemplo</w:t>
      </w:r>
    </w:p>
    <w:p w14:paraId="5693142E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Aquí vamos a retomar el ejemplo 2.1 del libro de </w:t>
      </w:r>
      <w:hyperlink r:id="rId5" w:history="1">
        <w:r w:rsidRPr="00AC2015">
          <w:rPr>
            <w:rFonts w:ascii="Times New Roman" w:eastAsia="Times New Roman" w:hAnsi="Times New Roman" w:cs="Times New Roman"/>
            <w:color w:val="4183C4"/>
            <w:spacing w:val="3"/>
            <w:sz w:val="24"/>
            <w:szCs w:val="24"/>
            <w:u w:val="single"/>
            <w:lang w:eastAsia="es-CL"/>
          </w:rPr>
          <w:t xml:space="preserve">Montgomery, Peck and </w:t>
        </w:r>
        <w:proofErr w:type="spellStart"/>
        <w:r w:rsidRPr="00AC2015">
          <w:rPr>
            <w:rFonts w:ascii="Times New Roman" w:eastAsia="Times New Roman" w:hAnsi="Times New Roman" w:cs="Times New Roman"/>
            <w:color w:val="4183C4"/>
            <w:spacing w:val="3"/>
            <w:sz w:val="24"/>
            <w:szCs w:val="24"/>
            <w:u w:val="single"/>
            <w:lang w:eastAsia="es-CL"/>
          </w:rPr>
          <w:t>Vining</w:t>
        </w:r>
        <w:proofErr w:type="spellEnd"/>
        <w:r w:rsidRPr="00AC2015">
          <w:rPr>
            <w:rFonts w:ascii="Times New Roman" w:eastAsia="Times New Roman" w:hAnsi="Times New Roman" w:cs="Times New Roman"/>
            <w:color w:val="4183C4"/>
            <w:spacing w:val="3"/>
            <w:sz w:val="24"/>
            <w:szCs w:val="24"/>
            <w:u w:val="single"/>
            <w:lang w:eastAsia="es-CL"/>
          </w:rPr>
          <w:t xml:space="preserve"> (2003)</w:t>
        </w:r>
      </w:hyperlink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. En el ejemplo 2.1 los autores ajustaron un modelo de regresión lineal simple para explicar la Resistencia de una soldadura en función de la Edad de la misma.</w:t>
      </w:r>
    </w:p>
    <w:p w14:paraId="637A1C40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¿Será la variable Edad una variable significativa para el modelo? es decir, ¿será el coeficiente de la Edad igual a cero o no?</w:t>
      </w:r>
    </w:p>
    <w:p w14:paraId="5E9AA089" w14:textId="77777777" w:rsidR="00AC2015" w:rsidRPr="00AC2015" w:rsidRDefault="00AC2015" w:rsidP="00AC2015">
      <w:pPr>
        <w:shd w:val="clear" w:color="auto" w:fill="FFFFFF"/>
        <w:spacing w:after="204" w:line="240" w:lineRule="auto"/>
        <w:jc w:val="center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  <w:lang w:eastAsia="es-CL"/>
        </w:rPr>
        <w:drawing>
          <wp:inline distT="0" distB="0" distL="0" distR="0" wp14:anchorId="45D9A2F4" wp14:editId="494D38A4">
            <wp:extent cx="3806190" cy="143510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8713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  <w:t>Solución</w:t>
      </w:r>
    </w:p>
    <w:p w14:paraId="3B03E5E7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Las anteriores preguntas se pueden resumir por medio del siguiente conjunto de hipótesis.</w:t>
      </w:r>
    </w:p>
    <w:p w14:paraId="7D250B18" w14:textId="11279F58" w:rsidR="007D0F14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lastRenderedPageBreak/>
        <w:t>H0:</w:t>
      </w:r>
      <w:r w:rsidR="007D0F14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 xml:space="preserve"> 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βEdad=0</w:t>
      </w:r>
    </w:p>
    <w:p w14:paraId="1F97AE74" w14:textId="532970E2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,HA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:βEdad≠0</w:t>
      </w:r>
    </w:p>
    <w:p w14:paraId="77DC5F05" w14:textId="77777777" w:rsidR="007D0F14" w:rsidRPr="00AC2015" w:rsidRDefault="007D0F14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</w:p>
    <w:p w14:paraId="190C6253" w14:textId="30C42DD2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Para responder a esta pregunta vamos a ajustar el modelo de la forma usual y luego </w:t>
      </w:r>
      <w:r w:rsidR="007D0F1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analizar </w:t>
      </w:r>
      <w:proofErr w:type="gramStart"/>
      <w:r w:rsidR="007D0F1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el  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modelo</w:t>
      </w:r>
      <w:proofErr w:type="gramEnd"/>
      <w:r w:rsidR="007D0F1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.</w:t>
      </w:r>
    </w:p>
    <w:p w14:paraId="6FC64ABD" w14:textId="3EF5F2CD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 </w:t>
      </w:r>
      <w:r w:rsidR="007D0F1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Ob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tenemos que el </w:t>
      </w:r>
      <w:r w:rsidRPr="00AC2015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  <w:t>valor-P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 asociado a Edad es 1.64e-10, por lo </w:t>
      </w:r>
      <w:proofErr w:type="gramStart"/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tanto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 a un nivel de significancia usual de 5%, hay evidencias para rechazar 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H0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 y se concluye que la variable Edad si aporta información para predecir la media de la Resistencia.</w:t>
      </w:r>
    </w:p>
    <w:p w14:paraId="7C707916" w14:textId="77777777" w:rsidR="007D0F14" w:rsidRPr="00AC2015" w:rsidRDefault="007D0F14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</w:p>
    <w:p w14:paraId="57177F3E" w14:textId="6BCDF380" w:rsidR="00AC2015" w:rsidRPr="00AC2015" w:rsidRDefault="00FF2678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  <w:t xml:space="preserve">Ahora: </w:t>
      </w:r>
      <w:r w:rsidR="00AC2015"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El proveedor de la soldadura afirma que la resistencia media para soldaduras nuevas es 2700 psi. Pruebe la hipótesis de que la resistencia media es diferente a un nivel de significancia del 5%.</w:t>
      </w:r>
    </w:p>
    <w:p w14:paraId="3B796017" w14:textId="77777777" w:rsidR="00AC2015" w:rsidRPr="00AC2015" w:rsidRDefault="00AC2015" w:rsidP="00AC2015">
      <w:pPr>
        <w:shd w:val="clear" w:color="auto" w:fill="FFFFFF"/>
        <w:spacing w:after="204" w:line="240" w:lineRule="auto"/>
        <w:jc w:val="center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noProof/>
          <w:color w:val="333333"/>
          <w:spacing w:val="3"/>
          <w:sz w:val="24"/>
          <w:szCs w:val="24"/>
          <w:lang w:eastAsia="es-CL"/>
        </w:rPr>
        <w:drawing>
          <wp:inline distT="0" distB="0" distL="0" distR="0" wp14:anchorId="3282C8CA" wp14:editId="5E5DC5B9">
            <wp:extent cx="3806190" cy="14351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21C8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b/>
          <w:bCs/>
          <w:color w:val="333333"/>
          <w:spacing w:val="3"/>
          <w:sz w:val="24"/>
          <w:szCs w:val="24"/>
          <w:lang w:eastAsia="es-CL"/>
        </w:rPr>
        <w:t>Solución</w:t>
      </w:r>
    </w:p>
    <w:p w14:paraId="47E4BDD0" w14:textId="77777777" w:rsidR="00AC2015" w:rsidRPr="00AC2015" w:rsidRDefault="00AC2015" w:rsidP="00AC2015">
      <w:pPr>
        <w:shd w:val="clear" w:color="auto" w:fill="FFFFFF"/>
        <w:spacing w:after="204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proofErr w:type="gramStart"/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La anterior pregunta se pueden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 xml:space="preserve"> resumir por medio del siguiente conjunto de hipótesis.</w:t>
      </w:r>
    </w:p>
    <w:p w14:paraId="2263A001" w14:textId="77777777" w:rsidR="00FF2678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</w:t>
      </w: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0:β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0=2700</w:t>
      </w:r>
    </w:p>
    <w:p w14:paraId="2D52AB55" w14:textId="67108ED1" w:rsid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</w:pPr>
      <w:proofErr w:type="gramStart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HA:β</w:t>
      </w:r>
      <w:proofErr w:type="gramEnd"/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0≠2700</w:t>
      </w:r>
    </w:p>
    <w:p w14:paraId="0143E24A" w14:textId="77777777" w:rsidR="00FF2678" w:rsidRPr="00AC2015" w:rsidRDefault="00FF2678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</w:p>
    <w:p w14:paraId="57839C64" w14:textId="77777777" w:rsidR="00AC2015" w:rsidRP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Para responder a esta pregunta vamos usar la función </w:t>
      </w:r>
      <w:proofErr w:type="spellStart"/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shd w:val="clear" w:color="auto" w:fill="F7F7F7"/>
          <w:lang w:eastAsia="es-CL"/>
        </w:rPr>
        <w:t>beta_test</w:t>
      </w:r>
      <w:proofErr w:type="spellEnd"/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.</w:t>
      </w:r>
    </w:p>
    <w:p w14:paraId="32B0E851" w14:textId="77777777" w:rsidR="00FF2678" w:rsidRDefault="00FF2678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20"/>
          <w:spacing w:val="3"/>
          <w:sz w:val="24"/>
          <w:szCs w:val="24"/>
          <w:bdr w:val="none" w:sz="0" w:space="0" w:color="auto" w:frame="1"/>
          <w:lang w:eastAsia="es-CL"/>
        </w:rPr>
      </w:pPr>
    </w:p>
    <w:p w14:paraId="2E106403" w14:textId="2481B602" w:rsidR="00AC2015" w:rsidRPr="00AC2015" w:rsidRDefault="00AC2015" w:rsidP="00AC20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</w:pP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Como el valor-P obtenido es 0.1197, entonces la resistencia media para soldaduras nuevas sigue siendo de 2700 psi, en otras palabras, no hay evidencias para rechazar </w:t>
      </w:r>
      <w:r w:rsidRPr="00AC2015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s-CL"/>
        </w:rPr>
        <w:t>H0</w:t>
      </w:r>
      <w:r w:rsidRPr="00AC2015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CL"/>
        </w:rPr>
        <w:t>, esto a un nivel de significancia del 5%.</w:t>
      </w:r>
    </w:p>
    <w:p w14:paraId="128F1CE5" w14:textId="1F30331C" w:rsidR="00AC2015" w:rsidRDefault="00AC20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257E7C" w14:textId="77777777" w:rsidR="00FF2678" w:rsidRPr="00AC2015" w:rsidRDefault="00FF26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F2678" w:rsidRPr="00AC2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E1FE1"/>
    <w:multiLevelType w:val="multilevel"/>
    <w:tmpl w:val="7B7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15"/>
    <w:rsid w:val="007D0F14"/>
    <w:rsid w:val="00A475D4"/>
    <w:rsid w:val="00AC2015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A20F"/>
  <w15:chartTrackingRefBased/>
  <w15:docId w15:val="{044CE044-7020-4F6A-85F6-08F729CA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com/Introduccion-analisis-regresion-lineal-Spanish/dp/9702403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1</cp:revision>
  <dcterms:created xsi:type="dcterms:W3CDTF">2020-08-17T18:27:00Z</dcterms:created>
  <dcterms:modified xsi:type="dcterms:W3CDTF">2020-08-17T18:50:00Z</dcterms:modified>
</cp:coreProperties>
</file>