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03E7B" w14:textId="12F951A8" w:rsidR="006951DD" w:rsidRPr="0079463E" w:rsidRDefault="00E127C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 w:rsidRPr="0079463E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Ejemplo de M.R.L.S</w:t>
      </w:r>
    </w:p>
    <w:p w14:paraId="01BE5561" w14:textId="7DDE1851" w:rsidR="00E127CB" w:rsidRPr="0079463E" w:rsidRDefault="00E127C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564DAE81" w14:textId="77777777" w:rsidR="0079463E" w:rsidRDefault="0079463E" w:rsidP="007946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Predecir las ventas mensuales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“Y”</w:t>
      </w:r>
      <w:r w:rsidRPr="007946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de una compañía en la cual sus productos no experimentan una variación estacionaria en sus </w:t>
      </w:r>
      <w:proofErr w:type="gramStart"/>
      <w:r w:rsidRPr="007946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ventas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,</w:t>
      </w:r>
      <w:r w:rsidRPr="007946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como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v</w:t>
      </w:r>
      <w:r w:rsidRPr="007946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ariable predi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ctora o independiente</w:t>
      </w:r>
      <w:r w:rsidRPr="007946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“X” </w:t>
      </w:r>
      <w:r w:rsidRPr="007946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se utiliza la cantidad gastada en publicidad por la compañía en el mes bajo estudio. Es de interés ver si en efecto hay una relación entre lo gastado en publicidad y lo vendido </w:t>
      </w:r>
      <w:proofErr w:type="gramStart"/>
      <w:r w:rsidRPr="007946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</w:t>
      </w:r>
      <w:proofErr w:type="gramEnd"/>
      <w:r w:rsidRPr="007946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además, si se puede predecir lo que se venderá, como una función de lo que se esté dispuesto a gastar en publicidad.</w:t>
      </w:r>
    </w:p>
    <w:p w14:paraId="2A82E80A" w14:textId="620E3680" w:rsidR="0079463E" w:rsidRPr="0079463E" w:rsidRDefault="0079463E" w:rsidP="007946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La siguiente tabla muestra los valores observados, como una lista de gastos publicitarios y volúmenes de ventas de 10 meses que fueron seleccionados al azar de los archivos.</w:t>
      </w:r>
    </w:p>
    <w:p w14:paraId="7B0C9B06" w14:textId="77777777" w:rsidR="0079463E" w:rsidRPr="0079463E" w:rsidRDefault="0079463E" w:rsidP="007946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031C1189" wp14:editId="66D96565">
            <wp:extent cx="4391025" cy="3200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43BC1" w14:textId="77777777" w:rsidR="0079463E" w:rsidRPr="0079463E" w:rsidRDefault="0079463E" w:rsidP="007946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lang w:eastAsia="es-CL"/>
        </w:rPr>
        <w:t>Se pide: </w:t>
      </w:r>
    </w:p>
    <w:p w14:paraId="10951749" w14:textId="10C873BE" w:rsidR="0079463E" w:rsidRPr="0079463E" w:rsidRDefault="0079463E" w:rsidP="0079463E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Realice un diagrama de </w:t>
      </w:r>
      <w:proofErr w:type="gramStart"/>
      <w:r w:rsidRPr="007946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dispersión</w:t>
      </w:r>
      <w:r w:rsidRPr="0079463E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r w:rsidRPr="007946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7946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</w:t>
      </w:r>
      <w:proofErr w:type="gramEnd"/>
      <w:r w:rsidRPr="007946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Nube de puntos.</w:t>
      </w:r>
    </w:p>
    <w:p w14:paraId="5928E43A" w14:textId="3836C0E8" w:rsidR="0079463E" w:rsidRPr="0079463E" w:rsidRDefault="0079463E" w:rsidP="0079463E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( son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sólo los puntos  de intersección de  X  e  Y)</w:t>
      </w:r>
    </w:p>
    <w:p w14:paraId="42AAF987" w14:textId="77777777" w:rsidR="0079463E" w:rsidRPr="0079463E" w:rsidRDefault="0079463E" w:rsidP="0079463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 wp14:anchorId="3D13CF7A" wp14:editId="3C0B487F">
            <wp:extent cx="5890260" cy="4018915"/>
            <wp:effectExtent l="0" t="0" r="0" b="635"/>
            <wp:docPr id="2" name="Imagen 2" descr="gráfico de disper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áfico de dispers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377C0" w14:textId="77777777" w:rsidR="0079463E" w:rsidRPr="0079463E" w:rsidRDefault="0079463E" w:rsidP="007946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b) Encuentre la ecuación de la recta de regresión muestral </w:t>
      </w:r>
    </w:p>
    <w:p w14:paraId="3585D412" w14:textId="61AFDC22" w:rsidR="0079463E" w:rsidRPr="0079463E" w:rsidRDefault="0079463E" w:rsidP="0079463E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lang w:eastAsia="es-CL"/>
        </w:rPr>
        <w:t>Para calcular </w:t>
      </w: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^</w:t>
      </w:r>
      <w:proofErr w:type="spellStart"/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yi</w:t>
      </w:r>
      <w:proofErr w:type="spellEnd"/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=^β0+^β1xi</w:t>
      </w:r>
      <w:r w:rsidR="006520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 xml:space="preserve">   </w:t>
      </w:r>
      <w:r w:rsidRPr="0079463E">
        <w:rPr>
          <w:rFonts w:ascii="Times New Roman" w:eastAsia="Times New Roman" w:hAnsi="Times New Roman" w:cs="Times New Roman"/>
          <w:sz w:val="24"/>
          <w:szCs w:val="24"/>
          <w:lang w:eastAsia="es-CL"/>
        </w:rPr>
        <w:t>primero debemos encontrar los valores estimados de </w:t>
      </w: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^β0</w:t>
      </w:r>
      <w:r w:rsidRPr="0079463E">
        <w:rPr>
          <w:rFonts w:ascii="Times New Roman" w:eastAsia="Times New Roman" w:hAnsi="Times New Roman" w:cs="Times New Roman"/>
          <w:sz w:val="24"/>
          <w:szCs w:val="24"/>
          <w:lang w:eastAsia="es-CL"/>
        </w:rPr>
        <w:t> y </w:t>
      </w: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^β1</w:t>
      </w:r>
      <w:r w:rsidRPr="0079463E">
        <w:rPr>
          <w:rFonts w:ascii="Times New Roman" w:eastAsia="Times New Roman" w:hAnsi="Times New Roman" w:cs="Times New Roman"/>
          <w:sz w:val="24"/>
          <w:szCs w:val="24"/>
          <w:lang w:eastAsia="es-CL"/>
        </w:rPr>
        <w:t>, mediante </w:t>
      </w:r>
    </w:p>
    <w:p w14:paraId="6A258FC7" w14:textId="6F703AB3" w:rsidR="0079463E" w:rsidRPr="0079463E" w:rsidRDefault="0079463E" w:rsidP="0079463E">
      <w:pPr>
        <w:shd w:val="clear" w:color="auto" w:fill="FFFFFF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^β1=</w:t>
      </w:r>
      <w:proofErr w:type="spellStart"/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n∑xiyi</w:t>
      </w:r>
      <w:proofErr w:type="spellEnd"/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−∑</w:t>
      </w:r>
      <w:proofErr w:type="spellStart"/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xi∑yi</w:t>
      </w:r>
      <w:proofErr w:type="spellEnd"/>
      <w:r w:rsidR="006520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 xml:space="preserve"> /</w:t>
      </w: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n∑x</w:t>
      </w:r>
      <w:r w:rsidR="006520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i</w:t>
      </w:r>
      <w:r w:rsidR="006520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  <w:lang w:eastAsia="es-CL"/>
        </w:rPr>
        <w:t>2</w:t>
      </w: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−(∑xi)</w:t>
      </w:r>
      <w:r w:rsidR="006520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  <w:lang w:eastAsia="es-CL"/>
        </w:rPr>
        <w:t>2</w:t>
      </w:r>
    </w:p>
    <w:p w14:paraId="3E09ABF2" w14:textId="661F02E5" w:rsidR="0079463E" w:rsidRPr="0079463E" w:rsidRDefault="0079463E" w:rsidP="0079463E">
      <w:pPr>
        <w:shd w:val="clear" w:color="auto" w:fill="FFFFFF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^β1=</w:t>
      </w:r>
      <w:r w:rsidR="006520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 xml:space="preserve"> (</w:t>
      </w: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10</w:t>
      </w:r>
      <w:r w:rsidRPr="0079463E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CL"/>
        </w:rPr>
        <w:t>∗</w:t>
      </w: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924,8−9,4</w:t>
      </w:r>
      <w:r w:rsidRPr="0079463E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CL"/>
        </w:rPr>
        <w:t>∗</w:t>
      </w: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959</w:t>
      </w:r>
      <w:proofErr w:type="gramStart"/>
      <w:r w:rsidR="006520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)  /</w:t>
      </w:r>
      <w:proofErr w:type="gramEnd"/>
      <w:r w:rsidR="006520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 xml:space="preserve"> (</w:t>
      </w: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10</w:t>
      </w:r>
      <w:r w:rsidRPr="0079463E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CL"/>
        </w:rPr>
        <w:t>∗</w:t>
      </w: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9,28−(9,4)2</w:t>
      </w:r>
      <w:r w:rsidR="006520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)</w:t>
      </w:r>
    </w:p>
    <w:p w14:paraId="141636E9" w14:textId="458CF255" w:rsidR="0079463E" w:rsidRPr="0079463E" w:rsidRDefault="0079463E" w:rsidP="0079463E">
      <w:pPr>
        <w:shd w:val="clear" w:color="auto" w:fill="FFFFFF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^β1=</w:t>
      </w:r>
      <w:r w:rsidR="006520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 xml:space="preserve"> (</w:t>
      </w: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9248−9014,6</w:t>
      </w:r>
      <w:r w:rsidR="006520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) / (</w:t>
      </w: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92,8−88,36</w:t>
      </w:r>
      <w:r w:rsidR="006520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 xml:space="preserve">) </w:t>
      </w: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=52,56</w:t>
      </w:r>
    </w:p>
    <w:p w14:paraId="334553E0" w14:textId="777C2AFB" w:rsidR="0079463E" w:rsidRPr="0079463E" w:rsidRDefault="0079463E" w:rsidP="0079463E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lang w:eastAsia="es-CL"/>
        </w:rPr>
        <w:t>Ahora se calcula </w:t>
      </w: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β0</w:t>
      </w:r>
    </w:p>
    <w:p w14:paraId="05AF79F1" w14:textId="3B7F77CA" w:rsidR="0079463E" w:rsidRPr="0079463E" w:rsidRDefault="0079463E" w:rsidP="0079463E">
      <w:pPr>
        <w:shd w:val="clear" w:color="auto" w:fill="FFFFFF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^β0=¯y−^β1¯x</w:t>
      </w:r>
    </w:p>
    <w:p w14:paraId="37E5C38E" w14:textId="77777777" w:rsidR="0079463E" w:rsidRPr="0079463E" w:rsidRDefault="0079463E" w:rsidP="007946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lang w:eastAsia="es-CL"/>
        </w:rPr>
        <w:t>Primero calculamos </w:t>
      </w:r>
    </w:p>
    <w:p w14:paraId="048BF07D" w14:textId="5FC7A8F2" w:rsidR="0079463E" w:rsidRPr="0079463E" w:rsidRDefault="0079463E" w:rsidP="0079463E">
      <w:pPr>
        <w:shd w:val="clear" w:color="auto" w:fill="FFFFFF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¯y=∑</w:t>
      </w:r>
      <w:proofErr w:type="spellStart"/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yi</w:t>
      </w:r>
      <w:proofErr w:type="spellEnd"/>
      <w:r w:rsidR="006520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 xml:space="preserve"> / </w:t>
      </w: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n=95910=95,9</w:t>
      </w:r>
    </w:p>
    <w:p w14:paraId="07958CFB" w14:textId="77777777" w:rsidR="0079463E" w:rsidRPr="0079463E" w:rsidRDefault="0079463E" w:rsidP="007946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lang w:eastAsia="es-CL"/>
        </w:rPr>
        <w:t>Luego </w:t>
      </w:r>
    </w:p>
    <w:p w14:paraId="0F4E3B0D" w14:textId="148A944C" w:rsidR="0079463E" w:rsidRPr="0079463E" w:rsidRDefault="0079463E" w:rsidP="0079463E">
      <w:pPr>
        <w:shd w:val="clear" w:color="auto" w:fill="FFFFFF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¯x=∑xi</w:t>
      </w:r>
      <w:r w:rsidR="006520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 xml:space="preserve">/ </w:t>
      </w: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n=9,410=0,94</w:t>
      </w:r>
    </w:p>
    <w:p w14:paraId="473C083C" w14:textId="77777777" w:rsidR="0079463E" w:rsidRPr="0079463E" w:rsidRDefault="0079463E" w:rsidP="007946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Y se sustituye </w:t>
      </w:r>
    </w:p>
    <w:p w14:paraId="6514CD92" w14:textId="04E84C12" w:rsidR="0079463E" w:rsidRPr="0079463E" w:rsidRDefault="0079463E" w:rsidP="0079463E">
      <w:pPr>
        <w:shd w:val="clear" w:color="auto" w:fill="FFFFFF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^β0=95,4−52,56</w:t>
      </w:r>
      <w:r w:rsidRPr="0079463E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CL"/>
        </w:rPr>
        <w:t>∗</w:t>
      </w: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0,94</w:t>
      </w:r>
    </w:p>
    <w:p w14:paraId="6A1F49D4" w14:textId="31AD98B2" w:rsidR="0079463E" w:rsidRDefault="0079463E" w:rsidP="0079463E">
      <w:pPr>
        <w:shd w:val="clear" w:color="auto" w:fill="FFFFFF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^β0=46,49</w:t>
      </w:r>
    </w:p>
    <w:p w14:paraId="6BC7B61C" w14:textId="77777777" w:rsidR="0065203B" w:rsidRPr="0079463E" w:rsidRDefault="0065203B" w:rsidP="0079463E">
      <w:pPr>
        <w:shd w:val="clear" w:color="auto" w:fill="FFFFFF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D604A84" w14:textId="77777777" w:rsidR="0079463E" w:rsidRPr="0079463E" w:rsidRDefault="0079463E" w:rsidP="007946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79463E">
        <w:rPr>
          <w:rFonts w:ascii="Times New Roman" w:eastAsia="Times New Roman" w:hAnsi="Times New Roman" w:cs="Times New Roman"/>
          <w:sz w:val="24"/>
          <w:szCs w:val="24"/>
          <w:lang w:eastAsia="es-CL"/>
        </w:rPr>
        <w:t>Finalmente</w:t>
      </w:r>
      <w:proofErr w:type="gramEnd"/>
      <w:r w:rsidRPr="007946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la ecuación de la recta estimada está dada por: </w:t>
      </w:r>
    </w:p>
    <w:p w14:paraId="02179781" w14:textId="2DF4821D" w:rsidR="0079463E" w:rsidRDefault="0079463E" w:rsidP="0079463E">
      <w:pPr>
        <w:shd w:val="clear" w:color="auto" w:fill="FFFFFF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^</w:t>
      </w:r>
      <w:proofErr w:type="spellStart"/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yi</w:t>
      </w:r>
      <w:proofErr w:type="spellEnd"/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=46,</w:t>
      </w:r>
      <w:proofErr w:type="gramStart"/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49</w:t>
      </w:r>
      <w:r w:rsidR="006520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 xml:space="preserve">  +</w:t>
      </w:r>
      <w:proofErr w:type="gramEnd"/>
      <w:r w:rsidR="006520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 xml:space="preserve"> </w:t>
      </w: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52,56</w:t>
      </w:r>
      <w:r w:rsidR="006520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X</w:t>
      </w: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i</w:t>
      </w:r>
    </w:p>
    <w:p w14:paraId="6211D6EA" w14:textId="77777777" w:rsidR="0065203B" w:rsidRPr="0079463E" w:rsidRDefault="0065203B" w:rsidP="0079463E">
      <w:pPr>
        <w:shd w:val="clear" w:color="auto" w:fill="FFFFFF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E1BD267" w14:textId="77777777" w:rsidR="0079463E" w:rsidRPr="0079463E" w:rsidRDefault="0079463E" w:rsidP="007946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c) Interprete los coeficientes de regresión  </w:t>
      </w:r>
    </w:p>
    <w:p w14:paraId="6C63AF81" w14:textId="4FA5FEC7" w:rsidR="0079463E" w:rsidRPr="0079463E" w:rsidRDefault="0079463E" w:rsidP="0079463E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lang w:eastAsia="es-CL"/>
        </w:rPr>
        <w:t>Se observan el valor obtenido de </w:t>
      </w: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^β1</w:t>
      </w:r>
      <w:r w:rsidR="006520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 xml:space="preserve"> </w:t>
      </w:r>
      <w:r w:rsidRPr="007946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que para una unidad adicional de gasto en publicidad las ventas aumentan en 52,56 unidades. </w:t>
      </w:r>
    </w:p>
    <w:p w14:paraId="4750E2E5" w14:textId="77777777" w:rsidR="0079463E" w:rsidRPr="0079463E" w:rsidRDefault="0079463E" w:rsidP="007946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lang w:eastAsia="es-CL"/>
        </w:rPr>
        <w:t>Antes de continuar con los incisos se debe calcular la suma de cuadrados totales que se define como</w:t>
      </w:r>
    </w:p>
    <w:p w14:paraId="051D4EED" w14:textId="5457977A" w:rsidR="0079463E" w:rsidRPr="0079463E" w:rsidRDefault="0079463E" w:rsidP="0079463E">
      <w:pPr>
        <w:shd w:val="clear" w:color="auto" w:fill="FFFFFF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SCT=SCE+SCR</w:t>
      </w:r>
    </w:p>
    <w:p w14:paraId="50698482" w14:textId="77777777" w:rsidR="0079463E" w:rsidRPr="0079463E" w:rsidRDefault="0079463E" w:rsidP="007946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lang w:eastAsia="es-CL"/>
        </w:rPr>
        <w:t>Donde la suma de los cuadrados del error y la suma de los cuadrados de la regresión son, SCE y SCR, respectivamente.</w:t>
      </w:r>
    </w:p>
    <w:p w14:paraId="7B0D41B8" w14:textId="77777777" w:rsidR="0079463E" w:rsidRPr="0079463E" w:rsidRDefault="0079463E" w:rsidP="007946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lang w:eastAsia="es-CL"/>
        </w:rPr>
        <w:t>El computo de dichas cantidades se realizará mediante funciones de la muestra como de costumbre. Esto es: </w:t>
      </w:r>
    </w:p>
    <w:p w14:paraId="469F2F85" w14:textId="4AE19BBF" w:rsidR="0079463E" w:rsidRPr="0079463E" w:rsidRDefault="0079463E" w:rsidP="0079463E">
      <w:pPr>
        <w:shd w:val="clear" w:color="auto" w:fill="FFFFFF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SCT=∑y</w:t>
      </w:r>
      <w:r w:rsidR="009F33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i</w:t>
      </w:r>
      <w:r w:rsidR="009F33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  <w:lang w:eastAsia="es-CL"/>
        </w:rPr>
        <w:t>2</w:t>
      </w: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−n¯y</w:t>
      </w:r>
      <w:r w:rsidR="009F33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  <w:lang w:eastAsia="es-CL"/>
        </w:rPr>
        <w:t>2</w:t>
      </w:r>
    </w:p>
    <w:p w14:paraId="63EEEEEF" w14:textId="76BDB411" w:rsidR="0079463E" w:rsidRPr="0079463E" w:rsidRDefault="0079463E" w:rsidP="0079463E">
      <w:pPr>
        <w:shd w:val="clear" w:color="auto" w:fill="FFFFFF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SCR=^β</w:t>
      </w:r>
      <w:r w:rsidR="009F33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1</w:t>
      </w:r>
      <w:r w:rsidR="009F33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  <w:lang w:eastAsia="es-CL"/>
        </w:rPr>
        <w:t>2</w:t>
      </w: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(∑x</w:t>
      </w:r>
      <w:r w:rsidR="009F33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i</w:t>
      </w:r>
      <w:r w:rsidR="009F33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  <w:lang w:eastAsia="es-CL"/>
        </w:rPr>
        <w:t>2</w:t>
      </w: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−n¯x</w:t>
      </w:r>
      <w:r w:rsidR="009F33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  <w:lang w:eastAsia="es-CL"/>
        </w:rPr>
        <w:t>2</w:t>
      </w: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)</w:t>
      </w:r>
    </w:p>
    <w:p w14:paraId="60513D0F" w14:textId="12765939" w:rsidR="0079463E" w:rsidRPr="0079463E" w:rsidRDefault="0079463E" w:rsidP="0079463E">
      <w:pPr>
        <w:shd w:val="clear" w:color="auto" w:fill="FFFFFF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SCE=SCT−SCR</w:t>
      </w:r>
    </w:p>
    <w:p w14:paraId="27A05A6B" w14:textId="29402801" w:rsidR="0079463E" w:rsidRPr="0079463E" w:rsidRDefault="009F3394" w:rsidP="007946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Luego:</w:t>
      </w:r>
    </w:p>
    <w:p w14:paraId="4DB978E9" w14:textId="0B955E43" w:rsidR="0079463E" w:rsidRPr="0079463E" w:rsidRDefault="0079463E" w:rsidP="0079463E">
      <w:pPr>
        <w:shd w:val="clear" w:color="auto" w:fill="FFFFFF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SCT=93569−10</w:t>
      </w:r>
      <w:proofErr w:type="gramStart"/>
      <w:r w:rsidRPr="0079463E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CL"/>
        </w:rPr>
        <w:t>∗</w:t>
      </w: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(</w:t>
      </w:r>
      <w:proofErr w:type="gramEnd"/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95,9)2=1600,9</w:t>
      </w:r>
    </w:p>
    <w:p w14:paraId="5F606BC4" w14:textId="5A6F5CDD" w:rsidR="0079463E" w:rsidRPr="0079463E" w:rsidRDefault="0079463E" w:rsidP="0079463E">
      <w:pPr>
        <w:shd w:val="clear" w:color="auto" w:fill="FFFFFF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SCR</w:t>
      </w:r>
      <w:proofErr w:type="gramStart"/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=(</w:t>
      </w:r>
      <w:proofErr w:type="gramEnd"/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52,56)2(9,28−10</w:t>
      </w:r>
      <w:r w:rsidRPr="0079463E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CL"/>
        </w:rPr>
        <w:t>∗</w:t>
      </w: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(0,94)2)=1226,</w:t>
      </w:r>
      <w:r w:rsidR="0065203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5</w:t>
      </w:r>
    </w:p>
    <w:p w14:paraId="11133857" w14:textId="3ACF64E3" w:rsidR="0079463E" w:rsidRPr="0079463E" w:rsidRDefault="0079463E" w:rsidP="0079463E">
      <w:pPr>
        <w:shd w:val="clear" w:color="auto" w:fill="FFFFFF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SCE=1600,9−1226,5=374,4</w:t>
      </w:r>
    </w:p>
    <w:p w14:paraId="296517EE" w14:textId="70199A7F" w:rsidR="0079463E" w:rsidRPr="0079463E" w:rsidRDefault="0079463E" w:rsidP="007946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Una vez obtenidos estos resultados se pueden analizar algunas medidas de bondad del ajuste. </w:t>
      </w:r>
      <w:r w:rsidR="009F3394">
        <w:rPr>
          <w:rFonts w:ascii="Times New Roman" w:eastAsia="Times New Roman" w:hAnsi="Times New Roman" w:cs="Times New Roman"/>
          <w:sz w:val="24"/>
          <w:szCs w:val="24"/>
          <w:lang w:eastAsia="es-CL"/>
        </w:rPr>
        <w:t>Es decir que tan bueno es el modelo que se desea ajustar, que tanto representa los puntos)</w:t>
      </w:r>
    </w:p>
    <w:p w14:paraId="296060D2" w14:textId="35F25A11" w:rsidR="0079463E" w:rsidRPr="0079463E" w:rsidRDefault="009F3394" w:rsidP="007946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</w:t>
      </w:r>
      <w:r w:rsidR="0079463E" w:rsidRPr="007946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 Estime las ventas mensuales promedio de la compañía cuando la cantidad gastada sea de 0,5.</w:t>
      </w:r>
    </w:p>
    <w:p w14:paraId="716F1880" w14:textId="22D00661" w:rsidR="0079463E" w:rsidRPr="0079463E" w:rsidRDefault="0079463E" w:rsidP="007946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lang w:eastAsia="es-CL"/>
        </w:rPr>
        <w:t>Calculamos "</w:t>
      </w:r>
      <w:r w:rsidR="009F3394">
        <w:rPr>
          <w:rFonts w:ascii="Times New Roman" w:eastAsia="Times New Roman" w:hAnsi="Times New Roman" w:cs="Times New Roman"/>
          <w:sz w:val="24"/>
          <w:szCs w:val="24"/>
          <w:lang w:eastAsia="es-CL"/>
        </w:rPr>
        <w:t>Y</w:t>
      </w:r>
      <w:r w:rsidRPr="0079463E">
        <w:rPr>
          <w:rFonts w:ascii="Times New Roman" w:eastAsia="Times New Roman" w:hAnsi="Times New Roman" w:cs="Times New Roman"/>
          <w:sz w:val="24"/>
          <w:szCs w:val="24"/>
          <w:lang w:eastAsia="es-CL"/>
        </w:rPr>
        <w:t>" para un valor específico de "</w:t>
      </w:r>
      <w:r w:rsidR="009F3394">
        <w:rPr>
          <w:rFonts w:ascii="Times New Roman" w:eastAsia="Times New Roman" w:hAnsi="Times New Roman" w:cs="Times New Roman"/>
          <w:sz w:val="24"/>
          <w:szCs w:val="24"/>
          <w:lang w:eastAsia="es-CL"/>
        </w:rPr>
        <w:t>X</w:t>
      </w:r>
      <w:r w:rsidRPr="0079463E">
        <w:rPr>
          <w:rFonts w:ascii="Times New Roman" w:eastAsia="Times New Roman" w:hAnsi="Times New Roman" w:cs="Times New Roman"/>
          <w:sz w:val="24"/>
          <w:szCs w:val="24"/>
          <w:lang w:eastAsia="es-CL"/>
        </w:rPr>
        <w:t>" usando la recta estimada </w:t>
      </w:r>
    </w:p>
    <w:p w14:paraId="4E0BD9E4" w14:textId="6A26F5BA" w:rsidR="0079463E" w:rsidRPr="0079463E" w:rsidRDefault="0079463E" w:rsidP="0079463E">
      <w:pPr>
        <w:shd w:val="clear" w:color="auto" w:fill="FFFFFF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^y=46,49+52,56(0,5)</w:t>
      </w:r>
    </w:p>
    <w:p w14:paraId="37B2CF2E" w14:textId="62C3C882" w:rsidR="0079463E" w:rsidRPr="0079463E" w:rsidRDefault="0079463E" w:rsidP="0079463E">
      <w:pPr>
        <w:shd w:val="clear" w:color="auto" w:fill="FFFFFF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^y=72,77</w:t>
      </w:r>
    </w:p>
    <w:p w14:paraId="61C2D8E6" w14:textId="77777777" w:rsidR="0079463E" w:rsidRPr="0079463E" w:rsidRDefault="0079463E" w:rsidP="007946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lang w:eastAsia="es-CL"/>
        </w:rPr>
        <w:t>Lo cual indica que para un mes particular donde se invierte 0,5 en publicidad se espera que las ventas sean de 72,77.</w:t>
      </w:r>
    </w:p>
    <w:p w14:paraId="0B07CA72" w14:textId="15F3AB7D" w:rsidR="0079463E" w:rsidRPr="0079463E" w:rsidRDefault="009F3394" w:rsidP="007946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</w:t>
      </w:r>
      <w:r w:rsidR="0079463E" w:rsidRPr="0079463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 Indique que porcentaje de variabilidad de las ventas mensuales promedio es estimada por el gasto en publicidad.</w:t>
      </w:r>
    </w:p>
    <w:p w14:paraId="44EE378D" w14:textId="27AB2CEA" w:rsidR="0079463E" w:rsidRPr="0079463E" w:rsidRDefault="009F3394" w:rsidP="0079463E">
      <w:pPr>
        <w:shd w:val="clear" w:color="auto" w:fill="FFFFFF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  <w:lang w:eastAsia="es-CL"/>
        </w:rPr>
        <w:t>2</w:t>
      </w:r>
      <w:r w:rsidR="0079463E"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=SCR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 xml:space="preserve"> / </w:t>
      </w:r>
      <w:r w:rsidR="0079463E"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SCT</w:t>
      </w:r>
    </w:p>
    <w:p w14:paraId="01D608A6" w14:textId="1AFB9304" w:rsidR="0079463E" w:rsidRPr="0079463E" w:rsidRDefault="009F3394" w:rsidP="0079463E">
      <w:pPr>
        <w:shd w:val="clear" w:color="auto" w:fill="FFFFFF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  <w:lang w:eastAsia="es-CL"/>
        </w:rPr>
        <w:t>2</w:t>
      </w:r>
      <w:r w:rsidR="0079463E"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=1226,5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 xml:space="preserve"> / </w:t>
      </w:r>
      <w:r w:rsidR="0079463E"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1600,9=0,766</w:t>
      </w:r>
    </w:p>
    <w:p w14:paraId="0B16756A" w14:textId="003244F3" w:rsidR="0079463E" w:rsidRPr="0079463E" w:rsidRDefault="0079463E" w:rsidP="0079463E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9463E">
        <w:rPr>
          <w:rFonts w:ascii="Times New Roman" w:eastAsia="Times New Roman" w:hAnsi="Times New Roman" w:cs="Times New Roman"/>
          <w:sz w:val="24"/>
          <w:szCs w:val="24"/>
          <w:lang w:eastAsia="es-CL"/>
        </w:rPr>
        <w:t>Valores de </w:t>
      </w:r>
      <w:r w:rsidRPr="007946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L"/>
        </w:rPr>
        <w:t>r</w:t>
      </w:r>
      <w:r w:rsidR="009F33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  <w:lang w:eastAsia="es-CL"/>
        </w:rPr>
        <w:t>2</w:t>
      </w:r>
      <w:r w:rsidRPr="0079463E">
        <w:rPr>
          <w:rFonts w:ascii="Times New Roman" w:eastAsia="Times New Roman" w:hAnsi="Times New Roman" w:cs="Times New Roman"/>
          <w:sz w:val="24"/>
          <w:szCs w:val="24"/>
          <w:lang w:eastAsia="es-CL"/>
        </w:rPr>
        <w:t> superiores a 0,7 corresponde la conclusión de que el ajuste es bueno y la variable independiente selecciona</w:t>
      </w:r>
      <w:r w:rsidR="009F3394">
        <w:rPr>
          <w:rFonts w:ascii="Times New Roman" w:eastAsia="Times New Roman" w:hAnsi="Times New Roman" w:cs="Times New Roman"/>
          <w:sz w:val="24"/>
          <w:szCs w:val="24"/>
          <w:lang w:eastAsia="es-CL"/>
        </w:rPr>
        <w:t>da</w:t>
      </w:r>
      <w:r w:rsidRPr="0079463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buena para predecir la variable respuesta. En este caso, se observa que el nivel de Gastos explica en un 76,6% el volumen de ventas. Lo cual es un buen ajuste.</w:t>
      </w:r>
    </w:p>
    <w:tbl>
      <w:tblPr>
        <w:tblW w:w="3876" w:type="dxa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"/>
        <w:gridCol w:w="1140"/>
        <w:gridCol w:w="1140"/>
        <w:gridCol w:w="1140"/>
      </w:tblGrid>
      <w:tr w:rsidR="009F3394" w:rsidRPr="0079463E" w14:paraId="5ACCD643" w14:textId="77777777" w:rsidTr="009F3394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14:paraId="15E4B24A" w14:textId="29C8A74E" w:rsidR="009F3394" w:rsidRPr="0079463E" w:rsidRDefault="009F3394" w:rsidP="009F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14:paraId="01988F7D" w14:textId="77777777" w:rsidR="009F3394" w:rsidRPr="0079463E" w:rsidRDefault="009F3394" w:rsidP="00794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463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14:paraId="54C55047" w14:textId="77777777" w:rsidR="009F3394" w:rsidRPr="0079463E" w:rsidRDefault="009F3394" w:rsidP="00794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463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14:paraId="30A59188" w14:textId="77777777" w:rsidR="009F3394" w:rsidRPr="0079463E" w:rsidRDefault="009F3394" w:rsidP="00794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9463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</w:tr>
    </w:tbl>
    <w:p w14:paraId="4C57D077" w14:textId="2A852C5D" w:rsidR="00E127CB" w:rsidRPr="0079463E" w:rsidRDefault="00E127CB" w:rsidP="0079463E">
      <w:pPr>
        <w:rPr>
          <w:b/>
          <w:bCs/>
          <w:u w:val="single"/>
        </w:rPr>
      </w:pPr>
    </w:p>
    <w:sectPr w:rsidR="00E127CB" w:rsidRPr="007946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0C0E86"/>
    <w:multiLevelType w:val="hybridMultilevel"/>
    <w:tmpl w:val="8A7E86D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CB"/>
    <w:rsid w:val="0065203B"/>
    <w:rsid w:val="006951DD"/>
    <w:rsid w:val="0079463E"/>
    <w:rsid w:val="009F3394"/>
    <w:rsid w:val="00E00D19"/>
    <w:rsid w:val="00E1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6475C"/>
  <w15:chartTrackingRefBased/>
  <w15:docId w15:val="{89B50C90-B900-4092-8FF6-0ACD9456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4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0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Mauricio Ruiz Lagos</dc:creator>
  <cp:keywords/>
  <dc:description/>
  <cp:lastModifiedBy>Alonso Mauricio Ruiz Lagos</cp:lastModifiedBy>
  <cp:revision>1</cp:revision>
  <dcterms:created xsi:type="dcterms:W3CDTF">2020-08-17T16:28:00Z</dcterms:created>
  <dcterms:modified xsi:type="dcterms:W3CDTF">2020-08-17T18:16:00Z</dcterms:modified>
</cp:coreProperties>
</file>