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rFonts w:ascii="DejaVu Sans" w:hAnsi="DejaVu Sans"/>
          <w:color w:val="auto"/>
        </w:rPr>
      </w:pPr>
      <w:r>
        <w:rPr>
          <w:rFonts w:ascii="DejaVu Sans" w:hAnsi="DejaVu Sans"/>
          <w:color w:val="auto"/>
        </w:rPr>
        <w:t xml:space="preserve">Name:  </w:t>
      </w:r>
      <w:r>
        <w:rPr>
          <w:rFonts w:ascii="DejaVu Sans" w:hAnsi="DejaVu Sans"/>
          <w:color w:val="auto"/>
        </w:rPr>
        <w:t>Grant Harvey</w:t>
      </w:r>
      <w:r>
        <w:rPr>
          <w:rFonts w:ascii="DejaVu Sans" w:hAnsi="DejaVu Sans"/>
          <w:color w:val="auto"/>
        </w:rPr>
        <w:t xml:space="preserve">                                     Date:  </w:t>
      </w:r>
      <w:r>
        <w:rPr>
          <w:rFonts w:ascii="DejaVu Sans" w:hAnsi="DejaVu Sans"/>
          <w:color w:val="auto"/>
        </w:rPr>
        <w:t>2026-09-21</w:t>
      </w:r>
      <w:r>
        <w:rPr>
          <w:rFonts w:ascii="DejaVu Sans" w:hAnsi="DejaVu Sans"/>
          <w:color w:val="auto"/>
        </w:rPr>
        <w:t xml:space="preserve">   </w:t>
      </w:r>
    </w:p>
    <w:p>
      <w:pPr>
        <w:pStyle w:val="Title"/>
        <w:jc w:val="left"/>
        <w:rPr>
          <w:rFonts w:ascii="DejaVu Sans" w:hAnsi="DejaVu Sans"/>
          <w:color w:val="auto"/>
        </w:rPr>
      </w:pPr>
      <w:r>
        <w:rPr>
          <w:rFonts w:ascii="DejaVu Sans" w:hAnsi="DejaVu Sans"/>
          <w:color w:val="auto"/>
        </w:rPr>
      </w:r>
    </w:p>
    <w:p>
      <w:pPr>
        <w:pStyle w:val="Title"/>
        <w:jc w:val="left"/>
        <w:rPr>
          <w:rFonts w:ascii="DejaVu Sans" w:hAnsi="DejaVu Sans"/>
          <w:color w:val="auto"/>
        </w:rPr>
      </w:pPr>
      <w:r>
        <w:rPr>
          <w:rFonts w:ascii="DejaVu Sans" w:hAnsi="DejaVu Sans"/>
          <w:color w:val="auto"/>
          <w:sz w:val="22"/>
        </w:rPr>
        <w:t>Honor Pledge:</w:t>
      </w:r>
      <w:r>
        <w:rPr>
          <w:rFonts w:ascii="DejaVu Sans" w:hAnsi="DejaVu Sans"/>
          <w:b w:val="false"/>
          <w:color w:val="auto"/>
          <w:sz w:val="22"/>
        </w:rPr>
        <w:t xml:space="preserve">  I pledge that the only resources I used to complete this homework were the course textbook, the course slides, or my personal course notes.  I did not confer with any other student, consult any solutions manuals, printed or on-line, nor did I do any Internet searches to solve any problems for this homework assignment.  The solutions below are my own work.</w:t>
      </w:r>
    </w:p>
    <w:p>
      <w:pPr>
        <w:pStyle w:val="Title"/>
        <w:jc w:val="left"/>
        <w:rPr>
          <w:rFonts w:ascii="DejaVu Sans" w:hAnsi="DejaVu Sans"/>
          <w:b w:val="false"/>
          <w:color w:val="auto"/>
          <w:sz w:val="22"/>
          <w:szCs w:val="22"/>
        </w:rPr>
      </w:pPr>
      <w:r>
        <w:rPr>
          <w:rFonts w:ascii="DejaVu Sans" w:hAnsi="DejaVu Sans"/>
          <w:b w:val="false"/>
          <w:color w:val="auto"/>
          <w:sz w:val="22"/>
          <w:szCs w:val="22"/>
        </w:rPr>
      </w:r>
    </w:p>
    <w:p>
      <w:pPr>
        <w:pStyle w:val="Title"/>
        <w:jc w:val="left"/>
        <w:rPr>
          <w:rFonts w:ascii="DejaVu Sans" w:hAnsi="DejaVu Sans"/>
          <w:color w:val="auto"/>
        </w:rPr>
      </w:pPr>
      <w:r>
        <w:rPr>
          <w:rFonts w:ascii="DejaVu Sans" w:hAnsi="DejaVu Sans"/>
          <w:b w:val="false"/>
          <w:color w:val="auto"/>
          <w:sz w:val="22"/>
          <w:szCs w:val="22"/>
        </w:rPr>
        <w:tab/>
        <w:tab/>
        <w:tab/>
        <w:t xml:space="preserve">Student Signature: </w:t>
      </w:r>
      <w:r>
        <w:rPr>
          <w:rFonts w:ascii="DejaVu Sans" w:hAnsi="DejaVu Sans"/>
          <w:b w:val="false"/>
          <w:color w:val="auto"/>
          <w:sz w:val="22"/>
          <w:szCs w:val="22"/>
          <w:u w:val="single"/>
        </w:rPr>
        <w:t>Grant Harvey</w:t>
      </w:r>
    </w:p>
    <w:p>
      <w:pPr>
        <w:pStyle w:val="Title"/>
        <w:jc w:val="left"/>
        <w:rPr>
          <w:rFonts w:ascii="DejaVu Sans" w:hAnsi="DejaVu Sans"/>
          <w:b w:val="false"/>
          <w:color w:val="auto"/>
          <w:sz w:val="22"/>
          <w:szCs w:val="22"/>
        </w:rPr>
      </w:pPr>
      <w:r>
        <w:rPr>
          <w:rFonts w:ascii="DejaVu Sans" w:hAnsi="DejaVu Sans"/>
          <w:b w:val="false"/>
          <w:color w:val="auto"/>
          <w:sz w:val="22"/>
          <w:szCs w:val="22"/>
        </w:rPr>
      </w:r>
    </w:p>
    <w:p>
      <w:pPr>
        <w:pStyle w:val="Title"/>
        <w:rPr>
          <w:rFonts w:ascii="DejaVu Sans" w:hAnsi="DejaVu Sans"/>
          <w:color w:val="auto"/>
        </w:rPr>
      </w:pPr>
      <w:r>
        <w:rPr>
          <w:rFonts w:ascii="DejaVu Sans" w:hAnsi="DejaVu Sans"/>
          <w:color w:val="auto"/>
        </w:rPr>
        <w:t>Cyber Security Fundamentals – CHAPTER 6 HOMEWORK</w:t>
      </w:r>
    </w:p>
    <w:p>
      <w:pPr>
        <w:pStyle w:val="Normal"/>
        <w:ind w:left="360"/>
        <w:jc w:val="center"/>
        <w:rPr>
          <w:rFonts w:ascii="DejaVu Sans" w:hAnsi="DejaVu Sans"/>
          <w:color w:val="auto"/>
        </w:rPr>
      </w:pPr>
      <w:r>
        <w:rPr>
          <w:rFonts w:cs="Arial" w:ascii="DejaVu Sans" w:hAnsi="DejaVu Sans"/>
          <w:color w:val="auto"/>
          <w:sz w:val="22"/>
          <w:szCs w:val="22"/>
        </w:rPr>
        <w:t>70 points total</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1440" w:left="1440"/>
        <w:rPr>
          <w:rFonts w:ascii="DejaVu Sans" w:hAnsi="DejaVu Sans"/>
          <w:color w:val="auto"/>
        </w:rPr>
      </w:pPr>
      <w:r>
        <w:rPr>
          <w:rFonts w:cs="Arial" w:ascii="DejaVu Sans" w:hAnsi="DejaVu Sans"/>
          <w:b/>
          <w:color w:val="auto"/>
          <w:sz w:val="22"/>
          <w:szCs w:val="22"/>
        </w:rPr>
        <w:t>Problem 6.1</w:t>
      </w:r>
      <w:r>
        <w:rPr>
          <w:rFonts w:cs="Arial" w:ascii="DejaVu Sans" w:hAnsi="DejaVu Sans"/>
          <w:color w:val="auto"/>
          <w:sz w:val="22"/>
          <w:szCs w:val="22"/>
        </w:rPr>
        <w:tab/>
        <w:t>[15] There are many weaknesses in the virus program below (i.e., trivial to detect via signature, increases size of executables, etc.)  The logic of the program is fine too.  However, there is a significant operational flaw. What is that flaw?</w:t>
      </w:r>
    </w:p>
    <w:p>
      <w:pPr>
        <w:pStyle w:val="Normal"/>
        <w:tabs>
          <w:tab w:val="left" w:pos="720" w:leader="none"/>
        </w:tabs>
        <w:ind w:hanging="1440" w:left="144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b/>
          <w:color w:val="auto"/>
          <w:sz w:val="22"/>
          <w:szCs w:val="22"/>
        </w:rPr>
        <w:tab/>
        <w:tab/>
      </w:r>
      <w:r>
        <w:rPr>
          <w:rFonts w:cs="Arial" w:ascii="DejaVu Sans" w:hAnsi="DejaVu Sans"/>
          <w:color w:val="auto"/>
          <w:sz w:val="22"/>
          <w:szCs w:val="22"/>
        </w:rPr>
        <w:t>Hint:  Consider what happens towards the end of the infection cycle.</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jc w:val="center"/>
        <w:rPr>
          <w:rFonts w:ascii="DejaVu Sans" w:hAnsi="DejaVu Sans"/>
          <w:color w:val="auto"/>
        </w:rPr>
      </w:pPr>
      <w:r>
        <w:rPr>
          <w:rFonts w:ascii="DejaVu Sans" w:hAnsi="DejaVu Sans"/>
          <w:color w:val="auto"/>
        </w:rPr>
        <w:drawing>
          <wp:inline distT="0" distB="0" distL="0" distR="0">
            <wp:extent cx="1711325" cy="2571115"/>
            <wp:effectExtent l="0" t="0" r="0" b="0"/>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1711325" cy="2571115"/>
                    </a:xfrm>
                    <a:prstGeom prst="rect">
                      <a:avLst/>
                    </a:prstGeom>
                    <a:noFill/>
                  </pic:spPr>
                </pic:pic>
              </a:graphicData>
            </a:graphic>
          </wp:inline>
        </w:drawing>
      </w:r>
    </w:p>
    <w:p>
      <w:pPr>
        <w:pStyle w:val="Normal"/>
        <w:jc w:val="center"/>
        <w:rPr>
          <w:rFonts w:ascii="DejaVu Sans" w:hAnsi="DejaVu Sans" w:cs="Arial"/>
          <w:color w:val="auto"/>
          <w:sz w:val="22"/>
          <w:szCs w:val="22"/>
        </w:rPr>
      </w:pPr>
      <w:r>
        <w:rPr>
          <w:rFonts w:cs="Arial" w:ascii="DejaVu Sans" w:hAnsi="DejaVu Sans"/>
          <w:color w:val="auto"/>
          <w:sz w:val="22"/>
          <w:szCs w:val="22"/>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s="Arial"/>
          <w:color w:val="auto"/>
          <w:sz w:val="22"/>
          <w:szCs w:val="22"/>
        </w:rPr>
      </w:pPr>
      <w:r>
        <w:rPr>
          <w:rFonts w:cs="Arial" w:ascii="DejaVu Sans" w:hAnsi="DejaVu Sans"/>
          <w:color w:val="auto"/>
          <w:sz w:val="22"/>
          <w:szCs w:val="22"/>
        </w:rPr>
        <w:t>The major flaw in the program above is that it has an infinite loop. In the procedure attach-to-program, it will repeatedly cycle through random files until it can infect all of them with 1234567. Then the statement: “until first-program-line ≠ 1234567” will never equal true, causing an infinite loop that will max out the CPU and crash or freeze the process.</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s="Arial"/>
          <w:b/>
          <w:bCs/>
          <w:color w:val="auto"/>
          <w:sz w:val="22"/>
          <w:szCs w:val="22"/>
        </w:rPr>
      </w:pPr>
      <w:r>
        <w:rPr>
          <w:rFonts w:cs="Arial" w:ascii="DejaVu Sans" w:hAnsi="DejaVu Sans"/>
          <w:b/>
          <w:bCs/>
          <w:color w:val="auto"/>
          <w:sz w:val="22"/>
          <w:szCs w:val="22"/>
        </w:rPr>
      </w:r>
      <w:r>
        <w:br w:type="page"/>
      </w:r>
    </w:p>
    <w:p>
      <w:pPr>
        <w:pStyle w:val="Normal"/>
        <w:tabs>
          <w:tab w:val="left" w:pos="720" w:leader="none"/>
        </w:tabs>
        <w:spacing w:before="0" w:after="0"/>
        <w:ind w:hanging="720" w:left="720"/>
        <w:rPr>
          <w:rFonts w:ascii="DejaVu Sans" w:hAnsi="DejaVu Sans"/>
          <w:color w:val="auto"/>
        </w:rPr>
      </w:pPr>
      <w:r>
        <w:rPr>
          <w:rFonts w:cs="Arial" w:ascii="DejaVu Sans" w:hAnsi="DejaVu Sans"/>
          <w:b/>
          <w:bCs/>
          <w:color w:val="auto"/>
          <w:sz w:val="22"/>
          <w:szCs w:val="22"/>
        </w:rPr>
        <w:t>6.3.</w:t>
      </w:r>
      <w:r>
        <w:rPr>
          <w:rFonts w:cs="Arial" w:ascii="DejaVu Sans" w:hAnsi="DejaVu Sans"/>
          <w:color w:val="auto"/>
          <w:sz w:val="22"/>
          <w:szCs w:val="22"/>
        </w:rPr>
        <w:tab/>
        <w:t>[20] The following code fragments show a sequence of virus instructions and a metamorphic version of the virus. Describe the effect produced by the metamorphic code.</w:t>
      </w:r>
    </w:p>
    <w:p>
      <w:pPr>
        <w:pStyle w:val="Normal"/>
        <w:rPr>
          <w:rFonts w:ascii="DejaVu Sans" w:hAnsi="DejaVu Sans" w:cs="Arial"/>
          <w:color w:val="auto"/>
          <w:sz w:val="22"/>
          <w:szCs w:val="22"/>
        </w:rPr>
      </w:pPr>
      <w:r>
        <w:rPr>
          <w:rFonts w:cs="Arial" w:ascii="DejaVu Sans" w:hAnsi="DejaVu Sans"/>
          <w:color w:val="auto"/>
          <w:sz w:val="22"/>
          <w:szCs w:val="22"/>
        </w:rPr>
      </w:r>
    </w:p>
    <w:tbl>
      <w:tblPr>
        <w:tblW w:w="4158" w:type="dxa"/>
        <w:jc w:val="left"/>
        <w:tblInd w:w="3029" w:type="dxa"/>
        <w:tblLayout w:type="fixed"/>
        <w:tblCellMar>
          <w:top w:w="0" w:type="dxa"/>
          <w:left w:w="108" w:type="dxa"/>
          <w:bottom w:w="0" w:type="dxa"/>
          <w:right w:w="108" w:type="dxa"/>
        </w:tblCellMar>
        <w:tblLook w:val="04a0" w:noHBand="0" w:noVBand="1" w:firstColumn="1" w:lastRow="0" w:lastColumn="0" w:firstRow="1"/>
      </w:tblPr>
      <w:tblGrid>
        <w:gridCol w:w="1997"/>
        <w:gridCol w:w="2160"/>
      </w:tblGrid>
      <w:tr>
        <w:trPr/>
        <w:tc>
          <w:tcPr>
            <w:tcW w:w="1997" w:type="dxa"/>
            <w:tcBorders>
              <w:top w:val="single" w:sz="4" w:space="0" w:color="000000"/>
              <w:left w:val="single" w:sz="4" w:space="0" w:color="000000"/>
              <w:bottom w:val="single" w:sz="4" w:space="0" w:color="000000"/>
              <w:right w:val="single" w:sz="4" w:space="0" w:color="000000"/>
            </w:tcBorders>
          </w:tcPr>
          <w:p>
            <w:pPr>
              <w:pStyle w:val="Normal"/>
              <w:rPr>
                <w:rFonts w:ascii="DejaVu Sans" w:hAnsi="DejaVu Sans"/>
                <w:color w:val="auto"/>
              </w:rPr>
            </w:pPr>
            <w:r>
              <w:rPr>
                <w:rFonts w:cs="Arial" w:ascii="DejaVu Sans" w:hAnsi="DejaVu Sans"/>
                <w:color w:val="auto"/>
                <w:sz w:val="22"/>
                <w:szCs w:val="22"/>
              </w:rPr>
              <w:t>Original Code</w:t>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DejaVu Sans" w:hAnsi="DejaVu Sans"/>
                <w:color w:val="auto"/>
              </w:rPr>
            </w:pPr>
            <w:r>
              <w:rPr>
                <w:rFonts w:cs="Arial" w:ascii="DejaVu Sans" w:hAnsi="DejaVu Sans"/>
                <w:color w:val="auto"/>
                <w:sz w:val="22"/>
                <w:szCs w:val="22"/>
              </w:rPr>
              <w:t>Metamorphic Code</w:t>
            </w:r>
          </w:p>
        </w:tc>
      </w:tr>
      <w:tr>
        <w:trPr/>
        <w:tc>
          <w:tcPr>
            <w:tcW w:w="1997" w:type="dxa"/>
            <w:tcBorders>
              <w:top w:val="single" w:sz="4" w:space="0" w:color="000000"/>
              <w:left w:val="single" w:sz="4" w:space="0" w:color="000000"/>
              <w:bottom w:val="single" w:sz="4" w:space="0" w:color="000000"/>
              <w:right w:val="single" w:sz="4" w:space="0" w:color="000000"/>
            </w:tcBorders>
          </w:tcPr>
          <w:p>
            <w:pPr>
              <w:pStyle w:val="Normal"/>
              <w:rPr>
                <w:rFonts w:ascii="DejaVu Sans" w:hAnsi="DejaVu Sans"/>
                <w:color w:val="auto"/>
              </w:rPr>
            </w:pPr>
            <w:r>
              <w:rPr>
                <w:rFonts w:cs="Arial" w:ascii="DejaVu Sans" w:hAnsi="DejaVu Sans"/>
                <w:color w:val="auto"/>
                <w:sz w:val="22"/>
                <w:szCs w:val="22"/>
              </w:rPr>
              <w:t>move</w:t>
              <w:tab/>
              <w:t>eax, 5</w:t>
            </w:r>
          </w:p>
          <w:p>
            <w:pPr>
              <w:pStyle w:val="Normal"/>
              <w:rPr>
                <w:rFonts w:ascii="DejaVu Sans" w:hAnsi="DejaVu Sans"/>
                <w:color w:val="auto"/>
              </w:rPr>
            </w:pPr>
            <w:r>
              <w:rPr>
                <w:rFonts w:cs="Arial" w:ascii="DejaVu Sans" w:hAnsi="DejaVu Sans"/>
                <w:color w:val="auto"/>
                <w:sz w:val="22"/>
                <w:szCs w:val="22"/>
              </w:rPr>
              <w:t>add</w:t>
              <w:tab/>
              <w:t>eax, ebx</w:t>
            </w:r>
          </w:p>
          <w:p>
            <w:pPr>
              <w:pStyle w:val="Normal"/>
              <w:rPr>
                <w:rFonts w:ascii="DejaVu Sans" w:hAnsi="DejaVu Sans"/>
                <w:color w:val="auto"/>
              </w:rPr>
            </w:pPr>
            <w:r>
              <w:rPr>
                <w:rFonts w:cs="Arial" w:ascii="DejaVu Sans" w:hAnsi="DejaVu Sans"/>
                <w:color w:val="auto"/>
                <w:sz w:val="22"/>
                <w:szCs w:val="22"/>
              </w:rPr>
              <w:t>call</w:t>
              <w:tab/>
              <w:t>[eax]</w:t>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DejaVu Sans" w:hAnsi="DejaVu Sans"/>
                <w:color w:val="auto"/>
              </w:rPr>
            </w:pPr>
            <w:r>
              <w:rPr>
                <w:rFonts w:cs="Arial" w:ascii="DejaVu Sans" w:hAnsi="DejaVu Sans"/>
                <w:color w:val="auto"/>
                <w:sz w:val="22"/>
                <w:szCs w:val="22"/>
              </w:rPr>
              <w:t>mov</w:t>
              <w:tab/>
              <w:t>eax, 5</w:t>
            </w:r>
          </w:p>
          <w:p>
            <w:pPr>
              <w:pStyle w:val="Normal"/>
              <w:rPr>
                <w:rFonts w:ascii="DejaVu Sans" w:hAnsi="DejaVu Sans"/>
                <w:color w:val="auto"/>
              </w:rPr>
            </w:pPr>
            <w:r>
              <w:rPr>
                <w:rFonts w:cs="Arial" w:ascii="DejaVu Sans" w:hAnsi="DejaVu Sans"/>
                <w:color w:val="auto"/>
                <w:sz w:val="22"/>
                <w:szCs w:val="22"/>
              </w:rPr>
              <w:t>push</w:t>
              <w:tab/>
              <w:t>ecx</w:t>
            </w:r>
          </w:p>
          <w:p>
            <w:pPr>
              <w:pStyle w:val="Normal"/>
              <w:rPr>
                <w:rFonts w:ascii="DejaVu Sans" w:hAnsi="DejaVu Sans"/>
                <w:color w:val="auto"/>
              </w:rPr>
            </w:pPr>
            <w:r>
              <w:rPr>
                <w:rFonts w:cs="Arial" w:ascii="DejaVu Sans" w:hAnsi="DejaVu Sans"/>
                <w:color w:val="auto"/>
                <w:sz w:val="22"/>
                <w:szCs w:val="22"/>
              </w:rPr>
              <w:t>pop</w:t>
              <w:tab/>
              <w:t>ecx</w:t>
            </w:r>
          </w:p>
          <w:p>
            <w:pPr>
              <w:pStyle w:val="Normal"/>
              <w:rPr>
                <w:rFonts w:ascii="DejaVu Sans" w:hAnsi="DejaVu Sans"/>
                <w:color w:val="auto"/>
              </w:rPr>
            </w:pPr>
            <w:r>
              <w:rPr>
                <w:rFonts w:cs="Arial" w:ascii="DejaVu Sans" w:hAnsi="DejaVu Sans"/>
                <w:color w:val="auto"/>
                <w:sz w:val="22"/>
                <w:szCs w:val="22"/>
              </w:rPr>
              <w:t>add</w:t>
              <w:tab/>
              <w:t>eax, ebx</w:t>
            </w:r>
          </w:p>
          <w:p>
            <w:pPr>
              <w:pStyle w:val="Normal"/>
              <w:rPr>
                <w:rFonts w:ascii="DejaVu Sans" w:hAnsi="DejaVu Sans"/>
                <w:color w:val="auto"/>
              </w:rPr>
            </w:pPr>
            <w:r>
              <w:rPr>
                <w:rFonts w:cs="Arial" w:ascii="DejaVu Sans" w:hAnsi="DejaVu Sans"/>
                <w:color w:val="auto"/>
                <w:sz w:val="22"/>
                <w:szCs w:val="22"/>
              </w:rPr>
              <w:t>swap</w:t>
              <w:tab/>
              <w:t>eax, ebx</w:t>
            </w:r>
          </w:p>
          <w:p>
            <w:pPr>
              <w:pStyle w:val="Normal"/>
              <w:rPr>
                <w:rFonts w:ascii="DejaVu Sans" w:hAnsi="DejaVu Sans"/>
                <w:color w:val="auto"/>
              </w:rPr>
            </w:pPr>
            <w:r>
              <w:rPr>
                <w:rFonts w:cs="Arial" w:ascii="DejaVu Sans" w:hAnsi="DejaVu Sans"/>
                <w:color w:val="auto"/>
                <w:sz w:val="22"/>
                <w:szCs w:val="22"/>
              </w:rPr>
              <w:t>swap</w:t>
              <w:tab/>
              <w:t>ebx, eax</w:t>
            </w:r>
          </w:p>
          <w:p>
            <w:pPr>
              <w:pStyle w:val="Normal"/>
              <w:rPr>
                <w:rFonts w:ascii="DejaVu Sans" w:hAnsi="DejaVu Sans"/>
                <w:color w:val="auto"/>
              </w:rPr>
            </w:pPr>
            <w:r>
              <w:rPr>
                <w:rFonts w:cs="Arial" w:ascii="DejaVu Sans" w:hAnsi="DejaVu Sans"/>
                <w:color w:val="auto"/>
                <w:sz w:val="22"/>
                <w:szCs w:val="22"/>
              </w:rPr>
              <w:t>call</w:t>
              <w:tab/>
              <w:t>[eax]</w:t>
            </w:r>
          </w:p>
          <w:p>
            <w:pPr>
              <w:pStyle w:val="Normal"/>
              <w:rPr>
                <w:rFonts w:ascii="DejaVu Sans" w:hAnsi="DejaVu Sans"/>
                <w:color w:val="auto"/>
              </w:rPr>
            </w:pPr>
            <w:r>
              <w:rPr>
                <w:rFonts w:cs="Arial" w:ascii="DejaVu Sans" w:hAnsi="DejaVu Sans"/>
                <w:color w:val="auto"/>
                <w:sz w:val="22"/>
                <w:szCs w:val="22"/>
              </w:rPr>
              <w:t>nop</w:t>
            </w:r>
          </w:p>
        </w:tc>
      </w:tr>
    </w:tbl>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olor w:val="auto"/>
        </w:rPr>
      </w:pPr>
      <w:r>
        <w:rPr>
          <w:rFonts w:cs="Arial" w:ascii="DejaVu Sans" w:hAnsi="DejaVu Sans"/>
          <w:b/>
          <w:color w:val="auto"/>
          <w:sz w:val="22"/>
          <w:szCs w:val="22"/>
        </w:rPr>
        <w:t>Brief explanation of above assembly language code:</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olor w:val="auto"/>
        </w:rPr>
      </w:pPr>
      <w:r>
        <w:rPr>
          <w:rFonts w:cs="Arial" w:ascii="DejaVu Sans" w:hAnsi="DejaVu Sans"/>
          <w:color w:val="auto"/>
          <w:sz w:val="22"/>
          <w:szCs w:val="22"/>
        </w:rPr>
        <w:t xml:space="preserve">eax, ebx, ecx, are the names of </w:t>
      </w:r>
      <w:r>
        <w:rPr>
          <w:rFonts w:cs="Arial" w:ascii="DejaVu Sans" w:hAnsi="DejaVu Sans"/>
          <w:i/>
          <w:color w:val="auto"/>
          <w:sz w:val="22"/>
          <w:szCs w:val="22"/>
        </w:rPr>
        <w:t xml:space="preserve">registers – </w:t>
      </w:r>
      <w:r>
        <w:rPr>
          <w:rFonts w:cs="Arial" w:ascii="DejaVu Sans" w:hAnsi="DejaVu Sans"/>
          <w:color w:val="auto"/>
          <w:sz w:val="22"/>
          <w:szCs w:val="22"/>
        </w:rPr>
        <w:t>essentially single word memory storage locations. Numeric values are stored in registers.</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olor w:val="auto"/>
        </w:rPr>
      </w:pPr>
      <w:r>
        <w:rPr>
          <w:rFonts w:cs="Arial" w:ascii="DejaVu Sans" w:hAnsi="DejaVu Sans"/>
          <w:color w:val="auto"/>
          <w:sz w:val="22"/>
          <w:szCs w:val="22"/>
        </w:rPr>
        <w:t xml:space="preserve">move eax, 5 </w:t>
        <w:tab/>
        <w:t>; moves the value ‘5’ into the eax register</w:t>
      </w:r>
    </w:p>
    <w:p>
      <w:pPr>
        <w:pStyle w:val="Normal"/>
        <w:rPr>
          <w:rFonts w:ascii="DejaVu Sans" w:hAnsi="DejaVu Sans"/>
          <w:color w:val="auto"/>
        </w:rPr>
      </w:pPr>
      <w:r>
        <w:rPr>
          <w:rFonts w:cs="Arial" w:ascii="DejaVu Sans" w:hAnsi="DejaVu Sans"/>
          <w:color w:val="auto"/>
          <w:sz w:val="22"/>
          <w:szCs w:val="22"/>
        </w:rPr>
        <w:t>add eax, ebx</w:t>
        <w:tab/>
        <w:t>; adds the values in eax and ebx and stores the result in eax.</w:t>
      </w:r>
    </w:p>
    <w:p>
      <w:pPr>
        <w:pStyle w:val="Normal"/>
        <w:ind w:left="1440"/>
        <w:rPr>
          <w:rFonts w:ascii="DejaVu Sans" w:hAnsi="DejaVu Sans"/>
          <w:color w:val="auto"/>
        </w:rPr>
      </w:pPr>
      <w:r>
        <w:rPr>
          <w:rFonts w:cs="Arial" w:ascii="DejaVu Sans" w:hAnsi="DejaVu Sans"/>
          <w:color w:val="auto"/>
          <w:sz w:val="22"/>
          <w:szCs w:val="22"/>
        </w:rPr>
        <w:t xml:space="preserve">; if eax is storing the value of 5 and ebx is storing 3, after the instruction </w:t>
        <w:br/>
        <w:t xml:space="preserve">; executes, eax will have 8 (the result of the addition) and ebx will still contain </w:t>
        <w:br/>
        <w:t>; the value 3</w:t>
      </w:r>
    </w:p>
    <w:p>
      <w:pPr>
        <w:pStyle w:val="Normal"/>
        <w:rPr>
          <w:rFonts w:ascii="DejaVu Sans" w:hAnsi="DejaVu Sans"/>
          <w:color w:val="auto"/>
        </w:rPr>
      </w:pPr>
      <w:r>
        <w:rPr>
          <w:rFonts w:cs="Arial" w:ascii="DejaVu Sans" w:hAnsi="DejaVu Sans"/>
          <w:color w:val="auto"/>
          <w:sz w:val="22"/>
          <w:szCs w:val="22"/>
        </w:rPr>
        <w:t xml:space="preserve">call [eax]      </w:t>
        <w:tab/>
        <w:t>; starts executing code at memory location specified in eax, in this case 8</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olor w:val="auto"/>
        </w:rPr>
      </w:pPr>
      <w:r>
        <w:rPr>
          <w:rFonts w:cs="Arial" w:ascii="DejaVu Sans" w:hAnsi="DejaVu Sans"/>
          <w:color w:val="auto"/>
          <w:sz w:val="22"/>
          <w:szCs w:val="22"/>
        </w:rPr>
        <w:t xml:space="preserve">push ecx       </w:t>
        <w:tab/>
        <w:t xml:space="preserve">; writes the value in ecx to the ‘stack’ (don’t worry about what the stack is, its </w:t>
        <w:br/>
        <w:tab/>
        <w:t xml:space="preserve">          </w:t>
        <w:tab/>
        <w:t>; just another area of memory)</w:t>
      </w:r>
    </w:p>
    <w:p>
      <w:pPr>
        <w:pStyle w:val="Normal"/>
        <w:ind w:hanging="1440" w:left="1440"/>
        <w:rPr>
          <w:rFonts w:ascii="DejaVu Sans" w:hAnsi="DejaVu Sans"/>
          <w:color w:val="auto"/>
        </w:rPr>
      </w:pPr>
      <w:r>
        <w:rPr>
          <w:rFonts w:cs="Arial" w:ascii="DejaVu Sans" w:hAnsi="DejaVu Sans"/>
          <w:color w:val="auto"/>
          <w:sz w:val="22"/>
          <w:szCs w:val="22"/>
        </w:rPr>
        <w:t xml:space="preserve">pop ecx         </w:t>
        <w:tab/>
        <w:t xml:space="preserve">; takes the last value written to the stack (i.e., push ecx) and writes the value </w:t>
        <w:br/>
        <w:t>; into ecx</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ind w:hanging="1440" w:left="1440"/>
        <w:rPr>
          <w:rFonts w:ascii="DejaVu Sans" w:hAnsi="DejaVu Sans"/>
          <w:color w:val="auto"/>
        </w:rPr>
      </w:pPr>
      <w:r>
        <w:rPr>
          <w:rFonts w:cs="Arial" w:ascii="DejaVu Sans" w:hAnsi="DejaVu Sans"/>
          <w:color w:val="auto"/>
          <w:sz w:val="22"/>
          <w:szCs w:val="22"/>
        </w:rPr>
        <w:t>swap eax, ebx</w:t>
        <w:tab/>
        <w:t xml:space="preserve">; the value that was in eax is written to ebx and the value that was in ebx is </w:t>
        <w:br/>
        <w:t>written into eax</w:t>
      </w:r>
    </w:p>
    <w:p>
      <w:pPr>
        <w:pStyle w:val="Normal"/>
        <w:ind w:hanging="1440" w:left="1440"/>
        <w:rPr>
          <w:rFonts w:ascii="DejaVu Sans" w:hAnsi="DejaVu Sans"/>
          <w:color w:val="auto"/>
        </w:rPr>
      </w:pPr>
      <w:r>
        <w:rPr>
          <w:rFonts w:cs="Arial" w:ascii="DejaVu Sans" w:hAnsi="DejaVu Sans"/>
          <w:color w:val="auto"/>
          <w:sz w:val="22"/>
          <w:szCs w:val="22"/>
        </w:rPr>
        <w:t>swap ebx, eax</w:t>
        <w:tab/>
        <w:t xml:space="preserve">; the value that was in ebx is written to eax and the value that was in eax is </w:t>
        <w:br/>
        <w:t>written into ebx</w:t>
      </w:r>
    </w:p>
    <w:p>
      <w:pPr>
        <w:pStyle w:val="Normal"/>
        <w:ind w:hanging="1440" w:left="1440"/>
        <w:rPr>
          <w:rFonts w:ascii="DejaVu Sans" w:hAnsi="DejaVu Sans" w:cs="Arial"/>
          <w:color w:val="auto"/>
          <w:sz w:val="22"/>
          <w:szCs w:val="22"/>
        </w:rPr>
      </w:pPr>
      <w:r>
        <w:rPr>
          <w:rFonts w:cs="Arial" w:ascii="DejaVu Sans" w:hAnsi="DejaVu Sans"/>
          <w:color w:val="auto"/>
          <w:sz w:val="22"/>
          <w:szCs w:val="22"/>
        </w:rPr>
      </w:r>
    </w:p>
    <w:p>
      <w:pPr>
        <w:pStyle w:val="Normal"/>
        <w:ind w:hanging="1440" w:left="1440"/>
        <w:rPr>
          <w:rFonts w:ascii="DejaVu Sans" w:hAnsi="DejaVu Sans"/>
          <w:color w:val="auto"/>
        </w:rPr>
      </w:pPr>
      <w:r>
        <w:rPr>
          <w:rFonts w:cs="Arial" w:ascii="DejaVu Sans" w:hAnsi="DejaVu Sans"/>
          <w:color w:val="auto"/>
          <w:sz w:val="22"/>
          <w:szCs w:val="22"/>
        </w:rPr>
        <w:t>nop</w:t>
        <w:tab/>
        <w:t>; no operation – this instruction tell the processor to do nothing</w:t>
      </w:r>
    </w:p>
    <w:p>
      <w:pPr>
        <w:pStyle w:val="Normal"/>
        <w:ind w:hanging="1440" w:left="1440"/>
        <w:rPr>
          <w:rFonts w:ascii="DejaVu Sans" w:hAnsi="DejaVu Sans" w:cs="Arial"/>
          <w:color w:val="auto"/>
          <w:sz w:val="30"/>
          <w:szCs w:val="30"/>
        </w:rPr>
      </w:pPr>
      <w:r>
        <w:rPr>
          <w:rFonts w:cs="Arial" w:ascii="DejaVu Sans" w:hAnsi="DejaVu Sans"/>
          <w:color w:val="auto"/>
          <w:sz w:val="30"/>
          <w:szCs w:val="30"/>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olor w:val="auto"/>
        </w:rPr>
      </w:pPr>
      <w:r>
        <w:rPr>
          <w:rFonts w:ascii="DejaVu Sans" w:hAnsi="DejaVu Sans"/>
          <w:color w:val="auto"/>
        </w:rPr>
      </w:r>
    </w:p>
    <w:p>
      <w:pPr>
        <w:pStyle w:val="Normal"/>
        <w:rPr>
          <w:rFonts w:ascii="DejaVu Sans" w:hAnsi="DejaVu Sans" w:cs="Arial"/>
          <w:color w:val="auto"/>
          <w:sz w:val="22"/>
          <w:szCs w:val="22"/>
        </w:rPr>
      </w:pPr>
      <w:r>
        <w:rPr>
          <w:rFonts w:cs="Arial" w:ascii="DejaVu Sans" w:hAnsi="DejaVu Sans"/>
          <w:color w:val="auto"/>
          <w:sz w:val="22"/>
          <w:szCs w:val="22"/>
        </w:rPr>
        <w:t>The code added has no direct change to any values so the script still functions exactly the same, it pushes a value and instantly pops it which changes nothing, it swaps values then instantly swaps them back doing nothing, then it has a nop command which literally does nothing.</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s="Arial"/>
          <w:color w:val="auto"/>
          <w:sz w:val="22"/>
          <w:szCs w:val="22"/>
        </w:rPr>
      </w:pPr>
      <w:r>
        <w:rPr>
          <w:rFonts w:cs="Arial" w:ascii="DejaVu Sans" w:hAnsi="DejaVu Sans"/>
          <w:color w:val="auto"/>
          <w:sz w:val="22"/>
          <w:szCs w:val="22"/>
        </w:rPr>
        <w:t>This “junk” code is mainly used to pad the binary and change the code’s signature, allowing it to bypass any anti-virus scanners.</w:t>
      </w:r>
      <w:r>
        <w:br w:type="page"/>
      </w:r>
    </w:p>
    <w:p>
      <w:pPr>
        <w:pStyle w:val="Normal"/>
        <w:tabs>
          <w:tab w:val="left" w:pos="720" w:leader="none"/>
        </w:tabs>
        <w:spacing w:before="0" w:after="0"/>
        <w:ind w:hanging="720" w:left="720"/>
        <w:rPr>
          <w:rFonts w:ascii="DejaVu Sans" w:hAnsi="DejaVu Sans"/>
          <w:color w:val="auto"/>
        </w:rPr>
      </w:pPr>
      <w:r>
        <w:rPr>
          <w:rFonts w:cs="Arial" w:ascii="DejaVu Sans" w:hAnsi="DejaVu Sans"/>
          <w:b/>
          <w:bCs/>
          <w:color w:val="auto"/>
          <w:sz w:val="22"/>
          <w:szCs w:val="22"/>
        </w:rPr>
        <w:t>6.5</w:t>
      </w:r>
      <w:r>
        <w:rPr>
          <w:rFonts w:cs="Arial" w:ascii="DejaVu Sans" w:hAnsi="DejaVu Sans"/>
          <w:color w:val="auto"/>
          <w:sz w:val="22"/>
          <w:szCs w:val="22"/>
        </w:rPr>
        <w:tab/>
        <w:t>[5] Consider the following fragment:</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r>
      <w:r>
        <w:rPr>
          <w:rFonts w:cs="Arial" w:ascii="DejaVu Sans" w:hAnsi="DejaVu Sans"/>
          <w:i/>
          <w:color w:val="auto"/>
          <w:sz w:val="22"/>
          <w:szCs w:val="22"/>
        </w:rPr>
        <w:t>legitimate code</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t>if data is Friday the 13th;</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tab/>
        <w:t>crash_computer();</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r>
      <w:r>
        <w:rPr>
          <w:rFonts w:cs="Arial" w:ascii="DejaVu Sans" w:hAnsi="DejaVu Sans"/>
          <w:i/>
          <w:color w:val="auto"/>
          <w:sz w:val="22"/>
          <w:szCs w:val="22"/>
        </w:rPr>
        <w:t>legitimate code</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Does the presence of this logic-bomb trigger necessarily mean th</w:t>
      </w:r>
      <w:r>
        <w:rPr>
          <w:rFonts w:cs="Arial" w:ascii="DejaVu Sans" w:hAnsi="DejaVu Sans"/>
          <w:color w:val="auto"/>
          <w:sz w:val="22"/>
          <w:szCs w:val="22"/>
          <w:lang w:eastAsia="zh-CN"/>
        </w:rPr>
        <w:t xml:space="preserve">e fragment </w:t>
      </w:r>
      <w:r>
        <w:rPr>
          <w:rFonts w:cs="Arial" w:ascii="DejaVu Sans" w:hAnsi="DejaVu Sans"/>
          <w:color w:val="auto"/>
          <w:sz w:val="22"/>
          <w:szCs w:val="22"/>
        </w:rPr>
        <w:t>is a virus? Why or why not?</w:t>
      </w:r>
    </w:p>
    <w:p>
      <w:pPr>
        <w:pStyle w:val="Normal"/>
        <w:tabs>
          <w:tab w:val="left" w:pos="720" w:leader="none"/>
        </w:tabs>
        <w:ind w:hanging="720" w:left="720"/>
        <w:rPr>
          <w:rFonts w:ascii="DejaVu Sans" w:hAnsi="DejaVu Sans" w:cs="Arial"/>
          <w:color w:val="auto"/>
          <w:sz w:val="30"/>
          <w:szCs w:val="30"/>
        </w:rPr>
      </w:pPr>
      <w:r>
        <w:rPr>
          <w:rFonts w:cs="Arial" w:ascii="DejaVu Sans" w:hAnsi="DejaVu Sans"/>
          <w:color w:val="auto"/>
          <w:sz w:val="30"/>
          <w:szCs w:val="30"/>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olor w:val="auto"/>
          <w:sz w:val="22"/>
          <w:szCs w:val="22"/>
        </w:rPr>
      </w:pPr>
      <w:r>
        <w:rPr>
          <w:rFonts w:ascii="DejaVu Sans" w:hAnsi="DejaVu Sans"/>
          <w:color w:val="auto"/>
          <w:sz w:val="22"/>
          <w:szCs w:val="22"/>
        </w:rPr>
        <w:t>No it doesn’t mean the fragment is a virus.</w:t>
      </w:r>
    </w:p>
    <w:p>
      <w:pPr>
        <w:pStyle w:val="Normal"/>
        <w:rPr>
          <w:rFonts w:ascii="DejaVu Sans" w:hAnsi="DejaVu Sans"/>
          <w:color w:val="auto"/>
          <w:sz w:val="22"/>
          <w:szCs w:val="22"/>
        </w:rPr>
      </w:pPr>
      <w:r>
        <w:rPr>
          <w:rFonts w:ascii="DejaVu Sans" w:hAnsi="DejaVu Sans"/>
          <w:color w:val="auto"/>
          <w:sz w:val="22"/>
          <w:szCs w:val="22"/>
        </w:rPr>
      </w:r>
    </w:p>
    <w:p>
      <w:pPr>
        <w:pStyle w:val="Normal"/>
        <w:rPr>
          <w:rFonts w:ascii="DejaVu Sans" w:hAnsi="DejaVu Sans"/>
          <w:color w:val="auto"/>
          <w:sz w:val="22"/>
          <w:szCs w:val="22"/>
        </w:rPr>
      </w:pPr>
      <w:r>
        <w:rPr>
          <w:rFonts w:ascii="DejaVu Sans" w:hAnsi="DejaVu Sans"/>
          <w:color w:val="auto"/>
          <w:sz w:val="22"/>
          <w:szCs w:val="22"/>
        </w:rPr>
        <w:t>In class we defined a virus as a piece of software that infects programs through a host, usually with a trigger of some kind. This logic bomb will not infect anything when it runs, instead it will just crash the computer. You could call it malware and it could be packaged along side a Trojan Horse or Worm, but on its own it isn’t infecting any programs so it cant be categorized as a Virus.</w:t>
      </w:r>
    </w:p>
    <w:p>
      <w:pPr>
        <w:pStyle w:val="Normal"/>
        <w:tabs>
          <w:tab w:val="left" w:pos="720" w:leader="none"/>
        </w:tabs>
        <w:ind w:hanging="720" w:left="720"/>
        <w:rPr>
          <w:rFonts w:ascii="DejaVu Sans" w:hAnsi="DejaVu Sans" w:cs="Arial"/>
          <w:b/>
          <w:bCs/>
          <w:color w:val="auto"/>
          <w:sz w:val="22"/>
          <w:szCs w:val="22"/>
        </w:rPr>
      </w:pPr>
      <w:r>
        <w:rPr>
          <w:rFonts w:cs="Arial" w:ascii="DejaVu Sans" w:hAnsi="DejaVu Sans"/>
          <w:b/>
          <w:bCs/>
          <w:color w:val="auto"/>
          <w:sz w:val="22"/>
          <w:szCs w:val="22"/>
        </w:rPr>
      </w:r>
    </w:p>
    <w:p>
      <w:pPr>
        <w:pStyle w:val="Normal"/>
        <w:rPr>
          <w:rFonts w:ascii="DejaVu Sans" w:hAnsi="DejaVu Sans" w:cs="Arial"/>
          <w:b/>
          <w:bCs/>
          <w:color w:val="auto"/>
          <w:sz w:val="22"/>
          <w:szCs w:val="22"/>
        </w:rPr>
      </w:pPr>
      <w:r>
        <w:rPr>
          <w:rFonts w:cs="Arial" w:ascii="DejaVu Sans" w:hAnsi="DejaVu Sans"/>
          <w:b/>
          <w:bCs/>
          <w:color w:val="auto"/>
          <w:sz w:val="22"/>
          <w:szCs w:val="22"/>
        </w:rPr>
      </w:r>
      <w:r>
        <w:br w:type="page"/>
      </w:r>
    </w:p>
    <w:p>
      <w:pPr>
        <w:pStyle w:val="Normal"/>
        <w:tabs>
          <w:tab w:val="left" w:pos="720" w:leader="none"/>
        </w:tabs>
        <w:spacing w:before="0" w:after="0"/>
        <w:ind w:hanging="720" w:left="720"/>
        <w:rPr>
          <w:rFonts w:ascii="DejaVu Sans" w:hAnsi="DejaVu Sans"/>
          <w:color w:val="auto"/>
        </w:rPr>
      </w:pPr>
      <w:r>
        <w:rPr>
          <w:rFonts w:cs="Arial" w:ascii="DejaVu Sans" w:hAnsi="DejaVu Sans"/>
          <w:b/>
          <w:bCs/>
          <w:color w:val="auto"/>
          <w:sz w:val="22"/>
          <w:szCs w:val="22"/>
        </w:rPr>
        <w:t>6.6</w:t>
      </w:r>
      <w:r>
        <w:rPr>
          <w:rFonts w:cs="Arial" w:ascii="DejaVu Sans" w:hAnsi="DejaVu Sans"/>
          <w:color w:val="auto"/>
          <w:sz w:val="22"/>
          <w:szCs w:val="22"/>
        </w:rPr>
        <w:tab/>
        <w:t>[5] Consider the following fragment in an authentication program:</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username = read_username();</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password = read_password();</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r>
      <w:r>
        <w:rPr>
          <w:rFonts w:cs="Arial" w:ascii="DejaVu Sans" w:hAnsi="DejaVu Sans"/>
          <w:b/>
          <w:color w:val="auto"/>
          <w:sz w:val="22"/>
          <w:szCs w:val="22"/>
        </w:rPr>
        <w:t>if</w:t>
      </w:r>
      <w:r>
        <w:rPr>
          <w:rFonts w:cs="Arial" w:ascii="DejaVu Sans" w:hAnsi="DejaVu Sans"/>
          <w:color w:val="auto"/>
          <w:sz w:val="22"/>
          <w:szCs w:val="22"/>
        </w:rPr>
        <w:t xml:space="preserve"> username is “133t h4ck0r”</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r>
      <w:r>
        <w:rPr>
          <w:rFonts w:cs="Arial" w:ascii="DejaVu Sans" w:hAnsi="DejaVu Sans"/>
          <w:b/>
          <w:color w:val="auto"/>
          <w:sz w:val="22"/>
          <w:szCs w:val="22"/>
        </w:rPr>
        <w:t>return</w:t>
      </w:r>
      <w:r>
        <w:rPr>
          <w:rFonts w:cs="Arial" w:ascii="DejaVu Sans" w:hAnsi="DejaVu Sans"/>
          <w:color w:val="auto"/>
          <w:sz w:val="22"/>
          <w:szCs w:val="22"/>
        </w:rPr>
        <w:t xml:space="preserve"> ALLOW_LOGIN;</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r>
      <w:r>
        <w:rPr>
          <w:rFonts w:cs="Arial" w:ascii="DejaVu Sans" w:hAnsi="DejaVu Sans"/>
          <w:b/>
          <w:color w:val="auto"/>
          <w:sz w:val="22"/>
          <w:szCs w:val="22"/>
        </w:rPr>
        <w:t>if</w:t>
      </w:r>
      <w:r>
        <w:rPr>
          <w:rFonts w:cs="Arial" w:ascii="DejaVu Sans" w:hAnsi="DejaVu Sans"/>
          <w:color w:val="auto"/>
          <w:sz w:val="22"/>
          <w:szCs w:val="22"/>
        </w:rPr>
        <w:t xml:space="preserve"> username and password are valid</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ab/>
      </w:r>
      <w:r>
        <w:rPr>
          <w:rFonts w:cs="Arial" w:ascii="DejaVu Sans" w:hAnsi="DejaVu Sans"/>
          <w:b/>
          <w:color w:val="auto"/>
          <w:sz w:val="22"/>
          <w:szCs w:val="22"/>
        </w:rPr>
        <w:t>return</w:t>
      </w:r>
      <w:r>
        <w:rPr>
          <w:rFonts w:cs="Arial" w:ascii="DejaVu Sans" w:hAnsi="DejaVu Sans"/>
          <w:color w:val="auto"/>
          <w:sz w:val="22"/>
          <w:szCs w:val="22"/>
        </w:rPr>
        <w:t xml:space="preserve"> ALLOW_LOGIN</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r>
      <w:r>
        <w:rPr>
          <w:rFonts w:cs="Arial" w:ascii="DejaVu Sans" w:hAnsi="DejaVu Sans"/>
          <w:b/>
          <w:color w:val="auto"/>
          <w:sz w:val="22"/>
          <w:szCs w:val="22"/>
        </w:rPr>
        <w:t>else return</w:t>
      </w:r>
      <w:r>
        <w:rPr>
          <w:rFonts w:cs="Arial" w:ascii="DejaVu Sans" w:hAnsi="DejaVu Sans"/>
          <w:color w:val="auto"/>
          <w:sz w:val="22"/>
          <w:szCs w:val="22"/>
        </w:rPr>
        <w:t xml:space="preserve"> DENY_LOGIN</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What type of malicious software is this?</w:t>
      </w:r>
    </w:p>
    <w:p>
      <w:pPr>
        <w:pStyle w:val="Normal"/>
        <w:tabs>
          <w:tab w:val="left" w:pos="720" w:leader="none"/>
        </w:tabs>
        <w:ind w:hanging="720" w:left="720"/>
        <w:rPr>
          <w:rFonts w:ascii="DejaVu Sans" w:hAnsi="DejaVu Sans" w:cs="Arial"/>
          <w:color w:val="auto"/>
          <w:sz w:val="30"/>
          <w:szCs w:val="30"/>
        </w:rPr>
      </w:pPr>
      <w:r>
        <w:rPr>
          <w:rFonts w:cs="Arial" w:ascii="DejaVu Sans" w:hAnsi="DejaVu Sans"/>
          <w:color w:val="auto"/>
          <w:sz w:val="30"/>
          <w:szCs w:val="30"/>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olor w:val="auto"/>
          <w:sz w:val="22"/>
          <w:szCs w:val="22"/>
        </w:rPr>
      </w:pPr>
      <w:r>
        <w:rPr>
          <w:rFonts w:ascii="DejaVu Sans" w:hAnsi="DejaVu Sans"/>
          <w:color w:val="auto"/>
          <w:sz w:val="22"/>
          <w:szCs w:val="22"/>
        </w:rPr>
        <w:t>This looks like a backdoor, it looks like someone on the inside that created the login system also added in some code that will allow anyone to instantly login with only the username: “</w:t>
      </w:r>
      <w:r>
        <w:rPr>
          <w:rFonts w:cs="Arial" w:ascii="DejaVu Sans" w:hAnsi="DejaVu Sans"/>
          <w:color w:val="auto"/>
          <w:sz w:val="22"/>
          <w:szCs w:val="22"/>
        </w:rPr>
        <w:t>133t h4ck0r”.</w:t>
      </w:r>
    </w:p>
    <w:p>
      <w:pPr>
        <w:pStyle w:val="Normal"/>
        <w:rPr>
          <w:rFonts w:ascii="DejaVu Sans" w:hAnsi="DejaVu Sans"/>
          <w:color w:val="auto"/>
          <w:sz w:val="22"/>
          <w:szCs w:val="22"/>
        </w:rPr>
      </w:pPr>
      <w:r>
        <w:rPr>
          <w:rFonts w:ascii="DejaVu Sans" w:hAnsi="DejaVu Sans"/>
          <w:color w:val="auto"/>
          <w:sz w:val="22"/>
          <w:szCs w:val="22"/>
        </w:rPr>
      </w:r>
    </w:p>
    <w:p>
      <w:pPr>
        <w:pStyle w:val="Normal"/>
        <w:ind w:firstLine="720" w:left="720"/>
        <w:rPr>
          <w:rFonts w:ascii="DejaVu Sans" w:hAnsi="DejaVu Sans" w:cs="Arial"/>
          <w:color w:val="auto"/>
          <w:sz w:val="22"/>
          <w:szCs w:val="22"/>
        </w:rPr>
      </w:pPr>
      <w:r>
        <w:rPr>
          <w:rFonts w:cs="Arial" w:ascii="DejaVu Sans" w:hAnsi="DejaVu Sans"/>
          <w:color w:val="auto"/>
          <w:sz w:val="22"/>
          <w:szCs w:val="22"/>
        </w:rPr>
      </w:r>
    </w:p>
    <w:p>
      <w:pPr>
        <w:pStyle w:val="Normal"/>
        <w:ind w:left="720"/>
        <w:rPr>
          <w:rFonts w:ascii="DejaVu Sans" w:hAnsi="DejaVu Sans" w:cs="Arial"/>
          <w:bCs/>
          <w:color w:val="auto"/>
          <w:sz w:val="22"/>
          <w:szCs w:val="22"/>
        </w:rPr>
      </w:pPr>
      <w:r>
        <w:rPr>
          <w:rFonts w:cs="Arial" w:ascii="DejaVu Sans" w:hAnsi="DejaVu Sans"/>
          <w:bCs/>
          <w:color w:val="auto"/>
          <w:sz w:val="22"/>
          <w:szCs w:val="22"/>
        </w:rPr>
      </w:r>
      <w:r>
        <w:br w:type="page"/>
      </w:r>
    </w:p>
    <w:p>
      <w:pPr>
        <w:pStyle w:val="Normal"/>
        <w:tabs>
          <w:tab w:val="left" w:pos="720" w:leader="none"/>
        </w:tabs>
        <w:spacing w:before="0" w:after="0"/>
        <w:ind w:hanging="720" w:left="720"/>
        <w:rPr>
          <w:rFonts w:ascii="DejaVu Sans" w:hAnsi="DejaVu Sans"/>
          <w:color w:val="auto"/>
        </w:rPr>
      </w:pPr>
      <w:r>
        <w:rPr>
          <w:rFonts w:cs="Arial" w:ascii="DejaVu Sans" w:hAnsi="DejaVu Sans"/>
          <w:b/>
          <w:bCs/>
          <w:color w:val="auto"/>
          <w:sz w:val="22"/>
          <w:szCs w:val="22"/>
        </w:rPr>
        <w:t>6.8.</w:t>
      </w:r>
      <w:r>
        <w:rPr>
          <w:rFonts w:cs="Arial" w:ascii="DejaVu Sans" w:hAnsi="DejaVu Sans"/>
          <w:color w:val="auto"/>
          <w:sz w:val="22"/>
          <w:szCs w:val="22"/>
        </w:rPr>
        <w:tab/>
        <w:t xml:space="preserve">[15] Suppose you observe that your home PC is responding very slowly to information requests from the net.  And then you further observe that your network gateway shows high levels of network activity even though you have closed your e-mail client, Web-browser, and other programs that access the net.  </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 xml:space="preserve">What types of malware could cause these symptoms?  </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 xml:space="preserve">Discuss how the malware might have gained access to your system.  </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 xml:space="preserve">What steps can you take to check whether this has occurred?  </w:t>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If you do identify malware on your PC, how can you restore it to safe operation?</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s="Arial"/>
          <w:color w:val="auto"/>
          <w:sz w:val="30"/>
          <w:szCs w:val="30"/>
        </w:rPr>
      </w:pPr>
      <w:r>
        <w:rPr>
          <w:rFonts w:cs="Arial" w:ascii="DejaVu Sans" w:hAnsi="DejaVu Sans"/>
          <w:color w:val="auto"/>
          <w:sz w:val="30"/>
          <w:szCs w:val="30"/>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olor w:val="auto"/>
        </w:rPr>
      </w:pPr>
      <w:r>
        <w:rPr>
          <w:rFonts w:ascii="DejaVu Sans" w:hAnsi="DejaVu Sans"/>
          <w:color w:val="auto"/>
        </w:rPr>
        <w:t xml:space="preserve">A worm or a botnet could have cause these symptoms. Worms seek to replicate themselves on other machines and a botnet is when your PC is being controlled via a remote facility to connect to other machines. </w:t>
      </w:r>
      <w:r>
        <w:rPr>
          <w:rFonts w:ascii="DejaVu Sans" w:hAnsi="DejaVu Sans"/>
          <w:color w:val="auto"/>
        </w:rPr>
        <w:t>Both of these would cause high network traffic like this states.</w:t>
      </w:r>
    </w:p>
    <w:p>
      <w:pPr>
        <w:pStyle w:val="Normal"/>
        <w:rPr>
          <w:rFonts w:ascii="DejaVu Sans" w:hAnsi="DejaVu Sans"/>
          <w:color w:val="auto"/>
        </w:rPr>
      </w:pPr>
      <w:r>
        <w:rPr>
          <w:rFonts w:ascii="DejaVu Sans" w:hAnsi="DejaVu Sans"/>
          <w:color w:val="auto"/>
        </w:rPr>
      </w:r>
    </w:p>
    <w:p>
      <w:pPr>
        <w:pStyle w:val="Normal"/>
        <w:rPr>
          <w:rFonts w:ascii="DejaVu Sans" w:hAnsi="DejaVu Sans"/>
          <w:color w:val="auto"/>
        </w:rPr>
      </w:pPr>
      <w:r>
        <w:rPr>
          <w:rFonts w:ascii="DejaVu Sans" w:hAnsi="DejaVu Sans"/>
          <w:color w:val="auto"/>
        </w:rPr>
        <w:t xml:space="preserve">It could </w:t>
      </w:r>
      <w:r>
        <w:rPr>
          <w:rFonts w:ascii="DejaVu Sans" w:hAnsi="DejaVu Sans"/>
          <w:color w:val="auto"/>
        </w:rPr>
        <w:t>have</w:t>
      </w:r>
      <w:r>
        <w:rPr>
          <w:rFonts w:ascii="DejaVu Sans" w:hAnsi="DejaVu Sans"/>
          <w:color w:val="auto"/>
        </w:rPr>
        <w:t xml:space="preserve"> gained access to your system through </w:t>
      </w:r>
      <w:r>
        <w:rPr>
          <w:rFonts w:ascii="DejaVu Sans" w:hAnsi="DejaVu Sans"/>
          <w:color w:val="auto"/>
        </w:rPr>
        <w:t>the following</w:t>
      </w:r>
      <w:r>
        <w:rPr>
          <w:rFonts w:ascii="DejaVu Sans" w:hAnsi="DejaVu Sans"/>
          <w:color w:val="auto"/>
        </w:rPr>
        <w:t>: you clicking on some phishing email or other social engineered malware trap; it being Trojan horsed into your system when you downloaded some software off the internet; or you click</w:t>
      </w:r>
      <w:r>
        <w:rPr>
          <w:rFonts w:ascii="DejaVu Sans" w:hAnsi="DejaVu Sans"/>
          <w:color w:val="auto"/>
        </w:rPr>
        <w:t>ed</w:t>
      </w:r>
      <w:r>
        <w:rPr>
          <w:rFonts w:ascii="DejaVu Sans" w:hAnsi="DejaVu Sans"/>
          <w:color w:val="auto"/>
        </w:rPr>
        <w:t xml:space="preserve"> an invisible layer on a website that downloaded it (clickjacking).</w:t>
      </w:r>
    </w:p>
    <w:p>
      <w:pPr>
        <w:pStyle w:val="Normal"/>
        <w:rPr>
          <w:rFonts w:ascii="DejaVu Sans" w:hAnsi="DejaVu Sans"/>
          <w:color w:val="auto"/>
        </w:rPr>
      </w:pPr>
      <w:r>
        <w:rPr>
          <w:rFonts w:ascii="DejaVu Sans" w:hAnsi="DejaVu Sans"/>
          <w:color w:val="auto"/>
        </w:rPr>
      </w:r>
    </w:p>
    <w:p>
      <w:pPr>
        <w:pStyle w:val="Normal"/>
        <w:rPr>
          <w:rFonts w:ascii="DejaVu Sans" w:hAnsi="DejaVu Sans"/>
          <w:color w:val="auto"/>
        </w:rPr>
      </w:pPr>
      <w:r>
        <w:rPr>
          <w:rFonts w:ascii="DejaVu Sans" w:hAnsi="DejaVu Sans"/>
          <w:color w:val="auto"/>
        </w:rPr>
        <w:t xml:space="preserve">To check whether this has occurred you, you can check task manager / </w:t>
      </w:r>
      <w:r>
        <w:rPr>
          <w:rFonts w:ascii="DejaVu Sans" w:hAnsi="DejaVu Sans"/>
          <w:color w:val="auto"/>
        </w:rPr>
        <w:t xml:space="preserve">resource monitor </w:t>
      </w:r>
      <w:r>
        <w:rPr>
          <w:rFonts w:ascii="DejaVu Sans" w:hAnsi="DejaVu Sans"/>
          <w:color w:val="auto"/>
        </w:rPr>
        <w:t xml:space="preserve">and see if there is any suspicious software with high network values or you can run a anti-virus check software to scan your system. </w:t>
      </w:r>
    </w:p>
    <w:p>
      <w:pPr>
        <w:pStyle w:val="Normal"/>
        <w:rPr>
          <w:rFonts w:ascii="DejaVu Sans" w:hAnsi="DejaVu Sans"/>
          <w:color w:val="auto"/>
        </w:rPr>
      </w:pPr>
      <w:r>
        <w:rPr>
          <w:rFonts w:ascii="DejaVu Sans" w:hAnsi="DejaVu Sans"/>
          <w:color w:val="auto"/>
        </w:rPr>
      </w:r>
    </w:p>
    <w:p>
      <w:pPr>
        <w:pStyle w:val="Normal"/>
        <w:rPr>
          <w:rFonts w:ascii="DejaVu Sans" w:hAnsi="DejaVu Sans"/>
          <w:color w:val="auto"/>
        </w:rPr>
      </w:pPr>
      <w:r>
        <w:rPr>
          <w:rFonts w:ascii="DejaVu Sans" w:hAnsi="DejaVu Sans"/>
          <w:color w:val="auto"/>
        </w:rPr>
        <w:t xml:space="preserve">To restore your PC to safe operation your options are pretty limited, run anti-virus software and pray it gets it all, roll back to a backup of your PC if you have one, or do a full </w:t>
      </w:r>
      <w:r>
        <w:rPr>
          <w:rFonts w:ascii="DejaVu Sans" w:hAnsi="DejaVu Sans"/>
          <w:color w:val="auto"/>
        </w:rPr>
        <w:t>wipe on your system then reinstall your OS</w:t>
      </w:r>
      <w:r>
        <w:rPr>
          <w:rFonts w:ascii="DejaVu Sans" w:hAnsi="DejaVu Sans"/>
          <w:color w:val="auto"/>
        </w:rPr>
        <w:t>.</w:t>
      </w:r>
    </w:p>
    <w:p>
      <w:pPr>
        <w:pStyle w:val="Normal"/>
        <w:rPr>
          <w:rFonts w:ascii="DejaVu Sans" w:hAnsi="DejaVu Sans"/>
          <w:color w:val="auto"/>
        </w:rPr>
      </w:pPr>
      <w:r>
        <w:rPr>
          <w:rFonts w:ascii="DejaVu Sans" w:hAnsi="DejaVu Sans"/>
          <w:color w:val="auto"/>
        </w:rPr>
      </w:r>
      <w:r>
        <w:br w:type="page"/>
      </w:r>
    </w:p>
    <w:p>
      <w:pPr>
        <w:pStyle w:val="Normal"/>
        <w:tabs>
          <w:tab w:val="left" w:pos="720" w:leader="none"/>
        </w:tabs>
        <w:spacing w:before="0" w:after="0"/>
        <w:ind w:hanging="720" w:left="720"/>
        <w:rPr>
          <w:rFonts w:ascii="DejaVu Sans" w:hAnsi="DejaVu Sans"/>
          <w:color w:val="auto"/>
        </w:rPr>
      </w:pPr>
      <w:r>
        <w:rPr>
          <w:rFonts w:cs="Arial" w:ascii="DejaVu Sans" w:hAnsi="DejaVu Sans"/>
          <w:b/>
          <w:bCs/>
          <w:color w:val="auto"/>
          <w:sz w:val="22"/>
          <w:szCs w:val="22"/>
        </w:rPr>
        <w:t>6.9.</w:t>
      </w:r>
      <w:r>
        <w:rPr>
          <w:rFonts w:cs="Arial" w:ascii="DejaVu Sans" w:hAnsi="DejaVu Sans"/>
          <w:color w:val="auto"/>
          <w:sz w:val="22"/>
          <w:szCs w:val="22"/>
        </w:rPr>
        <w:tab/>
        <w:t xml:space="preserve">[10] Suppose that while trying to access a collection of short videos on some Web site, you see a pop-up window stating that you need to install a custom codec in order to view the videos.  </w:t>
      </w:r>
    </w:p>
    <w:p>
      <w:pPr>
        <w:pStyle w:val="Normal"/>
        <w:tabs>
          <w:tab w:val="left" w:pos="720" w:leader="none"/>
        </w:tabs>
        <w:ind w:hanging="720" w:left="720"/>
        <w:rPr>
          <w:rFonts w:ascii="DejaVu Sans" w:hAnsi="DejaVu Sans" w:cs="Arial"/>
          <w:color w:val="auto"/>
          <w:sz w:val="22"/>
          <w:szCs w:val="22"/>
        </w:rPr>
      </w:pPr>
      <w:r>
        <w:rPr>
          <w:rFonts w:cs="Arial" w:ascii="DejaVu Sans" w:hAnsi="DejaVu Sans"/>
          <w:color w:val="auto"/>
          <w:sz w:val="22"/>
          <w:szCs w:val="22"/>
        </w:rPr>
      </w:r>
    </w:p>
    <w:p>
      <w:pPr>
        <w:pStyle w:val="Normal"/>
        <w:tabs>
          <w:tab w:val="left" w:pos="720" w:leader="none"/>
        </w:tabs>
        <w:ind w:hanging="720" w:left="720"/>
        <w:rPr>
          <w:rFonts w:ascii="DejaVu Sans" w:hAnsi="DejaVu Sans"/>
          <w:color w:val="auto"/>
        </w:rPr>
      </w:pPr>
      <w:r>
        <w:rPr>
          <w:rFonts w:cs="Arial" w:ascii="DejaVu Sans" w:hAnsi="DejaVu Sans"/>
          <w:color w:val="auto"/>
          <w:sz w:val="22"/>
          <w:szCs w:val="22"/>
        </w:rPr>
        <w:tab/>
        <w:t>What threat might this pose to your computer system if you approve this installation request?</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s="Arial"/>
          <w:color w:val="auto"/>
          <w:sz w:val="30"/>
          <w:szCs w:val="30"/>
        </w:rPr>
      </w:pPr>
      <w:r>
        <w:rPr>
          <w:rFonts w:cs="Arial" w:ascii="DejaVu Sans" w:hAnsi="DejaVu Sans"/>
          <w:color w:val="auto"/>
          <w:sz w:val="30"/>
          <w:szCs w:val="30"/>
        </w:rPr>
      </w:r>
    </w:p>
    <w:p>
      <w:pPr>
        <w:pStyle w:val="Normal"/>
        <w:keepNext w:val="true"/>
        <w:rPr>
          <w:rFonts w:ascii="DejaVu Sans" w:hAnsi="DejaVu Sans"/>
          <w:color w:val="auto"/>
          <w:sz w:val="30"/>
          <w:szCs w:val="30"/>
        </w:rPr>
      </w:pPr>
      <w:r>
        <w:rPr>
          <w:rFonts w:cs="Arial" w:ascii="DejaVu Sans" w:hAnsi="DejaVu Sans"/>
          <w:b/>
          <w:bCs/>
          <w:color w:val="auto"/>
          <w:sz w:val="30"/>
          <w:szCs w:val="30"/>
        </w:rPr>
        <w:t>Solution</w:t>
      </w:r>
      <w:r>
        <w:rPr>
          <w:rFonts w:cs="Arial" w:ascii="DejaVu Sans" w:hAnsi="DejaVu Sans"/>
          <w:color w:val="auto"/>
          <w:sz w:val="30"/>
          <w:szCs w:val="30"/>
        </w:rPr>
        <w:t>:</w:t>
      </w:r>
    </w:p>
    <w:p>
      <w:pPr>
        <w:pStyle w:val="Normal"/>
        <w:keepNext w:val="true"/>
        <w:rPr>
          <w:rFonts w:ascii="DejaVu Sans" w:hAnsi="DejaVu Sans"/>
          <w:color w:val="auto"/>
        </w:rPr>
      </w:pPr>
      <w:r>
        <w:rPr>
          <w:rFonts w:ascii="DejaVu Sans" w:hAnsi="DejaVu Sans"/>
          <w:color w:val="auto"/>
        </w:rPr>
        <w:t>Trojan horse threat delivered via Social Engineering.</w:t>
      </w:r>
    </w:p>
    <w:p>
      <w:pPr>
        <w:pStyle w:val="Normal"/>
        <w:rPr>
          <w:rFonts w:ascii="DejaVu Sans" w:hAnsi="DejaVu Sans"/>
          <w:color w:val="auto"/>
        </w:rPr>
      </w:pPr>
      <w:r>
        <w:rPr>
          <w:rFonts w:ascii="DejaVu Sans" w:hAnsi="DejaVu Sans"/>
          <w:color w:val="auto"/>
        </w:rPr>
      </w:r>
    </w:p>
    <w:p>
      <w:pPr>
        <w:pStyle w:val="Normal"/>
        <w:rPr>
          <w:rFonts w:ascii="DejaVu Sans" w:hAnsi="DejaVu Sans"/>
          <w:color w:val="auto"/>
        </w:rPr>
      </w:pPr>
      <w:r>
        <w:rPr>
          <w:rFonts w:ascii="DejaVu Sans" w:hAnsi="DejaVu Sans"/>
          <w:color w:val="auto"/>
        </w:rPr>
        <w:t xml:space="preserve">It could be a Trojan horse by way of it being </w:t>
      </w:r>
      <w:r>
        <w:rPr>
          <w:rFonts w:ascii="DejaVu Sans" w:hAnsi="DejaVu Sans"/>
          <w:color w:val="auto"/>
        </w:rPr>
        <w:t xml:space="preserve">malicious </w:t>
      </w:r>
      <w:r>
        <w:rPr>
          <w:rFonts w:ascii="DejaVu Sans" w:hAnsi="DejaVu Sans"/>
          <w:color w:val="auto"/>
        </w:rPr>
        <w:t xml:space="preserve">software </w:t>
      </w:r>
      <w:r>
        <w:rPr>
          <w:rFonts w:ascii="DejaVu Sans" w:hAnsi="DejaVu Sans"/>
          <w:color w:val="auto"/>
        </w:rPr>
        <w:t>disguised as a necessary tool.</w:t>
      </w:r>
      <w:r>
        <w:rPr>
          <w:rFonts w:ascii="DejaVu Sans" w:hAnsi="DejaVu Sans"/>
          <w:color w:val="auto"/>
        </w:rPr>
        <w:t xml:space="preserve"> It is delivered via Social Engineering by way of it appearing like its necessary, when in reality it just contains malware. Hence they got you to click and install it through deception.</w:t>
      </w:r>
    </w:p>
    <w:p>
      <w:pPr>
        <w:pStyle w:val="Normal"/>
        <w:rPr>
          <w:rFonts w:ascii="DejaVu Sans" w:hAnsi="DejaVu Sans"/>
          <w:color w:val="auto"/>
        </w:rPr>
      </w:pPr>
      <w:r>
        <w:rPr>
          <w:rFonts w:ascii="DejaVu Sans" w:hAnsi="DejaVu Sans"/>
          <w:color w:val="auto"/>
        </w:rPr>
      </w:r>
    </w:p>
    <w:p>
      <w:pPr>
        <w:pStyle w:val="Normal"/>
        <w:rPr>
          <w:rFonts w:ascii="DejaVu Sans" w:hAnsi="DejaVu Sans"/>
          <w:color w:val="auto"/>
        </w:rPr>
      </w:pPr>
      <w:r>
        <w:rPr>
          <w:rFonts w:ascii="DejaVu Sans" w:hAnsi="DejaVu Sans"/>
          <w:color w:val="auto"/>
        </w:rPr>
        <w:t xml:space="preserve">The threat to your computer is that it could cause any type of bad malware to run on your PC. It could be ransomware to take hostage of your system to try and get money out of you, it could swipe all your personal information, </w:t>
      </w:r>
      <w:r>
        <w:rPr>
          <w:rFonts w:ascii="DejaVu Sans" w:hAnsi="DejaVu Sans"/>
          <w:color w:val="auto"/>
        </w:rPr>
        <w:t>or i</w:t>
      </w:r>
      <w:r>
        <w:rPr>
          <w:rFonts w:ascii="DejaVu Sans" w:hAnsi="DejaVu Sans"/>
          <w:color w:val="auto"/>
        </w:rPr>
        <w:t>t could use your computer to infect others.</w:t>
      </w:r>
    </w:p>
    <w:p>
      <w:pPr>
        <w:pStyle w:val="Normal"/>
        <w:rPr>
          <w:rFonts w:ascii="DejaVu Sans" w:hAnsi="DejaVu Sans" w:cs="Arial"/>
          <w:color w:val="auto"/>
          <w:sz w:val="22"/>
          <w:szCs w:val="22"/>
        </w:rPr>
      </w:pPr>
      <w:r>
        <w:rPr>
          <w:rFonts w:cs="Arial" w:ascii="DejaVu Sans" w:hAnsi="DejaVu Sans"/>
          <w:color w:val="auto"/>
          <w:sz w:val="22"/>
          <w:szCs w:val="22"/>
        </w:rPr>
      </w:r>
    </w:p>
    <w:p>
      <w:pPr>
        <w:pStyle w:val="Normal"/>
        <w:rPr>
          <w:rFonts w:ascii="DejaVu Sans" w:hAnsi="DejaVu Sans" w:cs="Arial"/>
          <w:color w:val="auto"/>
          <w:sz w:val="22"/>
          <w:szCs w:val="22"/>
        </w:rPr>
      </w:pPr>
      <w:r>
        <w:rPr>
          <w:rFonts w:cs="Arial" w:ascii="DejaVu Sans" w:hAnsi="DejaVu Sans"/>
          <w:color w:val="auto"/>
          <w:sz w:val="22"/>
          <w:szCs w:val="22"/>
        </w:rPr>
      </w:r>
    </w:p>
    <w:sectPr>
      <w:footerReference w:type="default" r:id="rId3"/>
      <w:footerReference w:type="first" r:id="rId4"/>
      <w:type w:val="nextPage"/>
      <w:pgSz w:w="12240" w:h="15840"/>
      <w:pgMar w:left="1800" w:right="1350" w:gutter="0" w:header="0" w:top="1440" w:footer="720" w:bottom="144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Tahoma">
    <w:charset w:val="01"/>
    <w:family w:val="swiss"/>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Cyber Security Fundamentals</w:t>
      <w:tab/>
      <w:t>Chapter 6 Homework (A)</w:t>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Cyber Security Fundamentals</w:t>
      <w:tab/>
      <w:t>Chapter 6 Homework (A)</w:t>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ftr>
</file>

<file path=word/settings.xml><?xml version="1.0" encoding="utf-8"?>
<w:settings xmlns:w="http://schemas.openxmlformats.org/wordprocessingml/2006/main">
  <w:zoom w:percent="97"/>
  <w:embedSystemFonts/>
  <w:defaultTabStop w:val="720"/>
  <w:autoHyphenation w:val="true"/>
  <w:doNotHyphenateCaps/>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a5780"/>
    <w:pPr>
      <w:widowControl/>
      <w:suppressAutoHyphens w:val="true"/>
      <w:bidi w:val="0"/>
      <w:spacing w:before="0" w:after="0"/>
      <w:jc w:val="left"/>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pPr>
      <w:keepNext w:val="true"/>
      <w:jc w:val="center"/>
      <w:outlineLvl w:val="0"/>
    </w:pPr>
    <w:rPr>
      <w:rFonts w:ascii="Arial" w:hAnsi="Arial" w:cs="Arial"/>
      <w:b/>
      <w:bCs/>
    </w:rPr>
  </w:style>
  <w:style w:type="paragraph" w:styleId="Heading2">
    <w:name w:val="heading 2"/>
    <w:basedOn w:val="Normal"/>
    <w:next w:val="Normal"/>
    <w:qFormat/>
    <w:pPr>
      <w:keepNext w:val="true"/>
      <w:outlineLvl w:val="1"/>
    </w:pPr>
    <w:rPr>
      <w:rFonts w:ascii="Arial" w:hAnsi="Arial" w:cs="Arial"/>
      <w:u w:val="single"/>
    </w:rPr>
  </w:style>
  <w:style w:type="paragraph" w:styleId="Heading3">
    <w:name w:val="heading 3"/>
    <w:basedOn w:val="Normal"/>
    <w:next w:val="Normal"/>
    <w:qFormat/>
    <w:pPr>
      <w:keepNext w:val="true"/>
      <w:outlineLvl w:val="2"/>
    </w:pPr>
    <w:rPr>
      <w:rFonts w:ascii="Arial" w:hAnsi="Arial" w:cs="Arial"/>
      <w:b/>
      <w:bCs/>
    </w:rPr>
  </w:style>
  <w:style w:type="paragraph" w:styleId="Heading4">
    <w:name w:val="heading 4"/>
    <w:basedOn w:val="Normal"/>
    <w:next w:val="Normal"/>
    <w:qFormat/>
    <w:pPr>
      <w:keepNext w:val="true"/>
      <w:outlineLvl w:val="3"/>
    </w:pPr>
    <w:rPr>
      <w:rFonts w:ascii="Arial" w:hAnsi="Arial" w:cs="Arial"/>
      <w:sz w:val="22"/>
      <w:szCs w:val="22"/>
      <w:u w:val="single"/>
    </w:rPr>
  </w:style>
  <w:style w:type="paragraph" w:styleId="Heading5">
    <w:name w:val="heading 5"/>
    <w:basedOn w:val="Normal"/>
    <w:next w:val="Normal"/>
    <w:qFormat/>
    <w:pPr>
      <w:keepNext w:val="true"/>
      <w:outlineLvl w:val="4"/>
    </w:pPr>
    <w:rPr>
      <w:rFonts w:ascii="Arial" w:hAnsi="Arial" w:cs="Arial"/>
      <w:b/>
      <w:bCs/>
      <w:sz w:val="22"/>
      <w:szCs w:val="22"/>
    </w:rPr>
  </w:style>
  <w:style w:type="paragraph" w:styleId="Heading6">
    <w:name w:val="heading 6"/>
    <w:basedOn w:val="Normal"/>
    <w:next w:val="Normal"/>
    <w:qFormat/>
    <w:pPr>
      <w:keepNext w:val="true"/>
      <w:jc w:val="center"/>
      <w:outlineLvl w:val="5"/>
    </w:pPr>
    <w:rPr>
      <w:rFonts w:ascii="Arial" w:hAnsi="Arial" w:cs="Arial"/>
      <w:b/>
      <w:bCs/>
      <w:color w:val="C0C0C0"/>
      <w:sz w:val="22"/>
      <w:szCs w:val="22"/>
    </w:rPr>
  </w:style>
  <w:style w:type="paragraph" w:styleId="Heading7">
    <w:name w:val="heading 7"/>
    <w:basedOn w:val="Normal"/>
    <w:next w:val="Normal"/>
    <w:qFormat/>
    <w:pPr>
      <w:keepNext w:val="true"/>
      <w:ind w:firstLine="720"/>
      <w:outlineLvl w:val="6"/>
    </w:pPr>
    <w:rPr>
      <w:rFonts w:ascii="Arial" w:hAnsi="Arial" w:cs="Arial"/>
      <w:sz w:val="22"/>
      <w:szCs w:val="22"/>
      <w:u w:val="single"/>
    </w:rPr>
  </w:style>
  <w:style w:type="paragraph" w:styleId="Heading8">
    <w:name w:val="heading 8"/>
    <w:basedOn w:val="Normal"/>
    <w:next w:val="Normal"/>
    <w:qFormat/>
    <w:pPr>
      <w:keepNext w:val="true"/>
      <w:jc w:val="center"/>
      <w:outlineLvl w:val="7"/>
    </w:pPr>
    <w:rPr>
      <w:rFonts w:ascii="Arial" w:hAnsi="Arial" w:cs="Arial"/>
      <w:b/>
      <w:bCs/>
      <w:color w:val="FFFFFF"/>
      <w:sz w:val="22"/>
      <w:szCs w:val="22"/>
    </w:rPr>
  </w:style>
  <w:style w:type="paragraph" w:styleId="Heading9">
    <w:name w:val="heading 9"/>
    <w:basedOn w:val="Normal"/>
    <w:next w:val="Normal"/>
    <w:qFormat/>
    <w:pPr>
      <w:keepNext w:val="true"/>
      <w:jc w:val="center"/>
      <w:outlineLvl w:val="8"/>
    </w:pPr>
    <w:rPr>
      <w:rFonts w:ascii="Arial" w:hAnsi="Arial" w:cs="Arial"/>
      <w:b/>
      <w:bCs/>
      <w:sz w:val="22"/>
      <w:szCs w:val="22"/>
    </w:rPr>
  </w:style>
  <w:style w:type="character" w:styleId="DefaultParagraphFont" w:default="1">
    <w:name w:val="Default Paragraph Font"/>
    <w:uiPriority w:val="1"/>
    <w:unhideWhenUsed/>
    <w:qFormat/>
    <w:rPr/>
  </w:style>
  <w:style w:type="character" w:styleId="PageNumber">
    <w:name w:val="page number"/>
    <w:basedOn w:val="DefaultParagraphFont"/>
    <w:rPr/>
  </w:style>
  <w:style w:type="character" w:styleId="FooterChar" w:customStyle="1">
    <w:name w:val="Footer Char"/>
    <w:link w:val="Footer"/>
    <w:uiPriority w:val="99"/>
    <w:qFormat/>
    <w:rsid w:val="00c247dc"/>
    <w:rPr/>
  </w:style>
  <w:style w:type="character" w:styleId="TitleChar" w:customStyle="1">
    <w:name w:val="Title Char"/>
    <w:basedOn w:val="DefaultParagraphFont"/>
    <w:link w:val="Title"/>
    <w:qFormat/>
    <w:rsid w:val="000f39c0"/>
    <w:rPr>
      <w:rFonts w:ascii="Arial" w:hAnsi="Arial" w:cs="Arial"/>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rPr>
      <w:rFonts w:ascii="Arial" w:hAnsi="Arial" w:cs="Arial"/>
      <w:sz w:val="22"/>
      <w:szCs w:val="22"/>
      <w:u w:val="single"/>
    </w:rPr>
  </w:style>
  <w:style w:type="paragraph" w:styleId="List">
    <w:name w:val="List"/>
    <w:basedOn w:val="BodyText"/>
    <w:pPr/>
    <w:rPr/>
  </w:style>
  <w:style w:type="paragraph" w:styleId="Caption">
    <w:name w:val="caption"/>
    <w:basedOn w:val="Normal"/>
    <w:next w:val="Normal"/>
    <w:qFormat/>
    <w:pPr>
      <w:jc w:val="center"/>
    </w:pPr>
    <w:rPr>
      <w:rFonts w:ascii="Arial" w:hAnsi="Arial" w:cs="Arial"/>
      <w:b/>
      <w:bCs/>
      <w:sz w:val="22"/>
      <w:szCs w:val="22"/>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Title">
    <w:name w:val="Title"/>
    <w:basedOn w:val="Normal"/>
    <w:link w:val="TitleChar"/>
    <w:qFormat/>
    <w:pPr>
      <w:jc w:val="center"/>
    </w:pPr>
    <w:rPr>
      <w:rFonts w:ascii="Arial" w:hAnsi="Arial" w:cs="Arial"/>
      <w:b/>
      <w:bCs/>
      <w:sz w:val="32"/>
      <w:szCs w:val="32"/>
    </w:rPr>
  </w:style>
  <w:style w:type="paragraph" w:styleId="BodyText2">
    <w:name w:val="Body Text 2"/>
    <w:basedOn w:val="Normal"/>
    <w:qFormat/>
    <w:pPr/>
    <w:rPr>
      <w:rFonts w:ascii="Arial" w:hAnsi="Arial" w:cs="Arial"/>
      <w:sz w:val="22"/>
      <w:szCs w:val="22"/>
    </w:rPr>
  </w:style>
  <w:style w:type="paragraph" w:styleId="BalloonText">
    <w:name w:val="Balloon Text"/>
    <w:basedOn w:val="Normal"/>
    <w:semiHidden/>
    <w:qFormat/>
    <w:rsid w:val="00727fe4"/>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a323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LibreOffice/25.2.3.2$Linux_X86_64 LibreOffice_project/520$Build-2</Application>
  <AppVersion>15.0000</AppVersion>
  <Pages>7</Pages>
  <Words>1203</Words>
  <Characters>5662</Characters>
  <CharactersWithSpaces>6922</CharactersWithSpaces>
  <Paragraphs>77</Paragraphs>
  <Company>WPAFB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2018-01-03T16:37:00Z</dcterms:created>
  <dc:creator>AFIT</dc:creator>
  <dc:description/>
  <dc:language>en-US</dc:language>
  <cp:lastModifiedBy/>
  <cp:lastPrinted>2026-09-21T23:59:59Z</cp:lastPrinted>
  <dcterms:modified xsi:type="dcterms:W3CDTF">2026-09-22T00:00:57Z</dcterms:modified>
  <cp:revision>70</cp:revision>
  <dc:subject/>
  <dc:title>Given:</dc:title>
</cp:coreProperties>
</file>

<file path=docProps/custom.xml><?xml version="1.0" encoding="utf-8"?>
<Properties xmlns="http://schemas.openxmlformats.org/officeDocument/2006/custom-properties" xmlns:vt="http://schemas.openxmlformats.org/officeDocument/2006/docPropsVTypes"/>
</file>